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81460" w14:textId="77777777" w:rsidR="00E00A03" w:rsidRPr="00995267" w:rsidRDefault="00995267" w:rsidP="00A13ADD">
      <w:pPr>
        <w:outlineLvl w:val="0"/>
        <w:rPr>
          <w:rFonts w:ascii="Arial" w:hAnsi="Arial" w:cs="Arial"/>
          <w:spacing w:val="80"/>
          <w:sz w:val="36"/>
          <w:szCs w:val="36"/>
        </w:rPr>
      </w:pPr>
      <w:r w:rsidRPr="00995267">
        <w:rPr>
          <w:rFonts w:ascii="Arial" w:hAnsi="Arial" w:cs="Arial"/>
          <w:spacing w:val="80"/>
          <w:sz w:val="36"/>
          <w:szCs w:val="36"/>
        </w:rPr>
        <w:t>PRESSEMITTEILUNG</w:t>
      </w:r>
    </w:p>
    <w:p w14:paraId="44B25EC6" w14:textId="77777777" w:rsidR="00995267" w:rsidRPr="000654C1" w:rsidRDefault="00995267">
      <w:pPr>
        <w:rPr>
          <w:rFonts w:ascii="Arial" w:hAnsi="Arial" w:cs="Arial"/>
          <w:b/>
        </w:rPr>
      </w:pPr>
    </w:p>
    <w:p w14:paraId="09EA98BE" w14:textId="77777777" w:rsidR="00195735" w:rsidRDefault="00195735" w:rsidP="00F42CCE">
      <w:pPr>
        <w:jc w:val="right"/>
        <w:rPr>
          <w:rFonts w:ascii="Arial" w:hAnsi="Arial" w:cs="Arial"/>
          <w:sz w:val="22"/>
          <w:szCs w:val="22"/>
        </w:rPr>
      </w:pPr>
    </w:p>
    <w:p w14:paraId="07F25717" w14:textId="31E02B7C" w:rsidR="00995267" w:rsidRPr="00F42CCE" w:rsidRDefault="002A1A2C" w:rsidP="00F42C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93315B">
        <w:rPr>
          <w:rFonts w:ascii="Arial" w:hAnsi="Arial" w:cs="Arial"/>
          <w:sz w:val="22"/>
          <w:szCs w:val="22"/>
        </w:rPr>
        <w:t>. Juli</w:t>
      </w:r>
      <w:r w:rsidR="00C61010">
        <w:rPr>
          <w:rFonts w:ascii="Arial" w:hAnsi="Arial" w:cs="Arial"/>
          <w:sz w:val="22"/>
          <w:szCs w:val="22"/>
        </w:rPr>
        <w:t xml:space="preserve"> 2016</w:t>
      </w:r>
    </w:p>
    <w:p w14:paraId="7703CB51" w14:textId="77777777" w:rsidR="00B41EF4" w:rsidRDefault="00B41EF4" w:rsidP="00B41EF4">
      <w:pPr>
        <w:pBdr>
          <w:bottom w:val="single" w:sz="6" w:space="1" w:color="auto"/>
        </w:pBdr>
        <w:rPr>
          <w:rFonts w:ascii="Arial" w:hAnsi="Arial" w:cs="Arial"/>
          <w:sz w:val="30"/>
          <w:szCs w:val="30"/>
        </w:rPr>
      </w:pPr>
    </w:p>
    <w:p w14:paraId="679BEAF1" w14:textId="77777777" w:rsidR="00BA6C64" w:rsidRPr="00CE2FD6" w:rsidRDefault="00BA6C64" w:rsidP="00CE2FD6">
      <w:pPr>
        <w:pBdr>
          <w:bottom w:val="single" w:sz="6" w:space="1" w:color="auto"/>
        </w:pBdr>
        <w:rPr>
          <w:rFonts w:ascii="Arial" w:hAnsi="Arial" w:cs="Arial"/>
          <w:b/>
          <w:i/>
          <w:sz w:val="30"/>
          <w:szCs w:val="30"/>
        </w:rPr>
      </w:pPr>
    </w:p>
    <w:p w14:paraId="43B71EB4" w14:textId="77777777" w:rsidR="00DE57F4" w:rsidRPr="00DE57F4" w:rsidRDefault="00DE57F4" w:rsidP="00DE57F4">
      <w:pPr>
        <w:pBdr>
          <w:bottom w:val="single" w:sz="6" w:space="1" w:color="auto"/>
        </w:pBdr>
        <w:outlineLvl w:val="0"/>
        <w:rPr>
          <w:rFonts w:ascii="Arial" w:hAnsi="Arial" w:cs="Arial"/>
          <w:b/>
          <w:sz w:val="36"/>
          <w:szCs w:val="36"/>
        </w:rPr>
      </w:pPr>
      <w:proofErr w:type="spellStart"/>
      <w:r w:rsidRPr="00DE57F4">
        <w:rPr>
          <w:rFonts w:ascii="Arial" w:hAnsi="Arial" w:cs="Arial"/>
          <w:b/>
          <w:sz w:val="36"/>
          <w:szCs w:val="36"/>
        </w:rPr>
        <w:t>Gäubodenvolksfest</w:t>
      </w:r>
      <w:proofErr w:type="spellEnd"/>
      <w:r w:rsidRPr="00DE57F4">
        <w:rPr>
          <w:rFonts w:ascii="Arial" w:hAnsi="Arial" w:cs="Arial"/>
          <w:b/>
          <w:sz w:val="36"/>
          <w:szCs w:val="36"/>
        </w:rPr>
        <w:t xml:space="preserve"> Straubing:</w:t>
      </w:r>
    </w:p>
    <w:p w14:paraId="6321B03D" w14:textId="77777777" w:rsidR="00DE57F4" w:rsidRPr="00DE57F4" w:rsidRDefault="00DE57F4" w:rsidP="00DE57F4">
      <w:pPr>
        <w:pBdr>
          <w:bottom w:val="single" w:sz="6" w:space="1" w:color="auto"/>
        </w:pBdr>
        <w:outlineLvl w:val="0"/>
        <w:rPr>
          <w:rFonts w:ascii="Arial" w:hAnsi="Arial" w:cs="Arial"/>
          <w:b/>
          <w:sz w:val="36"/>
          <w:szCs w:val="36"/>
        </w:rPr>
      </w:pPr>
      <w:r w:rsidRPr="00DE57F4">
        <w:rPr>
          <w:rFonts w:ascii="Arial" w:hAnsi="Arial" w:cs="Arial"/>
          <w:b/>
          <w:sz w:val="36"/>
          <w:szCs w:val="36"/>
        </w:rPr>
        <w:t xml:space="preserve">Die meisten ausländischen Besucher </w:t>
      </w:r>
    </w:p>
    <w:p w14:paraId="469D0B08" w14:textId="17F24F3A" w:rsidR="0056117D" w:rsidRDefault="00DE57F4" w:rsidP="00DE57F4">
      <w:pPr>
        <w:pBdr>
          <w:bottom w:val="single" w:sz="6" w:space="1" w:color="auto"/>
        </w:pBdr>
        <w:outlineLvl w:val="0"/>
        <w:rPr>
          <w:rFonts w:ascii="Arial" w:hAnsi="Arial" w:cs="Arial"/>
          <w:b/>
          <w:sz w:val="36"/>
          <w:szCs w:val="36"/>
        </w:rPr>
      </w:pPr>
      <w:r w:rsidRPr="00DE57F4">
        <w:rPr>
          <w:rFonts w:ascii="Arial" w:hAnsi="Arial" w:cs="Arial"/>
          <w:b/>
          <w:sz w:val="36"/>
          <w:szCs w:val="36"/>
        </w:rPr>
        <w:t>kommen aus Oberösterreich</w:t>
      </w:r>
    </w:p>
    <w:p w14:paraId="11BD1D82" w14:textId="77777777" w:rsidR="009077F2" w:rsidRPr="00293AA4" w:rsidRDefault="009077F2" w:rsidP="00BA6C64">
      <w:pPr>
        <w:pBdr>
          <w:bottom w:val="single" w:sz="6" w:space="1" w:color="auto"/>
        </w:pBdr>
        <w:outlineLvl w:val="0"/>
        <w:rPr>
          <w:rFonts w:ascii="Arial" w:hAnsi="Arial" w:cs="Arial"/>
          <w:b/>
          <w:sz w:val="36"/>
          <w:szCs w:val="36"/>
        </w:rPr>
      </w:pPr>
    </w:p>
    <w:p w14:paraId="1F21B169" w14:textId="77777777" w:rsidR="001E34DE" w:rsidRPr="001E34DE" w:rsidRDefault="001E34DE" w:rsidP="00CE2FD6">
      <w:pPr>
        <w:spacing w:line="276" w:lineRule="auto"/>
        <w:ind w:right="29"/>
        <w:jc w:val="both"/>
        <w:rPr>
          <w:rFonts w:ascii="Arial" w:hAnsi="Arial" w:cs="Arial"/>
          <w:i/>
        </w:rPr>
      </w:pPr>
    </w:p>
    <w:p w14:paraId="6A9FD0EC" w14:textId="5A23ED39" w:rsidR="005956C2" w:rsidRPr="002B3FA2" w:rsidRDefault="00DE57F4" w:rsidP="00D571E8">
      <w:pPr>
        <w:spacing w:line="276" w:lineRule="auto"/>
        <w:ind w:right="28"/>
        <w:jc w:val="both"/>
        <w:rPr>
          <w:rFonts w:ascii="Arial" w:hAnsi="Arial" w:cs="Arial"/>
          <w:i/>
          <w:sz w:val="23"/>
          <w:szCs w:val="23"/>
        </w:rPr>
      </w:pPr>
      <w:r w:rsidRPr="00DE57F4">
        <w:rPr>
          <w:rFonts w:ascii="Arial" w:hAnsi="Arial" w:cs="Arial"/>
          <w:i/>
          <w:sz w:val="23"/>
          <w:szCs w:val="23"/>
        </w:rPr>
        <w:t xml:space="preserve">Spektakuläre Fahrgeschäfte und eine „Bierstadt“ mit über 26.000 Komfortsitzplätzen machen das Straubinger </w:t>
      </w:r>
      <w:proofErr w:type="spellStart"/>
      <w:r w:rsidRPr="00DE57F4">
        <w:rPr>
          <w:rFonts w:ascii="Arial" w:hAnsi="Arial" w:cs="Arial"/>
          <w:i/>
          <w:sz w:val="23"/>
          <w:szCs w:val="23"/>
        </w:rPr>
        <w:t>Gäubodenvolksfest</w:t>
      </w:r>
      <w:proofErr w:type="spellEnd"/>
      <w:r w:rsidRPr="00DE57F4">
        <w:rPr>
          <w:rFonts w:ascii="Arial" w:hAnsi="Arial" w:cs="Arial"/>
          <w:i/>
          <w:sz w:val="23"/>
          <w:szCs w:val="23"/>
        </w:rPr>
        <w:t xml:space="preserve"> zu einem Unikat unter den Volksfesten im Dreiländereck Deutschland, Österreich, Tschechien. Die parallel stattfindende Ostbayernscha</w:t>
      </w:r>
      <w:r w:rsidR="003B027D">
        <w:rPr>
          <w:rFonts w:ascii="Arial" w:hAnsi="Arial" w:cs="Arial"/>
          <w:i/>
          <w:sz w:val="23"/>
          <w:szCs w:val="23"/>
        </w:rPr>
        <w:t>u gilt mit 60.</w:t>
      </w:r>
      <w:r w:rsidRPr="00DE57F4">
        <w:rPr>
          <w:rFonts w:ascii="Arial" w:hAnsi="Arial" w:cs="Arial"/>
          <w:i/>
          <w:sz w:val="23"/>
          <w:szCs w:val="23"/>
        </w:rPr>
        <w:t>000 Quadratmetern Fläche und 750 Ausstellern als die „kleine Weltausstellung“ in der „Region Zentraleuropa“. Seit Jahren in der Statistik der ausländischen Gäste bei</w:t>
      </w:r>
      <w:r w:rsidR="003B027D">
        <w:rPr>
          <w:rFonts w:ascii="Arial" w:hAnsi="Arial" w:cs="Arial"/>
          <w:i/>
          <w:sz w:val="23"/>
          <w:szCs w:val="23"/>
        </w:rPr>
        <w:t>m</w:t>
      </w:r>
      <w:r w:rsidRPr="00DE57F4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DE57F4">
        <w:rPr>
          <w:rFonts w:ascii="Arial" w:hAnsi="Arial" w:cs="Arial"/>
          <w:i/>
          <w:sz w:val="23"/>
          <w:szCs w:val="23"/>
        </w:rPr>
        <w:t>Gäubodenvolksfest</w:t>
      </w:r>
      <w:proofErr w:type="spellEnd"/>
      <w:r w:rsidRPr="00DE57F4">
        <w:rPr>
          <w:rFonts w:ascii="Arial" w:hAnsi="Arial" w:cs="Arial"/>
          <w:i/>
          <w:sz w:val="23"/>
          <w:szCs w:val="23"/>
        </w:rPr>
        <w:t xml:space="preserve"> und </w:t>
      </w:r>
      <w:r w:rsidR="003B027D">
        <w:rPr>
          <w:rFonts w:ascii="Arial" w:hAnsi="Arial" w:cs="Arial"/>
          <w:i/>
          <w:sz w:val="23"/>
          <w:szCs w:val="23"/>
        </w:rPr>
        <w:t xml:space="preserve">der </w:t>
      </w:r>
      <w:r w:rsidRPr="00DE57F4">
        <w:rPr>
          <w:rFonts w:ascii="Arial" w:hAnsi="Arial" w:cs="Arial"/>
          <w:i/>
          <w:sz w:val="23"/>
          <w:szCs w:val="23"/>
        </w:rPr>
        <w:t>Ostbayernschau an der Spitze: Besucher aus Oberösterreich.</w:t>
      </w:r>
    </w:p>
    <w:p w14:paraId="101EEE64" w14:textId="77777777" w:rsidR="005956C2" w:rsidRPr="002B3FA2" w:rsidRDefault="005956C2" w:rsidP="00D571E8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</w:p>
    <w:p w14:paraId="2B426661" w14:textId="77777777" w:rsidR="00DE57F4" w:rsidRPr="00DE57F4" w:rsidRDefault="004806FE" w:rsidP="00DE57F4">
      <w:pPr>
        <w:spacing w:line="276" w:lineRule="auto"/>
        <w:ind w:right="28"/>
        <w:jc w:val="both"/>
        <w:rPr>
          <w:rFonts w:ascii="Arial" w:hAnsi="Arial" w:cs="Arial"/>
          <w:b/>
          <w:sz w:val="23"/>
          <w:szCs w:val="23"/>
        </w:rPr>
      </w:pPr>
      <w:r w:rsidRPr="002B3FA2">
        <w:rPr>
          <w:rFonts w:ascii="Arial" w:hAnsi="Arial" w:cs="Arial"/>
          <w:sz w:val="23"/>
          <w:szCs w:val="23"/>
        </w:rPr>
        <w:t xml:space="preserve">Straubing </w:t>
      </w:r>
      <w:r w:rsidR="00A96D63" w:rsidRPr="002B3FA2">
        <w:rPr>
          <w:rFonts w:ascii="Arial" w:hAnsi="Arial" w:cs="Arial"/>
          <w:sz w:val="23"/>
          <w:szCs w:val="23"/>
        </w:rPr>
        <w:t>–</w:t>
      </w:r>
      <w:r w:rsidR="00DE57F4">
        <w:rPr>
          <w:rFonts w:ascii="Arial" w:hAnsi="Arial" w:cs="Arial"/>
          <w:sz w:val="23"/>
          <w:szCs w:val="23"/>
        </w:rPr>
        <w:t xml:space="preserve"> </w:t>
      </w:r>
      <w:r w:rsidR="00DE57F4" w:rsidRPr="00DE57F4">
        <w:rPr>
          <w:rFonts w:ascii="Arial" w:hAnsi="Arial" w:cs="Arial"/>
          <w:b/>
          <w:sz w:val="23"/>
          <w:szCs w:val="23"/>
        </w:rPr>
        <w:t xml:space="preserve">1,4 Millionen Besucher werden auch in diesem Jahr beim </w:t>
      </w:r>
      <w:proofErr w:type="spellStart"/>
      <w:r w:rsidR="00DE57F4" w:rsidRPr="00DE57F4">
        <w:rPr>
          <w:rFonts w:ascii="Arial" w:hAnsi="Arial" w:cs="Arial"/>
          <w:b/>
          <w:sz w:val="23"/>
          <w:szCs w:val="23"/>
        </w:rPr>
        <w:t>Gäubodenvolksfest</w:t>
      </w:r>
      <w:proofErr w:type="spellEnd"/>
      <w:r w:rsidR="00DE57F4" w:rsidRPr="00DE57F4">
        <w:rPr>
          <w:rFonts w:ascii="Arial" w:hAnsi="Arial" w:cs="Arial"/>
          <w:b/>
          <w:sz w:val="23"/>
          <w:szCs w:val="23"/>
        </w:rPr>
        <w:t xml:space="preserve"> zwischen 12. und 22. August im ni</w:t>
      </w:r>
      <w:r w:rsidR="00DE57F4" w:rsidRPr="00DE57F4">
        <w:rPr>
          <w:rFonts w:ascii="Arial" w:hAnsi="Arial" w:cs="Arial"/>
          <w:b/>
          <w:sz w:val="23"/>
          <w:szCs w:val="23"/>
        </w:rPr>
        <w:t>e</w:t>
      </w:r>
      <w:r w:rsidR="00DE57F4" w:rsidRPr="00DE57F4">
        <w:rPr>
          <w:rFonts w:ascii="Arial" w:hAnsi="Arial" w:cs="Arial"/>
          <w:b/>
          <w:sz w:val="23"/>
          <w:szCs w:val="23"/>
        </w:rPr>
        <w:t xml:space="preserve">derbayerischen Straubing erwartet. Das </w:t>
      </w:r>
      <w:proofErr w:type="spellStart"/>
      <w:r w:rsidR="00DE57F4" w:rsidRPr="00DE57F4">
        <w:rPr>
          <w:rFonts w:ascii="Arial" w:hAnsi="Arial" w:cs="Arial"/>
          <w:b/>
          <w:sz w:val="23"/>
          <w:szCs w:val="23"/>
        </w:rPr>
        <w:t>Gäubodenvolksfest</w:t>
      </w:r>
      <w:proofErr w:type="spellEnd"/>
      <w:r w:rsidR="00DE57F4" w:rsidRPr="00DE57F4">
        <w:rPr>
          <w:rFonts w:ascii="Arial" w:hAnsi="Arial" w:cs="Arial"/>
          <w:b/>
          <w:sz w:val="23"/>
          <w:szCs w:val="23"/>
        </w:rPr>
        <w:t>, nur eine gute Autostunde von der oberösterreichischen Grenze en</w:t>
      </w:r>
      <w:r w:rsidR="00DE57F4" w:rsidRPr="00DE57F4">
        <w:rPr>
          <w:rFonts w:ascii="Arial" w:hAnsi="Arial" w:cs="Arial"/>
          <w:b/>
          <w:sz w:val="23"/>
          <w:szCs w:val="23"/>
        </w:rPr>
        <w:t>t</w:t>
      </w:r>
      <w:r w:rsidR="00DE57F4" w:rsidRPr="00DE57F4">
        <w:rPr>
          <w:rFonts w:ascii="Arial" w:hAnsi="Arial" w:cs="Arial"/>
          <w:b/>
          <w:sz w:val="23"/>
          <w:szCs w:val="23"/>
        </w:rPr>
        <w:t>fernt, gilt als zweitgrößtes Volksfest in Bayern, nach dem Münchner Oktoberfest. Während des Sommers gibt es nirgen</w:t>
      </w:r>
      <w:r w:rsidR="00DE57F4" w:rsidRPr="00DE57F4">
        <w:rPr>
          <w:rFonts w:ascii="Arial" w:hAnsi="Arial" w:cs="Arial"/>
          <w:b/>
          <w:sz w:val="23"/>
          <w:szCs w:val="23"/>
        </w:rPr>
        <w:t>d</w:t>
      </w:r>
      <w:r w:rsidR="00DE57F4" w:rsidRPr="00DE57F4">
        <w:rPr>
          <w:rFonts w:ascii="Arial" w:hAnsi="Arial" w:cs="Arial"/>
          <w:b/>
          <w:sz w:val="23"/>
          <w:szCs w:val="23"/>
        </w:rPr>
        <w:t>wo im bayerisch-österreichisch-tschechischen Länderdreieck ein Spaß- und Familienfest von vergleichbarer Dimension. Das „</w:t>
      </w:r>
      <w:proofErr w:type="spellStart"/>
      <w:r w:rsidR="00DE57F4" w:rsidRPr="00DE57F4">
        <w:rPr>
          <w:rFonts w:ascii="Arial" w:hAnsi="Arial" w:cs="Arial"/>
          <w:b/>
          <w:sz w:val="23"/>
          <w:szCs w:val="23"/>
        </w:rPr>
        <w:t>Trumm</w:t>
      </w:r>
      <w:proofErr w:type="spellEnd"/>
      <w:r w:rsidR="00DE57F4" w:rsidRPr="00DE57F4">
        <w:rPr>
          <w:rFonts w:ascii="Arial" w:hAnsi="Arial" w:cs="Arial"/>
          <w:b/>
          <w:sz w:val="23"/>
          <w:szCs w:val="23"/>
        </w:rPr>
        <w:t xml:space="preserve"> vom Paradies“, wie die Niederbayern schwärmen, setzt auch in diesem Jahr in Sachen Spaß und zünftiger Unterhaltung Maßstäbe – mit neuen Fahrgeschäften, mit urbayerischer S</w:t>
      </w:r>
      <w:r w:rsidR="00DE57F4" w:rsidRPr="00DE57F4">
        <w:rPr>
          <w:rFonts w:ascii="Arial" w:hAnsi="Arial" w:cs="Arial"/>
          <w:b/>
          <w:sz w:val="23"/>
          <w:szCs w:val="23"/>
        </w:rPr>
        <w:t>u</w:t>
      </w:r>
      <w:r w:rsidR="00DE57F4" w:rsidRPr="00DE57F4">
        <w:rPr>
          <w:rFonts w:ascii="Arial" w:hAnsi="Arial" w:cs="Arial"/>
          <w:b/>
          <w:sz w:val="23"/>
          <w:szCs w:val="23"/>
        </w:rPr>
        <w:t xml:space="preserve">perstimmung in der Bierstadt mit ihren mehr als 26.000 Komfort-Sitzplätzen, dazu mit einem </w:t>
      </w:r>
      <w:proofErr w:type="spellStart"/>
      <w:r w:rsidR="00DE57F4" w:rsidRPr="00DE57F4">
        <w:rPr>
          <w:rFonts w:ascii="Arial" w:hAnsi="Arial" w:cs="Arial"/>
          <w:b/>
          <w:sz w:val="23"/>
          <w:szCs w:val="23"/>
        </w:rPr>
        <w:t>top</w:t>
      </w:r>
      <w:proofErr w:type="spellEnd"/>
      <w:r w:rsidR="00DE57F4" w:rsidRPr="00DE57F4">
        <w:rPr>
          <w:rFonts w:ascii="Arial" w:hAnsi="Arial" w:cs="Arial"/>
          <w:b/>
          <w:sz w:val="23"/>
          <w:szCs w:val="23"/>
        </w:rPr>
        <w:t xml:space="preserve">-attraktiven Rahmenprogramm. Viele gute Gründe, warum das </w:t>
      </w:r>
      <w:proofErr w:type="spellStart"/>
      <w:r w:rsidR="00DE57F4" w:rsidRPr="00DE57F4">
        <w:rPr>
          <w:rFonts w:ascii="Arial" w:hAnsi="Arial" w:cs="Arial"/>
          <w:b/>
          <w:sz w:val="23"/>
          <w:szCs w:val="23"/>
        </w:rPr>
        <w:t>Gäubodenvolksfest</w:t>
      </w:r>
      <w:proofErr w:type="spellEnd"/>
      <w:r w:rsidR="00DE57F4" w:rsidRPr="00DE57F4">
        <w:rPr>
          <w:rFonts w:ascii="Arial" w:hAnsi="Arial" w:cs="Arial"/>
          <w:b/>
          <w:sz w:val="23"/>
          <w:szCs w:val="23"/>
        </w:rPr>
        <w:t xml:space="preserve"> auch 2016 wieder wie in all den Jahren zuvor zu einem der beliebtesten Volksfeste der Oberösterreicher jenseits ihrer Landesgrenze werden wird.</w:t>
      </w:r>
    </w:p>
    <w:p w14:paraId="2D5E6B62" w14:textId="77777777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</w:p>
    <w:p w14:paraId="1A4A67C5" w14:textId="77777777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  <w:r w:rsidRPr="00DE57F4">
        <w:rPr>
          <w:rFonts w:ascii="Arial" w:hAnsi="Arial" w:cs="Arial"/>
          <w:sz w:val="23"/>
          <w:szCs w:val="23"/>
        </w:rPr>
        <w:t>Mit Blick auf ihr „Wohl und Glück“ hatte Bayern-König Maximilian I. Josef 1812 den Straubingern „</w:t>
      </w:r>
      <w:proofErr w:type="spellStart"/>
      <w:r w:rsidRPr="00DE57F4">
        <w:rPr>
          <w:rFonts w:ascii="Arial" w:hAnsi="Arial" w:cs="Arial"/>
          <w:sz w:val="23"/>
          <w:szCs w:val="23"/>
        </w:rPr>
        <w:t>allergnädigst</w:t>
      </w:r>
      <w:proofErr w:type="spellEnd"/>
      <w:r w:rsidRPr="00DE57F4">
        <w:rPr>
          <w:rFonts w:ascii="Arial" w:hAnsi="Arial" w:cs="Arial"/>
          <w:sz w:val="23"/>
          <w:szCs w:val="23"/>
        </w:rPr>
        <w:t>“ erstmals ihr landwir</w:t>
      </w:r>
      <w:r w:rsidRPr="00DE57F4">
        <w:rPr>
          <w:rFonts w:ascii="Arial" w:hAnsi="Arial" w:cs="Arial"/>
          <w:sz w:val="23"/>
          <w:szCs w:val="23"/>
        </w:rPr>
        <w:t>t</w:t>
      </w:r>
      <w:r w:rsidRPr="00DE57F4">
        <w:rPr>
          <w:rFonts w:ascii="Arial" w:hAnsi="Arial" w:cs="Arial"/>
          <w:sz w:val="23"/>
          <w:szCs w:val="23"/>
        </w:rPr>
        <w:t xml:space="preserve">schaftliches Fest genehmigt. Heute ist das </w:t>
      </w:r>
      <w:proofErr w:type="spellStart"/>
      <w:r w:rsidRPr="00DE57F4">
        <w:rPr>
          <w:rFonts w:ascii="Arial" w:hAnsi="Arial" w:cs="Arial"/>
          <w:sz w:val="23"/>
          <w:szCs w:val="23"/>
        </w:rPr>
        <w:t>Gäubodenvolksfest</w:t>
      </w:r>
      <w:proofErr w:type="spellEnd"/>
      <w:r w:rsidRPr="00DE57F4">
        <w:rPr>
          <w:rFonts w:ascii="Arial" w:hAnsi="Arial" w:cs="Arial"/>
          <w:sz w:val="23"/>
          <w:szCs w:val="23"/>
        </w:rPr>
        <w:t xml:space="preserve"> mit der angeschlossenen Verbraucherausstellung „Ostbayernschau“ ein Großereignis mit konkurrenzloser Ausstrahlung weit über die Gre</w:t>
      </w:r>
      <w:r w:rsidRPr="00DE57F4">
        <w:rPr>
          <w:rFonts w:ascii="Arial" w:hAnsi="Arial" w:cs="Arial"/>
          <w:sz w:val="23"/>
          <w:szCs w:val="23"/>
        </w:rPr>
        <w:t>n</w:t>
      </w:r>
      <w:r w:rsidRPr="00DE57F4">
        <w:rPr>
          <w:rFonts w:ascii="Arial" w:hAnsi="Arial" w:cs="Arial"/>
          <w:sz w:val="23"/>
          <w:szCs w:val="23"/>
        </w:rPr>
        <w:t>zen Bayerns hinaus. Die fünfte (Volksfest)Jahreszeit versetzt das niederbayerische Straubing jedes Jahr elf Tage lang in einen sti</w:t>
      </w:r>
      <w:r w:rsidRPr="00DE57F4">
        <w:rPr>
          <w:rFonts w:ascii="Arial" w:hAnsi="Arial" w:cs="Arial"/>
          <w:sz w:val="23"/>
          <w:szCs w:val="23"/>
        </w:rPr>
        <w:t>m</w:t>
      </w:r>
      <w:r w:rsidRPr="00DE57F4">
        <w:rPr>
          <w:rFonts w:ascii="Arial" w:hAnsi="Arial" w:cs="Arial"/>
          <w:sz w:val="23"/>
          <w:szCs w:val="23"/>
        </w:rPr>
        <w:t>mungsvollen Ausnahmezustand: Die erwarteten 1,4 Millionen Bes</w:t>
      </w:r>
      <w:r w:rsidRPr="00DE57F4">
        <w:rPr>
          <w:rFonts w:ascii="Arial" w:hAnsi="Arial" w:cs="Arial"/>
          <w:sz w:val="23"/>
          <w:szCs w:val="23"/>
        </w:rPr>
        <w:t>u</w:t>
      </w:r>
      <w:r w:rsidRPr="00DE57F4">
        <w:rPr>
          <w:rFonts w:ascii="Arial" w:hAnsi="Arial" w:cs="Arial"/>
          <w:sz w:val="23"/>
          <w:szCs w:val="23"/>
        </w:rPr>
        <w:lastRenderedPageBreak/>
        <w:t>cher entsprechen dem 31-fachen der Einwohnerzahl der niederbay</w:t>
      </w:r>
      <w:r w:rsidRPr="00DE57F4">
        <w:rPr>
          <w:rFonts w:ascii="Arial" w:hAnsi="Arial" w:cs="Arial"/>
          <w:sz w:val="23"/>
          <w:szCs w:val="23"/>
        </w:rPr>
        <w:t>e</w:t>
      </w:r>
      <w:r w:rsidRPr="00DE57F4">
        <w:rPr>
          <w:rFonts w:ascii="Arial" w:hAnsi="Arial" w:cs="Arial"/>
          <w:sz w:val="23"/>
          <w:szCs w:val="23"/>
        </w:rPr>
        <w:t xml:space="preserve">rischen Stadt. </w:t>
      </w:r>
    </w:p>
    <w:p w14:paraId="337BA9E3" w14:textId="77777777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</w:p>
    <w:p w14:paraId="2A314195" w14:textId="77777777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b/>
          <w:sz w:val="23"/>
          <w:szCs w:val="23"/>
        </w:rPr>
      </w:pPr>
      <w:r w:rsidRPr="00DE57F4">
        <w:rPr>
          <w:rFonts w:ascii="Arial" w:hAnsi="Arial" w:cs="Arial"/>
          <w:b/>
          <w:sz w:val="23"/>
          <w:szCs w:val="23"/>
        </w:rPr>
        <w:t>Karussells zum Abheben vom Alltag:</w:t>
      </w:r>
    </w:p>
    <w:p w14:paraId="3EADBBFC" w14:textId="77777777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b/>
          <w:sz w:val="23"/>
          <w:szCs w:val="23"/>
        </w:rPr>
      </w:pPr>
      <w:r w:rsidRPr="00DE57F4">
        <w:rPr>
          <w:rFonts w:ascii="Arial" w:hAnsi="Arial" w:cs="Arial"/>
          <w:b/>
          <w:sz w:val="23"/>
          <w:szCs w:val="23"/>
        </w:rPr>
        <w:t>Immer höher, schneller, spektakulärer</w:t>
      </w:r>
    </w:p>
    <w:p w14:paraId="2A1177A2" w14:textId="77777777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  <w:r w:rsidRPr="00DE57F4">
        <w:rPr>
          <w:rFonts w:ascii="Arial" w:hAnsi="Arial" w:cs="Arial"/>
          <w:sz w:val="23"/>
          <w:szCs w:val="23"/>
        </w:rPr>
        <w:t>Atemberaubend ist auch 2016 wieder das Angebot an Fahrgeschä</w:t>
      </w:r>
      <w:r w:rsidRPr="00DE57F4">
        <w:rPr>
          <w:rFonts w:ascii="Arial" w:hAnsi="Arial" w:cs="Arial"/>
          <w:sz w:val="23"/>
          <w:szCs w:val="23"/>
        </w:rPr>
        <w:t>f</w:t>
      </w:r>
      <w:r w:rsidRPr="00DE57F4">
        <w:rPr>
          <w:rFonts w:ascii="Arial" w:hAnsi="Arial" w:cs="Arial"/>
          <w:sz w:val="23"/>
          <w:szCs w:val="23"/>
        </w:rPr>
        <w:t xml:space="preserve">ten. 670 </w:t>
      </w:r>
      <w:proofErr w:type="spellStart"/>
      <w:r w:rsidRPr="00DE57F4">
        <w:rPr>
          <w:rFonts w:ascii="Arial" w:hAnsi="Arial" w:cs="Arial"/>
          <w:sz w:val="23"/>
          <w:szCs w:val="23"/>
        </w:rPr>
        <w:t>Fahrgeschäftbesitzer</w:t>
      </w:r>
      <w:proofErr w:type="spellEnd"/>
      <w:r w:rsidRPr="00DE57F4">
        <w:rPr>
          <w:rFonts w:ascii="Arial" w:hAnsi="Arial" w:cs="Arial"/>
          <w:sz w:val="23"/>
          <w:szCs w:val="23"/>
        </w:rPr>
        <w:t xml:space="preserve"> und Schausteller haben sich in diesem Jahr um die begehrten Plätze auf dem 100.000 qm großen Vergn</w:t>
      </w:r>
      <w:r w:rsidRPr="00DE57F4">
        <w:rPr>
          <w:rFonts w:ascii="Arial" w:hAnsi="Arial" w:cs="Arial"/>
          <w:sz w:val="23"/>
          <w:szCs w:val="23"/>
        </w:rPr>
        <w:t>ü</w:t>
      </w:r>
      <w:r w:rsidRPr="00DE57F4">
        <w:rPr>
          <w:rFonts w:ascii="Arial" w:hAnsi="Arial" w:cs="Arial"/>
          <w:sz w:val="23"/>
          <w:szCs w:val="23"/>
        </w:rPr>
        <w:t xml:space="preserve">gungspark-Gelände beworben. Nur die 130 attraktivsten Anbieter wurden zugelassen. Zu sehen und zu erleben sind unter anderem die größte mobile Geisterbahn und Kuriositäten wie das höchste transportable Hochhaus der Welt. </w:t>
      </w:r>
    </w:p>
    <w:p w14:paraId="7B274775" w14:textId="77777777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</w:p>
    <w:p w14:paraId="2CED49E4" w14:textId="77777777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  <w:r w:rsidRPr="00DE57F4">
        <w:rPr>
          <w:rFonts w:ascii="Arial" w:hAnsi="Arial" w:cs="Arial"/>
          <w:sz w:val="23"/>
          <w:szCs w:val="23"/>
        </w:rPr>
        <w:t xml:space="preserve">Der Geist der guten alten Volksfestzeit, als Oma und Opa sich noch in der Überschlagschaukel vergnügten, durchweht den historischen Teil des Festgeländes. Im historischen Bierzelt dominieren dort </w:t>
      </w:r>
      <w:proofErr w:type="spellStart"/>
      <w:r w:rsidRPr="00DE57F4">
        <w:rPr>
          <w:rFonts w:ascii="Arial" w:hAnsi="Arial" w:cs="Arial"/>
          <w:sz w:val="23"/>
          <w:szCs w:val="23"/>
        </w:rPr>
        <w:t>Gstanzl</w:t>
      </w:r>
      <w:proofErr w:type="spellEnd"/>
      <w:r w:rsidRPr="00DE57F4">
        <w:rPr>
          <w:rFonts w:ascii="Arial" w:hAnsi="Arial" w:cs="Arial"/>
          <w:sz w:val="23"/>
          <w:szCs w:val="23"/>
        </w:rPr>
        <w:t>-Sänger, Schuhplattler, Blech- und Blasmusik und haben moderne Schlager Zeltverbot. Prickelnden nostalgischen Volksfes</w:t>
      </w:r>
      <w:r w:rsidRPr="00DE57F4">
        <w:rPr>
          <w:rFonts w:ascii="Arial" w:hAnsi="Arial" w:cs="Arial"/>
          <w:sz w:val="23"/>
          <w:szCs w:val="23"/>
        </w:rPr>
        <w:t>t</w:t>
      </w:r>
      <w:r w:rsidRPr="00DE57F4">
        <w:rPr>
          <w:rFonts w:ascii="Arial" w:hAnsi="Arial" w:cs="Arial"/>
          <w:sz w:val="23"/>
          <w:szCs w:val="23"/>
        </w:rPr>
        <w:t xml:space="preserve">spaß bieten Fahrgeschäft-Attraktionen wie Toboggan, eine 52 Meter lange Holzrutsche, die Fahrt ins Paradies per Berg- und </w:t>
      </w:r>
      <w:proofErr w:type="spellStart"/>
      <w:r w:rsidRPr="00DE57F4">
        <w:rPr>
          <w:rFonts w:ascii="Arial" w:hAnsi="Arial" w:cs="Arial"/>
          <w:sz w:val="23"/>
          <w:szCs w:val="23"/>
        </w:rPr>
        <w:t>Talbahn</w:t>
      </w:r>
      <w:proofErr w:type="spellEnd"/>
      <w:r w:rsidRPr="00DE57F4">
        <w:rPr>
          <w:rFonts w:ascii="Arial" w:hAnsi="Arial" w:cs="Arial"/>
          <w:sz w:val="23"/>
          <w:szCs w:val="23"/>
        </w:rPr>
        <w:t xml:space="preserve">, Hexenschaukel oder Nostalgie-Autoskooter. </w:t>
      </w:r>
    </w:p>
    <w:p w14:paraId="2638895F" w14:textId="77777777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</w:p>
    <w:p w14:paraId="07649539" w14:textId="77777777" w:rsid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b/>
          <w:sz w:val="23"/>
          <w:szCs w:val="23"/>
        </w:rPr>
      </w:pPr>
      <w:r w:rsidRPr="00DE57F4">
        <w:rPr>
          <w:rFonts w:ascii="Arial" w:hAnsi="Arial" w:cs="Arial"/>
          <w:b/>
          <w:sz w:val="23"/>
          <w:szCs w:val="23"/>
        </w:rPr>
        <w:t>Ostbayernschau: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DE57F4">
        <w:rPr>
          <w:rFonts w:ascii="Arial" w:hAnsi="Arial" w:cs="Arial"/>
          <w:b/>
          <w:sz w:val="23"/>
          <w:szCs w:val="23"/>
        </w:rPr>
        <w:t xml:space="preserve">Neuheiten greifbar erleben – </w:t>
      </w:r>
    </w:p>
    <w:p w14:paraId="6A573B92" w14:textId="38BD6A7F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b/>
          <w:sz w:val="23"/>
          <w:szCs w:val="23"/>
        </w:rPr>
      </w:pPr>
      <w:r w:rsidRPr="00DE57F4">
        <w:rPr>
          <w:rFonts w:ascii="Arial" w:hAnsi="Arial" w:cs="Arial"/>
          <w:b/>
          <w:sz w:val="23"/>
          <w:szCs w:val="23"/>
        </w:rPr>
        <w:t>die fühlbar bessere Alternative zum Internet</w:t>
      </w:r>
    </w:p>
    <w:p w14:paraId="2F954321" w14:textId="6DBB3A59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  <w:r w:rsidRPr="00DE57F4">
        <w:rPr>
          <w:rFonts w:ascii="Arial" w:hAnsi="Arial" w:cs="Arial"/>
          <w:sz w:val="23"/>
          <w:szCs w:val="23"/>
        </w:rPr>
        <w:t xml:space="preserve">Die direkt an das </w:t>
      </w:r>
      <w:proofErr w:type="spellStart"/>
      <w:r w:rsidRPr="00DE57F4">
        <w:rPr>
          <w:rFonts w:ascii="Arial" w:hAnsi="Arial" w:cs="Arial"/>
          <w:sz w:val="23"/>
          <w:szCs w:val="23"/>
        </w:rPr>
        <w:t>Gäubodenvolksfest</w:t>
      </w:r>
      <w:proofErr w:type="spellEnd"/>
      <w:r w:rsidRPr="00DE57F4">
        <w:rPr>
          <w:rFonts w:ascii="Arial" w:hAnsi="Arial" w:cs="Arial"/>
          <w:sz w:val="23"/>
          <w:szCs w:val="23"/>
        </w:rPr>
        <w:t xml:space="preserve"> angrenzende Ostbayernschau glänzt jedes Jahr aufs Neue mit Superlativen. 2016 präsentiert sich die Konsumentenmesse mit 60.000 Quadratmetern Ausstellungs- und ca. 20.000 Quadratmetern Hallenflächen. 750 Ausstellerze</w:t>
      </w:r>
      <w:r w:rsidR="003B027D">
        <w:rPr>
          <w:rFonts w:ascii="Arial" w:hAnsi="Arial" w:cs="Arial"/>
          <w:sz w:val="23"/>
          <w:szCs w:val="23"/>
        </w:rPr>
        <w:t xml:space="preserve">igen hier zwischen 13. und 21. </w:t>
      </w:r>
      <w:r w:rsidRPr="00DE57F4">
        <w:rPr>
          <w:rFonts w:ascii="Arial" w:hAnsi="Arial" w:cs="Arial"/>
          <w:sz w:val="23"/>
          <w:szCs w:val="23"/>
        </w:rPr>
        <w:t>August ihre Produkte und Leistungsang</w:t>
      </w:r>
      <w:r w:rsidRPr="00DE57F4">
        <w:rPr>
          <w:rFonts w:ascii="Arial" w:hAnsi="Arial" w:cs="Arial"/>
          <w:sz w:val="23"/>
          <w:szCs w:val="23"/>
        </w:rPr>
        <w:t>e</w:t>
      </w:r>
      <w:r w:rsidRPr="00DE57F4">
        <w:rPr>
          <w:rFonts w:ascii="Arial" w:hAnsi="Arial" w:cs="Arial"/>
          <w:sz w:val="23"/>
          <w:szCs w:val="23"/>
        </w:rPr>
        <w:t>bote. Für elf Tage wird damit Straubing auch in diesem Sommer wi</w:t>
      </w:r>
      <w:r w:rsidRPr="00DE57F4">
        <w:rPr>
          <w:rFonts w:ascii="Arial" w:hAnsi="Arial" w:cs="Arial"/>
          <w:sz w:val="23"/>
          <w:szCs w:val="23"/>
        </w:rPr>
        <w:t>e</w:t>
      </w:r>
      <w:r w:rsidRPr="00DE57F4">
        <w:rPr>
          <w:rFonts w:ascii="Arial" w:hAnsi="Arial" w:cs="Arial"/>
          <w:sz w:val="23"/>
          <w:szCs w:val="23"/>
        </w:rPr>
        <w:t>der zum größten Shopping-Center Bayerns. Bauherren, Hobby-Gärtner, Landwirte, Hausfrauen oder die Liebhaber kulinarischer Spezialitäten – alle kommen hier auf ihre Kosten. Die</w:t>
      </w:r>
      <w:r>
        <w:rPr>
          <w:rFonts w:ascii="Arial" w:hAnsi="Arial" w:cs="Arial"/>
          <w:sz w:val="23"/>
          <w:szCs w:val="23"/>
        </w:rPr>
        <w:t xml:space="preserve"> </w:t>
      </w:r>
      <w:r w:rsidRPr="00DE57F4">
        <w:rPr>
          <w:rFonts w:ascii="Arial" w:hAnsi="Arial" w:cs="Arial"/>
          <w:sz w:val="23"/>
          <w:szCs w:val="23"/>
        </w:rPr>
        <w:t>Ostbayer</w:t>
      </w:r>
      <w:r w:rsidRPr="00DE57F4">
        <w:rPr>
          <w:rFonts w:ascii="Arial" w:hAnsi="Arial" w:cs="Arial"/>
          <w:sz w:val="23"/>
          <w:szCs w:val="23"/>
        </w:rPr>
        <w:t>n</w:t>
      </w:r>
      <w:r w:rsidRPr="00DE57F4">
        <w:rPr>
          <w:rFonts w:ascii="Arial" w:hAnsi="Arial" w:cs="Arial"/>
          <w:sz w:val="23"/>
          <w:szCs w:val="23"/>
        </w:rPr>
        <w:t>schau bietet bei freiem Eintritt, was das Internet niemals kann: Es eröffnet den Besuchern die Gelegenheit, Produkte und Neuheiten mit Händen zu greifen und sich so mit allen Sinnen statt nur per Foto oder Textbeschreibung am Computer von Qualität und Beschaffe</w:t>
      </w:r>
      <w:r w:rsidRPr="00DE57F4">
        <w:rPr>
          <w:rFonts w:ascii="Arial" w:hAnsi="Arial" w:cs="Arial"/>
          <w:sz w:val="23"/>
          <w:szCs w:val="23"/>
        </w:rPr>
        <w:t>n</w:t>
      </w:r>
      <w:r w:rsidRPr="00DE57F4">
        <w:rPr>
          <w:rFonts w:ascii="Arial" w:hAnsi="Arial" w:cs="Arial"/>
          <w:sz w:val="23"/>
          <w:szCs w:val="23"/>
        </w:rPr>
        <w:t>heit des Angebots zu überzeugen.</w:t>
      </w:r>
    </w:p>
    <w:p w14:paraId="0C3D22D5" w14:textId="77777777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</w:p>
    <w:p w14:paraId="55AB6C38" w14:textId="77777777" w:rsid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b/>
          <w:sz w:val="23"/>
          <w:szCs w:val="23"/>
        </w:rPr>
      </w:pPr>
      <w:r w:rsidRPr="00DE57F4">
        <w:rPr>
          <w:rFonts w:ascii="Arial" w:hAnsi="Arial" w:cs="Arial"/>
          <w:b/>
          <w:sz w:val="23"/>
          <w:szCs w:val="23"/>
        </w:rPr>
        <w:t xml:space="preserve">Mehr Busparkplätze, Shuttle-Service </w:t>
      </w:r>
    </w:p>
    <w:p w14:paraId="206DF0B1" w14:textId="2C637145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b/>
          <w:sz w:val="23"/>
          <w:szCs w:val="23"/>
        </w:rPr>
      </w:pPr>
      <w:r w:rsidRPr="00DE57F4">
        <w:rPr>
          <w:rFonts w:ascii="Arial" w:hAnsi="Arial" w:cs="Arial"/>
          <w:b/>
          <w:sz w:val="23"/>
          <w:szCs w:val="23"/>
        </w:rPr>
        <w:t>zwischen Bahnhof und Festplatz</w:t>
      </w:r>
    </w:p>
    <w:p w14:paraId="34B76954" w14:textId="77777777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  <w:r w:rsidRPr="00DE57F4">
        <w:rPr>
          <w:rFonts w:ascii="Arial" w:hAnsi="Arial" w:cs="Arial"/>
          <w:sz w:val="23"/>
          <w:szCs w:val="23"/>
        </w:rPr>
        <w:t>Wichtig vor allem für die Gäste aus Österreich: die erstklassige Ve</w:t>
      </w:r>
      <w:r w:rsidRPr="00DE57F4">
        <w:rPr>
          <w:rFonts w:ascii="Arial" w:hAnsi="Arial" w:cs="Arial"/>
          <w:sz w:val="23"/>
          <w:szCs w:val="23"/>
        </w:rPr>
        <w:t>r</w:t>
      </w:r>
      <w:r w:rsidRPr="00DE57F4">
        <w:rPr>
          <w:rFonts w:ascii="Arial" w:hAnsi="Arial" w:cs="Arial"/>
          <w:sz w:val="23"/>
          <w:szCs w:val="23"/>
        </w:rPr>
        <w:t xml:space="preserve">kehrsanbindung des Volksfest-Geländes und ausreichend Parkplätze nur wenige Gehminuten vom Festgelände entfernt. Insgesamt stehen Autofahrern  ca. 7.000 Parkplätze zur Verfügung. </w:t>
      </w:r>
    </w:p>
    <w:p w14:paraId="7B5089BD" w14:textId="77777777" w:rsidR="00DE57F4" w:rsidRPr="00DE57F4" w:rsidRDefault="00DE57F4" w:rsidP="00DE57F4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</w:p>
    <w:p w14:paraId="0423B446" w14:textId="3C0A0326" w:rsidR="00DE57F4" w:rsidRPr="0093315B" w:rsidRDefault="00DE57F4" w:rsidP="00DE57F4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</w:p>
    <w:p w14:paraId="6DF90888" w14:textId="28091613" w:rsidR="00B04620" w:rsidRPr="00B04620" w:rsidRDefault="00B04620" w:rsidP="0093315B">
      <w:pPr>
        <w:spacing w:line="276" w:lineRule="auto"/>
        <w:ind w:right="28"/>
        <w:jc w:val="both"/>
        <w:rPr>
          <w:rFonts w:ascii="Arial" w:hAnsi="Arial" w:cs="Arial"/>
          <w:b/>
          <w:sz w:val="23"/>
          <w:szCs w:val="23"/>
        </w:rPr>
      </w:pPr>
    </w:p>
    <w:p w14:paraId="05C93981" w14:textId="32512B1A" w:rsidR="00B04620" w:rsidRDefault="007A4478" w:rsidP="00D571E8">
      <w:pPr>
        <w:spacing w:line="276" w:lineRule="auto"/>
        <w:ind w:right="2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 wp14:anchorId="4C1063BD" wp14:editId="6EEF45EE">
            <wp:extent cx="2506980" cy="4357131"/>
            <wp:effectExtent l="0" t="0" r="762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_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435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25FF6" w14:textId="77777777" w:rsidR="007A4478" w:rsidRDefault="007A4478" w:rsidP="007A4478">
      <w:pPr>
        <w:spacing w:line="276" w:lineRule="auto"/>
        <w:rPr>
          <w:rFonts w:ascii="Arial" w:hAnsi="Arial" w:cs="Arial"/>
          <w:bCs/>
          <w:iCs/>
        </w:rPr>
      </w:pPr>
    </w:p>
    <w:p w14:paraId="53025279" w14:textId="5483B599" w:rsidR="007A4478" w:rsidRDefault="007A4478" w:rsidP="007A447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B559C5">
        <w:rPr>
          <w:rFonts w:ascii="Arial" w:hAnsi="Arial" w:cs="Arial"/>
          <w:i/>
          <w:sz w:val="18"/>
          <w:szCs w:val="18"/>
        </w:rPr>
        <w:t xml:space="preserve">1,4 Millionen Besucher erwarten die Veranstalter auch in diesem Jahr zum Straubinger </w:t>
      </w:r>
      <w:proofErr w:type="spellStart"/>
      <w:r w:rsidRPr="00B559C5">
        <w:rPr>
          <w:rFonts w:ascii="Arial" w:hAnsi="Arial" w:cs="Arial"/>
          <w:i/>
          <w:sz w:val="18"/>
          <w:szCs w:val="18"/>
        </w:rPr>
        <w:t>Gäubodenvolksfest</w:t>
      </w:r>
      <w:proofErr w:type="spellEnd"/>
      <w:r w:rsidRPr="00B559C5">
        <w:rPr>
          <w:rFonts w:ascii="Arial" w:hAnsi="Arial" w:cs="Arial"/>
          <w:i/>
          <w:sz w:val="18"/>
          <w:szCs w:val="18"/>
        </w:rPr>
        <w:t>, Bayerns zweitgrößtem Vo</w:t>
      </w:r>
      <w:r w:rsidR="003B027D">
        <w:rPr>
          <w:rFonts w:ascii="Arial" w:hAnsi="Arial" w:cs="Arial"/>
          <w:i/>
          <w:sz w:val="18"/>
          <w:szCs w:val="18"/>
        </w:rPr>
        <w:t xml:space="preserve">lksfest, </w:t>
      </w:r>
      <w:r>
        <w:rPr>
          <w:rFonts w:ascii="Arial" w:hAnsi="Arial" w:cs="Arial"/>
          <w:i/>
          <w:sz w:val="18"/>
          <w:szCs w:val="18"/>
        </w:rPr>
        <w:t>vom</w:t>
      </w:r>
      <w:r w:rsidR="003B027D">
        <w:rPr>
          <w:rFonts w:ascii="Arial" w:hAnsi="Arial" w:cs="Arial"/>
          <w:i/>
          <w:sz w:val="18"/>
          <w:szCs w:val="18"/>
        </w:rPr>
        <w:t xml:space="preserve"> 12. bis 22</w:t>
      </w:r>
      <w:r w:rsidRPr="00B559C5">
        <w:rPr>
          <w:rFonts w:ascii="Arial" w:hAnsi="Arial" w:cs="Arial"/>
          <w:i/>
          <w:sz w:val="18"/>
          <w:szCs w:val="18"/>
        </w:rPr>
        <w:t>. August.</w:t>
      </w:r>
    </w:p>
    <w:p w14:paraId="1B22BDA2" w14:textId="77777777" w:rsidR="007A4478" w:rsidRDefault="007A4478" w:rsidP="007A4478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Foto: </w:t>
      </w:r>
      <w:r w:rsidRPr="00B559C5">
        <w:rPr>
          <w:rFonts w:ascii="Arial" w:hAnsi="Arial" w:cs="Arial"/>
          <w:i/>
          <w:sz w:val="18"/>
          <w:szCs w:val="18"/>
        </w:rPr>
        <w:t>Fotowerbung Bernhard</w:t>
      </w:r>
    </w:p>
    <w:p w14:paraId="03724D0B" w14:textId="77777777" w:rsidR="007A4478" w:rsidRDefault="007A4478" w:rsidP="0094441D">
      <w:pPr>
        <w:spacing w:line="276" w:lineRule="auto"/>
        <w:ind w:right="29"/>
        <w:jc w:val="both"/>
        <w:rPr>
          <w:rFonts w:ascii="Arial" w:hAnsi="Arial" w:cs="Arial"/>
          <w:bCs/>
          <w:iCs/>
        </w:rPr>
      </w:pPr>
    </w:p>
    <w:p w14:paraId="6C5AB238" w14:textId="77777777" w:rsidR="007A4478" w:rsidRDefault="007A4478" w:rsidP="0094441D">
      <w:pPr>
        <w:spacing w:line="276" w:lineRule="auto"/>
        <w:ind w:right="29"/>
        <w:jc w:val="both"/>
        <w:rPr>
          <w:rFonts w:ascii="Arial" w:hAnsi="Arial" w:cs="Arial"/>
          <w:bCs/>
          <w:iCs/>
        </w:rPr>
      </w:pPr>
    </w:p>
    <w:p w14:paraId="4FE8E3DC" w14:textId="78E4FAB1" w:rsidR="00B559C5" w:rsidRDefault="007A4478" w:rsidP="0094441D">
      <w:pPr>
        <w:spacing w:line="276" w:lineRule="auto"/>
        <w:ind w:right="2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6321B5D1" wp14:editId="420C0AB8">
            <wp:extent cx="4579620" cy="2976753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_s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297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1567" w14:textId="77777777" w:rsidR="007A4478" w:rsidRDefault="007A4478" w:rsidP="0094441D">
      <w:pPr>
        <w:spacing w:line="276" w:lineRule="auto"/>
        <w:ind w:right="29"/>
        <w:jc w:val="both"/>
        <w:rPr>
          <w:rFonts w:ascii="Arial" w:hAnsi="Arial" w:cs="Arial"/>
          <w:bCs/>
          <w:iCs/>
        </w:rPr>
      </w:pPr>
    </w:p>
    <w:p w14:paraId="44134A71" w14:textId="5920EF76" w:rsidR="007A4478" w:rsidRDefault="007A4478" w:rsidP="0094441D">
      <w:pPr>
        <w:spacing w:line="276" w:lineRule="auto"/>
        <w:ind w:right="29"/>
        <w:jc w:val="both"/>
        <w:rPr>
          <w:rFonts w:ascii="Arial" w:hAnsi="Arial" w:cs="Arial"/>
          <w:i/>
          <w:sz w:val="18"/>
          <w:szCs w:val="18"/>
        </w:rPr>
      </w:pPr>
      <w:r w:rsidRPr="007A4478">
        <w:rPr>
          <w:rFonts w:ascii="Arial" w:hAnsi="Arial" w:cs="Arial"/>
          <w:i/>
          <w:sz w:val="18"/>
          <w:szCs w:val="18"/>
        </w:rPr>
        <w:t xml:space="preserve">Atemberaubend ist auch 2016 wieder das Angebot an Fahrgeschäften. 670 </w:t>
      </w:r>
      <w:proofErr w:type="spellStart"/>
      <w:r w:rsidRPr="007A4478">
        <w:rPr>
          <w:rFonts w:ascii="Arial" w:hAnsi="Arial" w:cs="Arial"/>
          <w:i/>
          <w:sz w:val="18"/>
          <w:szCs w:val="18"/>
        </w:rPr>
        <w:t>Fahrg</w:t>
      </w:r>
      <w:r w:rsidRPr="007A4478">
        <w:rPr>
          <w:rFonts w:ascii="Arial" w:hAnsi="Arial" w:cs="Arial"/>
          <w:i/>
          <w:sz w:val="18"/>
          <w:szCs w:val="18"/>
        </w:rPr>
        <w:t>e</w:t>
      </w:r>
      <w:r w:rsidRPr="007A4478">
        <w:rPr>
          <w:rFonts w:ascii="Arial" w:hAnsi="Arial" w:cs="Arial"/>
          <w:i/>
          <w:sz w:val="18"/>
          <w:szCs w:val="18"/>
        </w:rPr>
        <w:t>schäftbesitzer</w:t>
      </w:r>
      <w:proofErr w:type="spellEnd"/>
      <w:r w:rsidRPr="007A4478">
        <w:rPr>
          <w:rFonts w:ascii="Arial" w:hAnsi="Arial" w:cs="Arial"/>
          <w:i/>
          <w:sz w:val="18"/>
          <w:szCs w:val="18"/>
        </w:rPr>
        <w:t xml:space="preserve"> und Schausteller haben sich in diesem Jahr um die begehrten Plätze auf dem 100.000 qm großen Vergnügungspark-Gelände beworben.</w:t>
      </w:r>
    </w:p>
    <w:p w14:paraId="4665E62E" w14:textId="7BA4BFA1" w:rsidR="003B027D" w:rsidRPr="007A4478" w:rsidRDefault="003B027D" w:rsidP="0094441D">
      <w:pPr>
        <w:spacing w:line="276" w:lineRule="auto"/>
        <w:ind w:right="29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Foto: Fotowerbung Bernhard</w:t>
      </w:r>
    </w:p>
    <w:p w14:paraId="27F2A14E" w14:textId="2FB0EA5B" w:rsidR="004A228C" w:rsidRPr="004A228C" w:rsidRDefault="007A4478" w:rsidP="0094441D">
      <w:pPr>
        <w:spacing w:line="276" w:lineRule="auto"/>
        <w:ind w:right="2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noProof/>
          <w:sz w:val="20"/>
          <w:szCs w:val="20"/>
        </w:rPr>
        <w:lastRenderedPageBreak/>
        <w:drawing>
          <wp:inline distT="0" distB="0" distL="0" distR="0" wp14:anchorId="311B7DED" wp14:editId="7E23F24C">
            <wp:extent cx="4565650" cy="3296400"/>
            <wp:effectExtent l="0" t="0" r="635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3_s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32" cy="330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D48FF" w14:textId="77777777" w:rsidR="007A4478" w:rsidRDefault="007A4478" w:rsidP="007A4478">
      <w:pPr>
        <w:spacing w:line="276" w:lineRule="auto"/>
        <w:ind w:right="29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70AACDB0" w14:textId="17878E2C" w:rsidR="007A4478" w:rsidRDefault="007A4478" w:rsidP="007A4478">
      <w:pPr>
        <w:spacing w:line="276" w:lineRule="auto"/>
        <w:ind w:right="29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559C5">
        <w:rPr>
          <w:rFonts w:ascii="Arial" w:hAnsi="Arial" w:cs="Arial"/>
          <w:bCs/>
          <w:i/>
          <w:iCs/>
          <w:sz w:val="18"/>
          <w:szCs w:val="18"/>
        </w:rPr>
        <w:t>Die O</w:t>
      </w:r>
      <w:r w:rsidR="003B027D">
        <w:rPr>
          <w:rFonts w:ascii="Arial" w:hAnsi="Arial" w:cs="Arial"/>
          <w:bCs/>
          <w:i/>
          <w:iCs/>
          <w:sz w:val="18"/>
          <w:szCs w:val="18"/>
        </w:rPr>
        <w:t>stbayernschau in Straubing vom 13. bis 21</w:t>
      </w:r>
      <w:r w:rsidRPr="00B559C5">
        <w:rPr>
          <w:rFonts w:ascii="Arial" w:hAnsi="Arial" w:cs="Arial"/>
          <w:bCs/>
          <w:i/>
          <w:iCs/>
          <w:sz w:val="18"/>
          <w:szCs w:val="18"/>
        </w:rPr>
        <w:t>. August - voraussichtlich auch in di</w:t>
      </w:r>
      <w:r w:rsidRPr="00B559C5">
        <w:rPr>
          <w:rFonts w:ascii="Arial" w:hAnsi="Arial" w:cs="Arial"/>
          <w:bCs/>
          <w:i/>
          <w:iCs/>
          <w:sz w:val="18"/>
          <w:szCs w:val="18"/>
        </w:rPr>
        <w:t>e</w:t>
      </w:r>
      <w:r w:rsidRPr="00B559C5">
        <w:rPr>
          <w:rFonts w:ascii="Arial" w:hAnsi="Arial" w:cs="Arial"/>
          <w:bCs/>
          <w:i/>
          <w:iCs/>
          <w:sz w:val="18"/>
          <w:szCs w:val="18"/>
        </w:rPr>
        <w:t>sem Jahr wieder Deutschlands besucherstärkste Verbraucherausstellung. Besonders attraktiv: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B559C5">
        <w:rPr>
          <w:rFonts w:ascii="Arial" w:hAnsi="Arial" w:cs="Arial"/>
          <w:bCs/>
          <w:i/>
          <w:iCs/>
          <w:sz w:val="18"/>
          <w:szCs w:val="18"/>
        </w:rPr>
        <w:t>Der Eintritt ist auch in diesem Jahr kostenfrei.</w:t>
      </w:r>
    </w:p>
    <w:p w14:paraId="63A1C847" w14:textId="77777777" w:rsidR="007A4478" w:rsidRDefault="007A4478" w:rsidP="007A4478">
      <w:pPr>
        <w:spacing w:line="276" w:lineRule="auto"/>
        <w:ind w:right="2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Foto: </w:t>
      </w:r>
      <w:r w:rsidRPr="00B559C5">
        <w:rPr>
          <w:rFonts w:ascii="Arial" w:hAnsi="Arial" w:cs="Arial"/>
          <w:bCs/>
          <w:i/>
          <w:iCs/>
          <w:sz w:val="18"/>
          <w:szCs w:val="18"/>
        </w:rPr>
        <w:t>Fotowerbung Bernhard</w:t>
      </w:r>
    </w:p>
    <w:p w14:paraId="3C0DD196" w14:textId="77777777" w:rsidR="007A4478" w:rsidRDefault="007A4478" w:rsidP="003164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2E4E84" w14:textId="77777777" w:rsidR="007A4478" w:rsidRDefault="007A4478" w:rsidP="003164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9356684" w14:textId="77777777" w:rsidR="007A4478" w:rsidRDefault="007A4478" w:rsidP="003164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47A4145" w14:textId="77777777" w:rsidR="004806FE" w:rsidRPr="00505B4F" w:rsidRDefault="00410D55" w:rsidP="003164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05B4F">
        <w:rPr>
          <w:rFonts w:ascii="Arial" w:hAnsi="Arial" w:cs="Arial"/>
          <w:b/>
          <w:bCs/>
          <w:i/>
          <w:iCs/>
          <w:sz w:val="22"/>
          <w:szCs w:val="22"/>
        </w:rPr>
        <w:t>Hin</w:t>
      </w:r>
      <w:r w:rsidR="000C161A" w:rsidRPr="00505B4F">
        <w:rPr>
          <w:rFonts w:ascii="Arial" w:hAnsi="Arial" w:cs="Arial"/>
          <w:b/>
          <w:bCs/>
          <w:i/>
          <w:iCs/>
          <w:sz w:val="22"/>
          <w:szCs w:val="22"/>
        </w:rPr>
        <w:t xml:space="preserve">weis für die Redaktion: </w:t>
      </w:r>
    </w:p>
    <w:p w14:paraId="5126BF72" w14:textId="77777777" w:rsidR="004E1D9A" w:rsidRPr="00505B4F" w:rsidRDefault="000C161A" w:rsidP="003164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5B4F">
        <w:rPr>
          <w:rFonts w:ascii="Arial" w:hAnsi="Arial" w:cs="Arial"/>
          <w:b/>
          <w:bCs/>
          <w:i/>
          <w:iCs/>
          <w:sz w:val="22"/>
          <w:szCs w:val="22"/>
        </w:rPr>
        <w:t xml:space="preserve">Weitere </w:t>
      </w:r>
      <w:r w:rsidR="00410D55" w:rsidRPr="00505B4F">
        <w:rPr>
          <w:rFonts w:ascii="Arial" w:hAnsi="Arial" w:cs="Arial"/>
          <w:b/>
          <w:bCs/>
          <w:i/>
          <w:iCs/>
          <w:sz w:val="22"/>
          <w:szCs w:val="22"/>
        </w:rPr>
        <w:t xml:space="preserve">Pressetexte und attraktive Fotos in Druckqualität finden Sie im Internet unter </w:t>
      </w:r>
      <w:r w:rsidR="009D3139" w:rsidRPr="00505B4F">
        <w:rPr>
          <w:rFonts w:ascii="Arial" w:hAnsi="Arial" w:cs="Arial"/>
          <w:b/>
          <w:bCs/>
          <w:i/>
          <w:iCs/>
          <w:sz w:val="22"/>
          <w:szCs w:val="22"/>
        </w:rPr>
        <w:t>www.ausstellungs-gmbh.de (obere Menüau</w:t>
      </w:r>
      <w:r w:rsidR="009D3139" w:rsidRPr="00505B4F"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="009D3139" w:rsidRPr="00505B4F">
        <w:rPr>
          <w:rFonts w:ascii="Arial" w:hAnsi="Arial" w:cs="Arial"/>
          <w:b/>
          <w:bCs/>
          <w:i/>
          <w:iCs/>
          <w:sz w:val="22"/>
          <w:szCs w:val="22"/>
        </w:rPr>
        <w:t>wahl: Bildarchiv, Presse)</w:t>
      </w:r>
    </w:p>
    <w:sectPr w:rsidR="004E1D9A" w:rsidRPr="00505B4F" w:rsidSect="002E50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3402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9521E" w14:textId="77777777" w:rsidR="003A5203" w:rsidRDefault="003A5203">
      <w:r>
        <w:separator/>
      </w:r>
    </w:p>
  </w:endnote>
  <w:endnote w:type="continuationSeparator" w:id="0">
    <w:p w14:paraId="20C1E402" w14:textId="77777777" w:rsidR="003A5203" w:rsidRDefault="003A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43D8" w14:textId="77777777" w:rsidR="00D571E8" w:rsidRDefault="00D571E8" w:rsidP="008A29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577C46" w14:textId="77777777" w:rsidR="00D571E8" w:rsidRDefault="00D571E8" w:rsidP="00B41EF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554AD" w14:textId="77777777" w:rsidR="00D571E8" w:rsidRPr="00B41EF4" w:rsidRDefault="00D571E8" w:rsidP="008A293F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 w:rsidRPr="00B41EF4">
      <w:rPr>
        <w:rStyle w:val="Seitenzahl"/>
        <w:rFonts w:ascii="Arial" w:hAnsi="Arial" w:cs="Arial"/>
        <w:sz w:val="16"/>
        <w:szCs w:val="16"/>
      </w:rPr>
      <w:fldChar w:fldCharType="begin"/>
    </w:r>
    <w:r w:rsidRPr="00B41EF4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B41EF4">
      <w:rPr>
        <w:rStyle w:val="Seitenzahl"/>
        <w:rFonts w:ascii="Arial" w:hAnsi="Arial" w:cs="Arial"/>
        <w:sz w:val="16"/>
        <w:szCs w:val="16"/>
      </w:rPr>
      <w:fldChar w:fldCharType="separate"/>
    </w:r>
    <w:r w:rsidR="002A1A2C">
      <w:rPr>
        <w:rStyle w:val="Seitenzahl"/>
        <w:rFonts w:ascii="Arial" w:hAnsi="Arial" w:cs="Arial"/>
        <w:noProof/>
        <w:sz w:val="16"/>
        <w:szCs w:val="16"/>
      </w:rPr>
      <w:t>1</w:t>
    </w:r>
    <w:r w:rsidRPr="00B41EF4">
      <w:rPr>
        <w:rStyle w:val="Seitenzahl"/>
        <w:rFonts w:ascii="Arial" w:hAnsi="Arial" w:cs="Arial"/>
        <w:sz w:val="16"/>
        <w:szCs w:val="16"/>
      </w:rPr>
      <w:fldChar w:fldCharType="end"/>
    </w:r>
  </w:p>
  <w:p w14:paraId="3B3E2CA4" w14:textId="77777777" w:rsidR="00D571E8" w:rsidRDefault="00D571E8" w:rsidP="00B41EF4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19AA8" w14:textId="77777777" w:rsidR="00686CA3" w:rsidRDefault="00686C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BF2FC" w14:textId="77777777" w:rsidR="003A5203" w:rsidRDefault="003A5203">
      <w:r>
        <w:separator/>
      </w:r>
    </w:p>
  </w:footnote>
  <w:footnote w:type="continuationSeparator" w:id="0">
    <w:p w14:paraId="7BE14F41" w14:textId="77777777" w:rsidR="003A5203" w:rsidRDefault="003A5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3D38" w14:textId="77777777" w:rsidR="00686CA3" w:rsidRDefault="00686C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6667E" w14:textId="77777777" w:rsidR="00D571E8" w:rsidRDefault="00D571E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448FBA" wp14:editId="49E9C932">
              <wp:simplePos x="0" y="0"/>
              <wp:positionH relativeFrom="column">
                <wp:posOffset>4912541</wp:posOffset>
              </wp:positionH>
              <wp:positionV relativeFrom="paragraph">
                <wp:posOffset>-22045</wp:posOffset>
              </wp:positionV>
              <wp:extent cx="1600200" cy="956491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56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38ABFAE" w14:textId="3490D881" w:rsidR="00D571E8" w:rsidRDefault="00686CA3" w:rsidP="00923333">
                          <w:pPr>
                            <w:autoSpaceDE w:val="0"/>
                            <w:autoSpaceDN w:val="0"/>
                            <w:adjustRightInd w:val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CE93BF" wp14:editId="5F63D9D0">
                                <wp:extent cx="1508760" cy="2139950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r_gvf2016_plakat_klein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8760" cy="2139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E85691" w14:textId="77777777" w:rsidR="00D571E8" w:rsidRDefault="00D571E8" w:rsidP="0092333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584DE924" w14:textId="78BC12A2" w:rsidR="00D571E8" w:rsidRDefault="00686CA3" w:rsidP="0092333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-Bold" w:hAnsi="Calibri-Bold" w:cs="Calibri-Bold"/>
                              <w:bCs/>
                              <w:noProof/>
                              <w:color w:val="58595B"/>
                              <w:spacing w:val="30"/>
                              <w:sz w:val="18"/>
                              <w:szCs w:val="18"/>
                            </w:rPr>
                            <w:drawing>
                              <wp:inline distT="0" distB="0" distL="0" distR="0" wp14:anchorId="6223D0D4" wp14:editId="28D85044">
                                <wp:extent cx="1508760" cy="2139950"/>
                                <wp:effectExtent l="0" t="0" r="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r_obs2016_plakat_klein_rgb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8760" cy="2139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F5FC92" w14:textId="77777777" w:rsidR="00D571E8" w:rsidRDefault="00D571E8" w:rsidP="0092333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5AE7357E" w14:textId="77777777" w:rsidR="00D571E8" w:rsidRPr="00923333" w:rsidRDefault="00D571E8" w:rsidP="0092333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  <w:r w:rsidRPr="00923333"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  <w:t>PRESSEKONTAKT:</w:t>
                          </w:r>
                        </w:p>
                        <w:p w14:paraId="72FC1569" w14:textId="77777777" w:rsidR="00D571E8" w:rsidRPr="00923333" w:rsidRDefault="00D571E8" w:rsidP="0092333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</w:pPr>
                        </w:p>
                        <w:p w14:paraId="4BCE59E6" w14:textId="77777777" w:rsidR="00D571E8" w:rsidRPr="00923333" w:rsidRDefault="00D571E8" w:rsidP="0092333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  <w:t xml:space="preserve">Straubinger Ausstellungs- </w:t>
                          </w:r>
                        </w:p>
                        <w:p w14:paraId="465BB707" w14:textId="77777777" w:rsidR="00D571E8" w:rsidRDefault="00D571E8" w:rsidP="0092333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  <w:t xml:space="preserve">und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  <w:t>Veranstaltungs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  <w:t xml:space="preserve"> GmbH</w:t>
                          </w:r>
                        </w:p>
                        <w:p w14:paraId="478965A7" w14:textId="77777777" w:rsidR="00D571E8" w:rsidRPr="00923333" w:rsidRDefault="00D571E8" w:rsidP="0092333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  <w:t>Am Hagen 75</w:t>
                          </w:r>
                        </w:p>
                        <w:p w14:paraId="7185F2E1" w14:textId="030CFB7C" w:rsidR="00D571E8" w:rsidRDefault="00D571E8" w:rsidP="00923333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  <w:t xml:space="preserve">94315 Straubing – Deutschland </w:t>
                          </w:r>
                        </w:p>
                        <w:p w14:paraId="0D62F097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  <w:t>Ansprechpartnerin:</w:t>
                          </w:r>
                        </w:p>
                        <w:p w14:paraId="27B48E39" w14:textId="77777777" w:rsidR="00D571E8" w:rsidRPr="00923333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  <w:t>Stefanie Frank</w:t>
                          </w:r>
                        </w:p>
                        <w:p w14:paraId="54C0F17B" w14:textId="77777777" w:rsidR="00D571E8" w:rsidRPr="00923333" w:rsidRDefault="00D571E8" w:rsidP="0092333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  <w:t>stefanie.frank</w:t>
                          </w:r>
                          <w:r w:rsidRPr="00923333"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  <w:t>ausstellungs-gmbh.de</w:t>
                          </w:r>
                        </w:p>
                        <w:p w14:paraId="08FCCE2F" w14:textId="24187B59" w:rsidR="00D571E8" w:rsidRDefault="00D571E8" w:rsidP="0092333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</w:pPr>
                          <w:r w:rsidRPr="00923333"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  <w:t xml:space="preserve">Tel. </w:t>
                          </w:r>
                          <w:r>
                            <w:rPr>
                              <w:rFonts w:ascii="Calibri" w:hAnsi="Calibri" w:cs="Calibri"/>
                              <w:color w:val="58595B"/>
                              <w:sz w:val="15"/>
                              <w:szCs w:val="15"/>
                            </w:rPr>
                            <w:t>0049 9421 84330</w:t>
                          </w:r>
                        </w:p>
                        <w:p w14:paraId="657E9406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440197CD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0C29635A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2AD518F0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4C2A6D3A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12AD3333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1991D8F0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0B3C2584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1D77E085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1AECFE33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10E0A0A1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147EF983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6636D2D5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604310B7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07E5266F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7D001DA7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087E8BC1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79C416CB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72AB65F9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-Bold" w:hAnsi="Calibri-Bold" w:cs="Calibri-Bold"/>
                              <w:bCs/>
                              <w:noProof/>
                              <w:color w:val="58595B"/>
                              <w:spacing w:val="30"/>
                              <w:sz w:val="18"/>
                              <w:szCs w:val="18"/>
                            </w:rPr>
                            <w:drawing>
                              <wp:inline distT="0" distB="0" distL="0" distR="0" wp14:anchorId="56CB4DDC" wp14:editId="5076C54A">
                                <wp:extent cx="1502410" cy="609600"/>
                                <wp:effectExtent l="0" t="0" r="0" b="0"/>
                                <wp:docPr id="5" name="Bild 5" descr="sr_erleben_mit Firmennam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sr_erleben_mit Firmennam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41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47407F4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6261F747" w14:textId="77777777" w:rsidR="00D571E8" w:rsidRPr="00FA1801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63583E40" w14:textId="77777777" w:rsidR="00D571E8" w:rsidRDefault="00D571E8" w:rsidP="00FA18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-Bold" w:hAnsi="Calibri-Bold" w:cs="Calibri-Bold"/>
                              <w:bCs/>
                              <w:color w:val="58595B"/>
                              <w:spacing w:val="3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-Bold" w:hAnsi="Calibri-Bold" w:cs="Calibri-Bold"/>
                              <w:bCs/>
                              <w:noProof/>
                              <w:color w:val="58595B"/>
                              <w:spacing w:val="30"/>
                              <w:sz w:val="18"/>
                              <w:szCs w:val="18"/>
                            </w:rPr>
                            <w:drawing>
                              <wp:inline distT="0" distB="0" distL="0" distR="0" wp14:anchorId="777B95F3" wp14:editId="5B3484F6">
                                <wp:extent cx="1509395" cy="413385"/>
                                <wp:effectExtent l="0" t="0" r="0" b="0"/>
                                <wp:docPr id="6" name="Bild 6" descr="straubing_logo_cmyk_qu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straubing_logo_cmyk_qu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9395" cy="413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6.8pt;margin-top:-1.75pt;width:126pt;height:75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" stroked="f">
              <v:textbox inset="0,0">
                <w:txbxContent>
                  <w:p w14:paraId="638ABFAE" w14:textId="3490D881" w:rsidR="00D571E8" w:rsidRDefault="00686CA3" w:rsidP="00923333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CE93BF" wp14:editId="5F63D9D0">
                          <wp:extent cx="1508760" cy="2139950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r_gvf2016_plakat_klein_rgb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8760" cy="2139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CE85691" w14:textId="77777777" w:rsidR="00D571E8" w:rsidRDefault="00D571E8" w:rsidP="00923333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584DE924" w14:textId="78BC12A2" w:rsidR="00D571E8" w:rsidRDefault="00686CA3" w:rsidP="00923333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  <w:bookmarkStart w:id="1" w:name="_GoBack"/>
                    <w:r>
                      <w:rPr>
                        <w:rFonts w:ascii="Calibri-Bold" w:hAnsi="Calibri-Bold" w:cs="Calibri-Bold"/>
                        <w:bCs/>
                        <w:noProof/>
                        <w:color w:val="58595B"/>
                        <w:spacing w:val="30"/>
                        <w:sz w:val="18"/>
                        <w:szCs w:val="18"/>
                      </w:rPr>
                      <w:drawing>
                        <wp:inline distT="0" distB="0" distL="0" distR="0" wp14:anchorId="6223D0D4" wp14:editId="28D85044">
                          <wp:extent cx="1508760" cy="2139950"/>
                          <wp:effectExtent l="0" t="0" r="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r_obs2016_plakat_klein_rgb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8760" cy="2139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  <w:p w14:paraId="3FF5FC92" w14:textId="77777777" w:rsidR="00D571E8" w:rsidRDefault="00D571E8" w:rsidP="00923333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5AE7357E" w14:textId="77777777" w:rsidR="00D571E8" w:rsidRPr="00923333" w:rsidRDefault="00D571E8" w:rsidP="00923333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  <w:r w:rsidRPr="00923333"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  <w:t>PRESSEKONTAKT:</w:t>
                    </w:r>
                  </w:p>
                  <w:p w14:paraId="72FC1569" w14:textId="77777777" w:rsidR="00D571E8" w:rsidRPr="00923333" w:rsidRDefault="00D571E8" w:rsidP="00923333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</w:pPr>
                  </w:p>
                  <w:p w14:paraId="4BCE59E6" w14:textId="77777777" w:rsidR="00D571E8" w:rsidRPr="00923333" w:rsidRDefault="00D571E8" w:rsidP="00923333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  <w:t xml:space="preserve">Straubinger Ausstellungs- </w:t>
                    </w:r>
                  </w:p>
                  <w:p w14:paraId="465BB707" w14:textId="77777777" w:rsidR="00D571E8" w:rsidRDefault="00D571E8" w:rsidP="00923333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  <w:t xml:space="preserve">und </w:t>
                    </w:r>
                    <w:proofErr w:type="spellStart"/>
                    <w:r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  <w:t>Veranstaltungs</w:t>
                    </w:r>
                    <w:proofErr w:type="spellEnd"/>
                    <w:r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  <w:t xml:space="preserve"> GmbH</w:t>
                    </w:r>
                  </w:p>
                  <w:p w14:paraId="478965A7" w14:textId="77777777" w:rsidR="00D571E8" w:rsidRPr="00923333" w:rsidRDefault="00D571E8" w:rsidP="00923333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  <w:t>Am Hagen 75</w:t>
                    </w:r>
                  </w:p>
                  <w:p w14:paraId="7185F2E1" w14:textId="030CFB7C" w:rsidR="00D571E8" w:rsidRDefault="00D571E8" w:rsidP="00923333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  <w:t xml:space="preserve">94315 Straubing – Deutschland </w:t>
                    </w:r>
                  </w:p>
                  <w:p w14:paraId="0D62F097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  <w:t>Ansprechpartnerin:</w:t>
                    </w:r>
                  </w:p>
                  <w:p w14:paraId="27B48E39" w14:textId="77777777" w:rsidR="00D571E8" w:rsidRPr="00923333" w:rsidRDefault="00D571E8" w:rsidP="00FA1801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  <w:t>Stefanie Frank</w:t>
                    </w:r>
                  </w:p>
                  <w:p w14:paraId="54C0F17B" w14:textId="77777777" w:rsidR="00D571E8" w:rsidRPr="00923333" w:rsidRDefault="00D571E8" w:rsidP="00923333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  <w:t>stefanie.frank</w:t>
                    </w:r>
                    <w:r w:rsidRPr="00923333"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  <w:t>@</w:t>
                    </w:r>
                    <w:r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  <w:t>ausstellungs-gmbh.de</w:t>
                    </w:r>
                  </w:p>
                  <w:p w14:paraId="08FCCE2F" w14:textId="24187B59" w:rsidR="00D571E8" w:rsidRDefault="00D571E8" w:rsidP="00923333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</w:pPr>
                    <w:r w:rsidRPr="00923333"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  <w:t xml:space="preserve">Tel. </w:t>
                    </w:r>
                    <w:r>
                      <w:rPr>
                        <w:rFonts w:ascii="Calibri" w:hAnsi="Calibri" w:cs="Calibri"/>
                        <w:color w:val="58595B"/>
                        <w:sz w:val="15"/>
                        <w:szCs w:val="15"/>
                      </w:rPr>
                      <w:t>0049 9421 84330</w:t>
                    </w:r>
                  </w:p>
                  <w:p w14:paraId="657E9406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440197CD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0C29635A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2AD518F0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4C2A6D3A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12AD3333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1991D8F0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0B3C2584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1D77E085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1AECFE33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10E0A0A1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147EF983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6636D2D5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604310B7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07E5266F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7D001DA7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087E8BC1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79C416CB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72AB65F9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  <w:r>
                      <w:rPr>
                        <w:rFonts w:ascii="Calibri-Bold" w:hAnsi="Calibri-Bold" w:cs="Calibri-Bold"/>
                        <w:bCs/>
                        <w:noProof/>
                        <w:color w:val="58595B"/>
                        <w:spacing w:val="30"/>
                        <w:sz w:val="18"/>
                        <w:szCs w:val="18"/>
                      </w:rPr>
                      <w:drawing>
                        <wp:inline distT="0" distB="0" distL="0" distR="0" wp14:anchorId="56CB4DDC" wp14:editId="5076C54A">
                          <wp:extent cx="1502410" cy="609600"/>
                          <wp:effectExtent l="0" t="0" r="0" b="0"/>
                          <wp:docPr id="5" name="Bild 5" descr="sr_erleben_mit Firmennam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sr_erleben_mit Firmennam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241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47407F4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6261F747" w14:textId="77777777" w:rsidR="00D571E8" w:rsidRPr="00FA1801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</w:p>
                  <w:p w14:paraId="63583E40" w14:textId="77777777" w:rsidR="00D571E8" w:rsidRDefault="00D571E8" w:rsidP="00FA1801">
                    <w:pPr>
                      <w:autoSpaceDE w:val="0"/>
                      <w:autoSpaceDN w:val="0"/>
                      <w:adjustRightInd w:val="0"/>
                      <w:rPr>
                        <w:rFonts w:ascii="Calibri-Bold" w:hAnsi="Calibri-Bold" w:cs="Calibri-Bold"/>
                        <w:bCs/>
                        <w:color w:val="58595B"/>
                        <w:spacing w:val="30"/>
                        <w:sz w:val="18"/>
                        <w:szCs w:val="18"/>
                      </w:rPr>
                    </w:pPr>
                    <w:r>
                      <w:rPr>
                        <w:rFonts w:ascii="Calibri-Bold" w:hAnsi="Calibri-Bold" w:cs="Calibri-Bold"/>
                        <w:bCs/>
                        <w:noProof/>
                        <w:color w:val="58595B"/>
                        <w:spacing w:val="30"/>
                        <w:sz w:val="18"/>
                        <w:szCs w:val="18"/>
                      </w:rPr>
                      <w:drawing>
                        <wp:inline distT="0" distB="0" distL="0" distR="0" wp14:anchorId="777B95F3" wp14:editId="5B3484F6">
                          <wp:extent cx="1509395" cy="413385"/>
                          <wp:effectExtent l="0" t="0" r="0" b="0"/>
                          <wp:docPr id="6" name="Bild 6" descr="straubing_logo_cmyk_qu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straubing_logo_cmyk_qu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9395" cy="413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518C77" wp14:editId="5386557F">
              <wp:simplePos x="0" y="0"/>
              <wp:positionH relativeFrom="column">
                <wp:posOffset>4800600</wp:posOffset>
              </wp:positionH>
              <wp:positionV relativeFrom="paragraph">
                <wp:posOffset>890270</wp:posOffset>
              </wp:positionV>
              <wp:extent cx="0" cy="9031605"/>
              <wp:effectExtent l="9525" t="1397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316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0.1pt" to="378pt,7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" strokecolor="gra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5B77" w14:textId="77777777" w:rsidR="00686CA3" w:rsidRDefault="00686C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3C6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A30FFF"/>
    <w:multiLevelType w:val="hybridMultilevel"/>
    <w:tmpl w:val="0548ECEC"/>
    <w:lvl w:ilvl="0" w:tplc="162270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autoHyphenation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67"/>
    <w:rsid w:val="00021037"/>
    <w:rsid w:val="00021726"/>
    <w:rsid w:val="0002199B"/>
    <w:rsid w:val="0003799F"/>
    <w:rsid w:val="000445FA"/>
    <w:rsid w:val="0004462A"/>
    <w:rsid w:val="00044F22"/>
    <w:rsid w:val="00061BD1"/>
    <w:rsid w:val="000654C1"/>
    <w:rsid w:val="0006574E"/>
    <w:rsid w:val="000732EC"/>
    <w:rsid w:val="000741C9"/>
    <w:rsid w:val="00083545"/>
    <w:rsid w:val="00083E14"/>
    <w:rsid w:val="00090FE4"/>
    <w:rsid w:val="00094746"/>
    <w:rsid w:val="00094B39"/>
    <w:rsid w:val="000A2080"/>
    <w:rsid w:val="000A3010"/>
    <w:rsid w:val="000B5192"/>
    <w:rsid w:val="000B5D42"/>
    <w:rsid w:val="000B763C"/>
    <w:rsid w:val="000C161A"/>
    <w:rsid w:val="000C44E9"/>
    <w:rsid w:val="000D0D70"/>
    <w:rsid w:val="000D4666"/>
    <w:rsid w:val="000E3C11"/>
    <w:rsid w:val="00106848"/>
    <w:rsid w:val="00115CB5"/>
    <w:rsid w:val="00125FF1"/>
    <w:rsid w:val="00130398"/>
    <w:rsid w:val="001305EB"/>
    <w:rsid w:val="00131AF3"/>
    <w:rsid w:val="00160322"/>
    <w:rsid w:val="001675D5"/>
    <w:rsid w:val="00181163"/>
    <w:rsid w:val="00195735"/>
    <w:rsid w:val="001B032F"/>
    <w:rsid w:val="001B0407"/>
    <w:rsid w:val="001B1FC5"/>
    <w:rsid w:val="001B2BC1"/>
    <w:rsid w:val="001C3C3B"/>
    <w:rsid w:val="001D44FC"/>
    <w:rsid w:val="001E34DE"/>
    <w:rsid w:val="001E7CDA"/>
    <w:rsid w:val="001F226F"/>
    <w:rsid w:val="0021692A"/>
    <w:rsid w:val="0022477F"/>
    <w:rsid w:val="00226754"/>
    <w:rsid w:val="00234A8A"/>
    <w:rsid w:val="0023539A"/>
    <w:rsid w:val="0025154F"/>
    <w:rsid w:val="00252409"/>
    <w:rsid w:val="00265073"/>
    <w:rsid w:val="00275D30"/>
    <w:rsid w:val="00280A7E"/>
    <w:rsid w:val="0028401A"/>
    <w:rsid w:val="00293AA4"/>
    <w:rsid w:val="002A1A2C"/>
    <w:rsid w:val="002A4D3C"/>
    <w:rsid w:val="002B3FA2"/>
    <w:rsid w:val="002B4D59"/>
    <w:rsid w:val="002C3A09"/>
    <w:rsid w:val="002C79F4"/>
    <w:rsid w:val="002C7C0B"/>
    <w:rsid w:val="002D183E"/>
    <w:rsid w:val="002E1FF5"/>
    <w:rsid w:val="002E2B2E"/>
    <w:rsid w:val="002E5002"/>
    <w:rsid w:val="002E5505"/>
    <w:rsid w:val="00300769"/>
    <w:rsid w:val="0031642C"/>
    <w:rsid w:val="0032033E"/>
    <w:rsid w:val="00320A28"/>
    <w:rsid w:val="00327CDF"/>
    <w:rsid w:val="003333C0"/>
    <w:rsid w:val="003504BF"/>
    <w:rsid w:val="00350AC3"/>
    <w:rsid w:val="00352891"/>
    <w:rsid w:val="00355F92"/>
    <w:rsid w:val="00360FA5"/>
    <w:rsid w:val="0037519C"/>
    <w:rsid w:val="00382795"/>
    <w:rsid w:val="00386186"/>
    <w:rsid w:val="003A3A5E"/>
    <w:rsid w:val="003A5203"/>
    <w:rsid w:val="003B027D"/>
    <w:rsid w:val="003C115E"/>
    <w:rsid w:val="003D2508"/>
    <w:rsid w:val="003D452F"/>
    <w:rsid w:val="003D475C"/>
    <w:rsid w:val="003E5F2E"/>
    <w:rsid w:val="003F29AA"/>
    <w:rsid w:val="00410D55"/>
    <w:rsid w:val="00412B78"/>
    <w:rsid w:val="00413A77"/>
    <w:rsid w:val="0043384F"/>
    <w:rsid w:val="00456912"/>
    <w:rsid w:val="00457388"/>
    <w:rsid w:val="0046070B"/>
    <w:rsid w:val="00464282"/>
    <w:rsid w:val="00464CE5"/>
    <w:rsid w:val="00464EBB"/>
    <w:rsid w:val="004771FD"/>
    <w:rsid w:val="004806FE"/>
    <w:rsid w:val="00480D0C"/>
    <w:rsid w:val="004944B0"/>
    <w:rsid w:val="004953CF"/>
    <w:rsid w:val="00497115"/>
    <w:rsid w:val="00497D90"/>
    <w:rsid w:val="004A228C"/>
    <w:rsid w:val="004A5F77"/>
    <w:rsid w:val="004B2EB1"/>
    <w:rsid w:val="004B7BC3"/>
    <w:rsid w:val="004C3A92"/>
    <w:rsid w:val="004D40A1"/>
    <w:rsid w:val="004E03F4"/>
    <w:rsid w:val="004E11F7"/>
    <w:rsid w:val="004E1D9A"/>
    <w:rsid w:val="004E302D"/>
    <w:rsid w:val="004E6A79"/>
    <w:rsid w:val="004F2E23"/>
    <w:rsid w:val="004F6716"/>
    <w:rsid w:val="00500D3C"/>
    <w:rsid w:val="00501CE5"/>
    <w:rsid w:val="005055E7"/>
    <w:rsid w:val="00505B4F"/>
    <w:rsid w:val="00516B16"/>
    <w:rsid w:val="005235AF"/>
    <w:rsid w:val="00540DA0"/>
    <w:rsid w:val="00553CB6"/>
    <w:rsid w:val="00553CE5"/>
    <w:rsid w:val="00557B10"/>
    <w:rsid w:val="0056117D"/>
    <w:rsid w:val="0057392F"/>
    <w:rsid w:val="00574725"/>
    <w:rsid w:val="00587C43"/>
    <w:rsid w:val="00591FA9"/>
    <w:rsid w:val="00593526"/>
    <w:rsid w:val="00593B2F"/>
    <w:rsid w:val="0059509F"/>
    <w:rsid w:val="005956C2"/>
    <w:rsid w:val="00596557"/>
    <w:rsid w:val="005A4039"/>
    <w:rsid w:val="005B04A1"/>
    <w:rsid w:val="005B1A40"/>
    <w:rsid w:val="005B4509"/>
    <w:rsid w:val="005C0884"/>
    <w:rsid w:val="005E0643"/>
    <w:rsid w:val="005E6DF5"/>
    <w:rsid w:val="005E7DA3"/>
    <w:rsid w:val="005F2D45"/>
    <w:rsid w:val="005F5CBD"/>
    <w:rsid w:val="0060050E"/>
    <w:rsid w:val="0060194F"/>
    <w:rsid w:val="006059DC"/>
    <w:rsid w:val="006073A7"/>
    <w:rsid w:val="006101E6"/>
    <w:rsid w:val="006151D2"/>
    <w:rsid w:val="00615737"/>
    <w:rsid w:val="00622452"/>
    <w:rsid w:val="006343E4"/>
    <w:rsid w:val="00636F26"/>
    <w:rsid w:val="006410B2"/>
    <w:rsid w:val="006455B5"/>
    <w:rsid w:val="00653232"/>
    <w:rsid w:val="00657B7C"/>
    <w:rsid w:val="0066144B"/>
    <w:rsid w:val="00661CF2"/>
    <w:rsid w:val="0067617D"/>
    <w:rsid w:val="0068496D"/>
    <w:rsid w:val="00686B73"/>
    <w:rsid w:val="00686CA3"/>
    <w:rsid w:val="00687060"/>
    <w:rsid w:val="00693A20"/>
    <w:rsid w:val="00696C1C"/>
    <w:rsid w:val="006A2C2F"/>
    <w:rsid w:val="006A5140"/>
    <w:rsid w:val="006A7210"/>
    <w:rsid w:val="006B0EFA"/>
    <w:rsid w:val="006B4AA7"/>
    <w:rsid w:val="006B50CB"/>
    <w:rsid w:val="006B5249"/>
    <w:rsid w:val="006B6219"/>
    <w:rsid w:val="006B6975"/>
    <w:rsid w:val="006C6AE0"/>
    <w:rsid w:val="006C7067"/>
    <w:rsid w:val="006D3E4D"/>
    <w:rsid w:val="006E31D1"/>
    <w:rsid w:val="006E475A"/>
    <w:rsid w:val="006E6CF2"/>
    <w:rsid w:val="007068EC"/>
    <w:rsid w:val="0072575A"/>
    <w:rsid w:val="00726A04"/>
    <w:rsid w:val="007303CE"/>
    <w:rsid w:val="00733887"/>
    <w:rsid w:val="00734929"/>
    <w:rsid w:val="00750E2B"/>
    <w:rsid w:val="00755A33"/>
    <w:rsid w:val="0076029D"/>
    <w:rsid w:val="00764679"/>
    <w:rsid w:val="007650E9"/>
    <w:rsid w:val="00766F77"/>
    <w:rsid w:val="007734C9"/>
    <w:rsid w:val="00773C67"/>
    <w:rsid w:val="0079394F"/>
    <w:rsid w:val="00793C39"/>
    <w:rsid w:val="00796CDD"/>
    <w:rsid w:val="007A4478"/>
    <w:rsid w:val="007A693E"/>
    <w:rsid w:val="007A756E"/>
    <w:rsid w:val="007B5C05"/>
    <w:rsid w:val="007F6CA6"/>
    <w:rsid w:val="00805E29"/>
    <w:rsid w:val="0081039A"/>
    <w:rsid w:val="00810412"/>
    <w:rsid w:val="00811760"/>
    <w:rsid w:val="0081353C"/>
    <w:rsid w:val="008218DC"/>
    <w:rsid w:val="00824193"/>
    <w:rsid w:val="008246E8"/>
    <w:rsid w:val="00832635"/>
    <w:rsid w:val="00836AD6"/>
    <w:rsid w:val="008507A4"/>
    <w:rsid w:val="00854E5F"/>
    <w:rsid w:val="008551AD"/>
    <w:rsid w:val="0086136F"/>
    <w:rsid w:val="008626AA"/>
    <w:rsid w:val="00863E06"/>
    <w:rsid w:val="00864C4F"/>
    <w:rsid w:val="008654D3"/>
    <w:rsid w:val="00866032"/>
    <w:rsid w:val="0088015B"/>
    <w:rsid w:val="00882E64"/>
    <w:rsid w:val="008864B5"/>
    <w:rsid w:val="0089271A"/>
    <w:rsid w:val="008952F8"/>
    <w:rsid w:val="008A293F"/>
    <w:rsid w:val="008A600C"/>
    <w:rsid w:val="008B13BE"/>
    <w:rsid w:val="008B5248"/>
    <w:rsid w:val="008C6C1A"/>
    <w:rsid w:val="008C77F5"/>
    <w:rsid w:val="008D1365"/>
    <w:rsid w:val="008D1DAC"/>
    <w:rsid w:val="008D4BFB"/>
    <w:rsid w:val="008E0D89"/>
    <w:rsid w:val="008E3B1D"/>
    <w:rsid w:val="008E5C1E"/>
    <w:rsid w:val="008E77EA"/>
    <w:rsid w:val="008F05B0"/>
    <w:rsid w:val="008F4D4B"/>
    <w:rsid w:val="008F50A6"/>
    <w:rsid w:val="009077F2"/>
    <w:rsid w:val="00923333"/>
    <w:rsid w:val="00925E0F"/>
    <w:rsid w:val="009313C0"/>
    <w:rsid w:val="0093315B"/>
    <w:rsid w:val="0094441D"/>
    <w:rsid w:val="00960033"/>
    <w:rsid w:val="0096114E"/>
    <w:rsid w:val="00974B55"/>
    <w:rsid w:val="00974CD2"/>
    <w:rsid w:val="00980D4C"/>
    <w:rsid w:val="00986BC9"/>
    <w:rsid w:val="009877A8"/>
    <w:rsid w:val="00994E2C"/>
    <w:rsid w:val="00995267"/>
    <w:rsid w:val="009A012A"/>
    <w:rsid w:val="009A3D58"/>
    <w:rsid w:val="009C6BBE"/>
    <w:rsid w:val="009D3139"/>
    <w:rsid w:val="009D3703"/>
    <w:rsid w:val="009D409D"/>
    <w:rsid w:val="009E25D5"/>
    <w:rsid w:val="009F0C95"/>
    <w:rsid w:val="009F50F6"/>
    <w:rsid w:val="009F5E68"/>
    <w:rsid w:val="00A05020"/>
    <w:rsid w:val="00A10C3F"/>
    <w:rsid w:val="00A1363D"/>
    <w:rsid w:val="00A13ADD"/>
    <w:rsid w:val="00A14721"/>
    <w:rsid w:val="00A150FF"/>
    <w:rsid w:val="00A34AD7"/>
    <w:rsid w:val="00A356BE"/>
    <w:rsid w:val="00A402D2"/>
    <w:rsid w:val="00A40FC7"/>
    <w:rsid w:val="00A4361F"/>
    <w:rsid w:val="00A70CE9"/>
    <w:rsid w:val="00A95ABD"/>
    <w:rsid w:val="00A96D63"/>
    <w:rsid w:val="00AA1240"/>
    <w:rsid w:val="00AA2837"/>
    <w:rsid w:val="00AA2E5C"/>
    <w:rsid w:val="00AA542D"/>
    <w:rsid w:val="00AA5ABF"/>
    <w:rsid w:val="00AC2FD8"/>
    <w:rsid w:val="00AC3B61"/>
    <w:rsid w:val="00AD4733"/>
    <w:rsid w:val="00AD6C6B"/>
    <w:rsid w:val="00AE50D6"/>
    <w:rsid w:val="00AF1339"/>
    <w:rsid w:val="00B014B2"/>
    <w:rsid w:val="00B04620"/>
    <w:rsid w:val="00B1559E"/>
    <w:rsid w:val="00B22AEE"/>
    <w:rsid w:val="00B30BF1"/>
    <w:rsid w:val="00B41EF4"/>
    <w:rsid w:val="00B45F52"/>
    <w:rsid w:val="00B5111D"/>
    <w:rsid w:val="00B559C5"/>
    <w:rsid w:val="00B661D7"/>
    <w:rsid w:val="00B66B2B"/>
    <w:rsid w:val="00B760FB"/>
    <w:rsid w:val="00B81CD9"/>
    <w:rsid w:val="00B86180"/>
    <w:rsid w:val="00B92DC4"/>
    <w:rsid w:val="00B9406A"/>
    <w:rsid w:val="00B96821"/>
    <w:rsid w:val="00BA6C64"/>
    <w:rsid w:val="00BE07FA"/>
    <w:rsid w:val="00BF2282"/>
    <w:rsid w:val="00BF5A27"/>
    <w:rsid w:val="00C16B54"/>
    <w:rsid w:val="00C32ED9"/>
    <w:rsid w:val="00C33723"/>
    <w:rsid w:val="00C44E53"/>
    <w:rsid w:val="00C46A16"/>
    <w:rsid w:val="00C52060"/>
    <w:rsid w:val="00C61010"/>
    <w:rsid w:val="00C63C2B"/>
    <w:rsid w:val="00C70717"/>
    <w:rsid w:val="00C71D7A"/>
    <w:rsid w:val="00C73CF7"/>
    <w:rsid w:val="00C8239C"/>
    <w:rsid w:val="00C97F60"/>
    <w:rsid w:val="00CA2EC1"/>
    <w:rsid w:val="00CC04B7"/>
    <w:rsid w:val="00CC2766"/>
    <w:rsid w:val="00CC3FC6"/>
    <w:rsid w:val="00CC4E1B"/>
    <w:rsid w:val="00CC6985"/>
    <w:rsid w:val="00CD6EDC"/>
    <w:rsid w:val="00CE2AB7"/>
    <w:rsid w:val="00CE2FD6"/>
    <w:rsid w:val="00CE3998"/>
    <w:rsid w:val="00CE7BFD"/>
    <w:rsid w:val="00CF546A"/>
    <w:rsid w:val="00D04DE3"/>
    <w:rsid w:val="00D14778"/>
    <w:rsid w:val="00D23720"/>
    <w:rsid w:val="00D25C9E"/>
    <w:rsid w:val="00D27562"/>
    <w:rsid w:val="00D35E81"/>
    <w:rsid w:val="00D40E1F"/>
    <w:rsid w:val="00D440E8"/>
    <w:rsid w:val="00D47AD2"/>
    <w:rsid w:val="00D51128"/>
    <w:rsid w:val="00D54943"/>
    <w:rsid w:val="00D571E8"/>
    <w:rsid w:val="00D60C69"/>
    <w:rsid w:val="00D6311A"/>
    <w:rsid w:val="00D71447"/>
    <w:rsid w:val="00D75E6C"/>
    <w:rsid w:val="00D77C5F"/>
    <w:rsid w:val="00D80485"/>
    <w:rsid w:val="00D80957"/>
    <w:rsid w:val="00D859D5"/>
    <w:rsid w:val="00D875BD"/>
    <w:rsid w:val="00DA65C0"/>
    <w:rsid w:val="00DA680C"/>
    <w:rsid w:val="00DB25D0"/>
    <w:rsid w:val="00DC0425"/>
    <w:rsid w:val="00DD6E7C"/>
    <w:rsid w:val="00DD7CE9"/>
    <w:rsid w:val="00DE39DF"/>
    <w:rsid w:val="00DE57F4"/>
    <w:rsid w:val="00DF0E61"/>
    <w:rsid w:val="00DF23AD"/>
    <w:rsid w:val="00E00A03"/>
    <w:rsid w:val="00E10007"/>
    <w:rsid w:val="00E23E47"/>
    <w:rsid w:val="00E26A87"/>
    <w:rsid w:val="00E41025"/>
    <w:rsid w:val="00E42175"/>
    <w:rsid w:val="00E432EE"/>
    <w:rsid w:val="00E52C1A"/>
    <w:rsid w:val="00E7374E"/>
    <w:rsid w:val="00E8273A"/>
    <w:rsid w:val="00E82D0B"/>
    <w:rsid w:val="00E82D0C"/>
    <w:rsid w:val="00E868B4"/>
    <w:rsid w:val="00E948CC"/>
    <w:rsid w:val="00EA1B2E"/>
    <w:rsid w:val="00EB421E"/>
    <w:rsid w:val="00EC45BA"/>
    <w:rsid w:val="00ED13A3"/>
    <w:rsid w:val="00EE023D"/>
    <w:rsid w:val="00EE1810"/>
    <w:rsid w:val="00EE2FA4"/>
    <w:rsid w:val="00EE64EF"/>
    <w:rsid w:val="00EF0A35"/>
    <w:rsid w:val="00EF36C5"/>
    <w:rsid w:val="00EF52DB"/>
    <w:rsid w:val="00F0091B"/>
    <w:rsid w:val="00F05FA2"/>
    <w:rsid w:val="00F16044"/>
    <w:rsid w:val="00F30EC3"/>
    <w:rsid w:val="00F31BF4"/>
    <w:rsid w:val="00F34A8C"/>
    <w:rsid w:val="00F4184A"/>
    <w:rsid w:val="00F41EFB"/>
    <w:rsid w:val="00F42CCE"/>
    <w:rsid w:val="00F463CE"/>
    <w:rsid w:val="00F473CB"/>
    <w:rsid w:val="00F64B91"/>
    <w:rsid w:val="00F679F2"/>
    <w:rsid w:val="00F715C0"/>
    <w:rsid w:val="00F73AE9"/>
    <w:rsid w:val="00F76EE0"/>
    <w:rsid w:val="00F77D9F"/>
    <w:rsid w:val="00F92F2A"/>
    <w:rsid w:val="00FA1801"/>
    <w:rsid w:val="00FC041B"/>
    <w:rsid w:val="00FC47F4"/>
    <w:rsid w:val="00FD2F97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AE6E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52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5267"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rsid w:val="0099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5A4039"/>
    <w:rPr>
      <w:color w:val="0000FF"/>
      <w:u w:val="single"/>
    </w:rPr>
  </w:style>
  <w:style w:type="character" w:styleId="Seitenzahl">
    <w:name w:val="page number"/>
    <w:basedOn w:val="Absatz-Standardschriftart"/>
    <w:rsid w:val="00B41EF4"/>
  </w:style>
  <w:style w:type="paragraph" w:styleId="Dokumentstruktur">
    <w:name w:val="Document Map"/>
    <w:basedOn w:val="Standard"/>
    <w:semiHidden/>
    <w:rsid w:val="00A13ADD"/>
    <w:pPr>
      <w:shd w:val="clear" w:color="auto" w:fill="000080"/>
    </w:pPr>
    <w:rPr>
      <w:rFonts w:cs="Tahoma"/>
      <w:sz w:val="20"/>
      <w:szCs w:val="20"/>
    </w:rPr>
  </w:style>
  <w:style w:type="character" w:styleId="BesuchterHyperlink">
    <w:name w:val="FollowedHyperlink"/>
    <w:rsid w:val="008D136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806FE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52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5267"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rsid w:val="0099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5A4039"/>
    <w:rPr>
      <w:color w:val="0000FF"/>
      <w:u w:val="single"/>
    </w:rPr>
  </w:style>
  <w:style w:type="character" w:styleId="Seitenzahl">
    <w:name w:val="page number"/>
    <w:basedOn w:val="Absatz-Standardschriftart"/>
    <w:rsid w:val="00B41EF4"/>
  </w:style>
  <w:style w:type="paragraph" w:styleId="Dokumentstruktur">
    <w:name w:val="Document Map"/>
    <w:basedOn w:val="Standard"/>
    <w:semiHidden/>
    <w:rsid w:val="00A13ADD"/>
    <w:pPr>
      <w:shd w:val="clear" w:color="auto" w:fill="000080"/>
    </w:pPr>
    <w:rPr>
      <w:rFonts w:cs="Tahoma"/>
      <w:sz w:val="20"/>
      <w:szCs w:val="20"/>
    </w:rPr>
  </w:style>
  <w:style w:type="character" w:styleId="BesuchterHyperlink">
    <w:name w:val="FollowedHyperlink"/>
    <w:rsid w:val="008D136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806FE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image" Target="media/image6.jpeg"/><Relationship Id="rId7" Type="http://schemas.openxmlformats.org/officeDocument/2006/relationships/image" Target="media/image3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2ABF-CCD7-4D51-B356-974C9BD9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Sylvia Skala-Staedel</dc:creator>
  <cp:lastModifiedBy>Sylvia Skala-Staedel</cp:lastModifiedBy>
  <cp:revision>24</cp:revision>
  <cp:lastPrinted>2016-05-31T11:05:00Z</cp:lastPrinted>
  <dcterms:created xsi:type="dcterms:W3CDTF">2016-05-31T10:33:00Z</dcterms:created>
  <dcterms:modified xsi:type="dcterms:W3CDTF">2016-07-19T11:50:00Z</dcterms:modified>
</cp:coreProperties>
</file>