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A35" w:rsidRPr="00A77C69" w:rsidRDefault="00270A35" w:rsidP="00270A35">
      <w:pPr>
        <w:rPr>
          <w:b/>
          <w:sz w:val="16"/>
          <w:szCs w:val="16"/>
          <w:lang w:val="en-US"/>
        </w:rPr>
      </w:pPr>
    </w:p>
    <w:p w:rsidR="00AD25C8" w:rsidRDefault="00AD25C8" w:rsidP="00F704D9">
      <w:pPr>
        <w:jc w:val="right"/>
      </w:pPr>
    </w:p>
    <w:p w:rsidR="00C57EF3" w:rsidRPr="00F704D9" w:rsidRDefault="0065390B" w:rsidP="00F704D9">
      <w:pPr>
        <w:jc w:val="right"/>
      </w:pPr>
      <w:r>
        <w:t>20</w:t>
      </w:r>
      <w:r w:rsidR="005F12BB">
        <w:t>. August</w:t>
      </w:r>
      <w:r w:rsidR="00942E61">
        <w:t xml:space="preserve"> 2015</w:t>
      </w:r>
    </w:p>
    <w:p w:rsidR="00942E61" w:rsidRDefault="00942E61" w:rsidP="00942E61">
      <w:pPr>
        <w:spacing w:after="0" w:line="240" w:lineRule="auto"/>
        <w:rPr>
          <w:rFonts w:cs="Arial"/>
          <w:b/>
          <w:sz w:val="36"/>
          <w:szCs w:val="36"/>
        </w:rPr>
      </w:pPr>
    </w:p>
    <w:p w:rsidR="00DC26ED" w:rsidRDefault="00DC26ED" w:rsidP="00942E61">
      <w:pPr>
        <w:spacing w:after="0" w:line="240" w:lineRule="auto"/>
        <w:rPr>
          <w:rFonts w:cs="Arial"/>
          <w:b/>
          <w:sz w:val="36"/>
          <w:szCs w:val="36"/>
        </w:rPr>
      </w:pPr>
    </w:p>
    <w:p w:rsidR="005F12BB" w:rsidRDefault="005F12BB" w:rsidP="005F12BB">
      <w:pPr>
        <w:pStyle w:val="KeinLeerraum"/>
        <w:rPr>
          <w:b/>
          <w:sz w:val="36"/>
          <w:szCs w:val="36"/>
          <w:u w:val="single"/>
        </w:rPr>
      </w:pPr>
      <w:r w:rsidRPr="005B3280">
        <w:rPr>
          <w:b/>
          <w:sz w:val="36"/>
          <w:szCs w:val="36"/>
          <w:u w:val="single"/>
        </w:rPr>
        <w:t>Focus Ärzteliste 2015:</w:t>
      </w:r>
    </w:p>
    <w:p w:rsidR="005B3280" w:rsidRPr="005B3280" w:rsidRDefault="005B3280" w:rsidP="005F12BB">
      <w:pPr>
        <w:pStyle w:val="KeinLeerraum"/>
        <w:rPr>
          <w:b/>
          <w:sz w:val="18"/>
          <w:szCs w:val="18"/>
          <w:u w:val="single"/>
        </w:rPr>
      </w:pPr>
    </w:p>
    <w:p w:rsidR="005F12BB" w:rsidRPr="005F12BB" w:rsidRDefault="005F12BB" w:rsidP="005F12BB">
      <w:pPr>
        <w:pStyle w:val="KeinLeerraum"/>
        <w:rPr>
          <w:b/>
          <w:sz w:val="36"/>
          <w:szCs w:val="36"/>
        </w:rPr>
      </w:pPr>
      <w:r w:rsidRPr="005F12BB">
        <w:rPr>
          <w:b/>
          <w:sz w:val="36"/>
          <w:szCs w:val="36"/>
        </w:rPr>
        <w:t xml:space="preserve">Bestnoten für Professor Grifka </w:t>
      </w:r>
    </w:p>
    <w:p w:rsidR="004563D9" w:rsidRPr="00332D3A" w:rsidRDefault="005F12BB" w:rsidP="005F12BB">
      <w:pPr>
        <w:pStyle w:val="KeinLeerraum"/>
        <w:rPr>
          <w:b/>
          <w:sz w:val="36"/>
          <w:szCs w:val="36"/>
        </w:rPr>
      </w:pPr>
      <w:r w:rsidRPr="005F12BB">
        <w:rPr>
          <w:b/>
          <w:sz w:val="36"/>
          <w:szCs w:val="36"/>
        </w:rPr>
        <w:t xml:space="preserve">und </w:t>
      </w:r>
      <w:r w:rsidR="0065390B">
        <w:rPr>
          <w:b/>
          <w:sz w:val="36"/>
          <w:szCs w:val="36"/>
        </w:rPr>
        <w:t xml:space="preserve">die Orthopädische Uniklinik </w:t>
      </w:r>
      <w:r w:rsidRPr="005F12BB">
        <w:rPr>
          <w:b/>
          <w:sz w:val="36"/>
          <w:szCs w:val="36"/>
        </w:rPr>
        <w:t xml:space="preserve">Bad </w:t>
      </w:r>
      <w:proofErr w:type="spellStart"/>
      <w:r w:rsidRPr="005F12BB">
        <w:rPr>
          <w:b/>
          <w:sz w:val="36"/>
          <w:szCs w:val="36"/>
        </w:rPr>
        <w:t>Abbach</w:t>
      </w:r>
      <w:proofErr w:type="spellEnd"/>
    </w:p>
    <w:p w:rsidR="00AF232F" w:rsidRPr="005F12BB" w:rsidRDefault="00AF232F" w:rsidP="00A75C07">
      <w:pPr>
        <w:spacing w:after="0" w:line="240" w:lineRule="auto"/>
        <w:rPr>
          <w:rFonts w:cs="Arial"/>
          <w:b/>
          <w:sz w:val="36"/>
          <w:szCs w:val="36"/>
        </w:rPr>
      </w:pPr>
    </w:p>
    <w:p w:rsidR="005F12BB" w:rsidRPr="005F12BB" w:rsidRDefault="00332D3A" w:rsidP="005F12BB">
      <w:pPr>
        <w:pStyle w:val="KeinLeerraum"/>
        <w:spacing w:line="276" w:lineRule="auto"/>
        <w:jc w:val="both"/>
        <w:rPr>
          <w:b/>
          <w:sz w:val="23"/>
          <w:szCs w:val="23"/>
        </w:rPr>
      </w:pPr>
      <w:r w:rsidRPr="005F12BB">
        <w:rPr>
          <w:sz w:val="23"/>
          <w:szCs w:val="23"/>
        </w:rPr>
        <w:t>Bad Abbach –</w:t>
      </w:r>
      <w:r w:rsidR="005F12BB" w:rsidRPr="005F12BB">
        <w:rPr>
          <w:sz w:val="23"/>
          <w:szCs w:val="23"/>
        </w:rPr>
        <w:t xml:space="preserve"> </w:t>
      </w:r>
      <w:r w:rsidR="005F12BB" w:rsidRPr="005F12BB">
        <w:rPr>
          <w:b/>
          <w:sz w:val="23"/>
          <w:szCs w:val="23"/>
        </w:rPr>
        <w:t>Rund 8000 Orthopädie-Fachärzte praktizieren in Deutschland. Nur rund 100 Namen umfasst die Liste der führenden Spezialisten für Hüft- und Knie-Erk</w:t>
      </w:r>
      <w:r w:rsidR="005B3280">
        <w:rPr>
          <w:b/>
          <w:sz w:val="23"/>
          <w:szCs w:val="23"/>
        </w:rPr>
        <w:t>r</w:t>
      </w:r>
      <w:r w:rsidR="005F12BB" w:rsidRPr="005F12BB">
        <w:rPr>
          <w:b/>
          <w:sz w:val="23"/>
          <w:szCs w:val="23"/>
        </w:rPr>
        <w:t>ankungen, die jedes</w:t>
      </w:r>
      <w:r w:rsidR="005B3280">
        <w:rPr>
          <w:b/>
          <w:sz w:val="23"/>
          <w:szCs w:val="23"/>
        </w:rPr>
        <w:t xml:space="preserve"> Jahr vom Magazin Focus in einer</w:t>
      </w:r>
      <w:r w:rsidR="005F12BB" w:rsidRPr="005F12BB">
        <w:rPr>
          <w:b/>
          <w:sz w:val="23"/>
          <w:szCs w:val="23"/>
        </w:rPr>
        <w:t xml:space="preserve"> aufwendigen Studie ermittelt werden. In der Focus-Bestenliste 2015 mittlerweile b</w:t>
      </w:r>
      <w:r w:rsidR="005B3280">
        <w:rPr>
          <w:b/>
          <w:sz w:val="23"/>
          <w:szCs w:val="23"/>
        </w:rPr>
        <w:t xml:space="preserve">ereits zum 8. Mal dabei: </w:t>
      </w:r>
      <w:r w:rsidR="005F12BB" w:rsidRPr="005F12BB">
        <w:rPr>
          <w:b/>
          <w:sz w:val="23"/>
          <w:szCs w:val="23"/>
        </w:rPr>
        <w:t>Professor Joachim Grifka, Direktor der Orthopädischen Universitätsklinik in Bad Abbach in den Bere</w:t>
      </w:r>
      <w:r w:rsidR="005B3280">
        <w:rPr>
          <w:b/>
          <w:sz w:val="23"/>
          <w:szCs w:val="23"/>
        </w:rPr>
        <w:t xml:space="preserve">ichen Hüft- und Kniechirurgie. Glänzende Bewertungen und </w:t>
      </w:r>
      <w:r w:rsidR="005F12BB" w:rsidRPr="005F12BB">
        <w:rPr>
          <w:b/>
          <w:sz w:val="23"/>
          <w:szCs w:val="23"/>
        </w:rPr>
        <w:t>Spitzennoten gab es</w:t>
      </w:r>
      <w:r w:rsidR="007763A7">
        <w:rPr>
          <w:b/>
          <w:sz w:val="23"/>
          <w:szCs w:val="23"/>
        </w:rPr>
        <w:t xml:space="preserve"> auch für die Orthopädische </w:t>
      </w:r>
      <w:r w:rsidR="005B3280">
        <w:rPr>
          <w:b/>
          <w:sz w:val="23"/>
          <w:szCs w:val="23"/>
        </w:rPr>
        <w:t>Univ</w:t>
      </w:r>
      <w:r w:rsidR="005F12BB" w:rsidRPr="005F12BB">
        <w:rPr>
          <w:b/>
          <w:sz w:val="23"/>
          <w:szCs w:val="23"/>
        </w:rPr>
        <w:t>ers</w:t>
      </w:r>
      <w:r w:rsidR="005B3280">
        <w:rPr>
          <w:b/>
          <w:sz w:val="23"/>
          <w:szCs w:val="23"/>
        </w:rPr>
        <w:t>i</w:t>
      </w:r>
      <w:r w:rsidR="007763A7">
        <w:rPr>
          <w:b/>
          <w:sz w:val="23"/>
          <w:szCs w:val="23"/>
        </w:rPr>
        <w:t>tätsklinik</w:t>
      </w:r>
      <w:r w:rsidR="0065390B">
        <w:rPr>
          <w:b/>
          <w:sz w:val="23"/>
          <w:szCs w:val="23"/>
        </w:rPr>
        <w:t xml:space="preserve"> am </w:t>
      </w:r>
      <w:r w:rsidR="005F12BB" w:rsidRPr="005F12BB">
        <w:rPr>
          <w:b/>
          <w:sz w:val="23"/>
          <w:szCs w:val="23"/>
        </w:rPr>
        <w:t>Asklepios-Klinik</w:t>
      </w:r>
      <w:r w:rsidR="0065390B">
        <w:rPr>
          <w:b/>
          <w:sz w:val="23"/>
          <w:szCs w:val="23"/>
        </w:rPr>
        <w:t>um</w:t>
      </w:r>
      <w:r w:rsidR="005F12BB" w:rsidRPr="005F12BB">
        <w:rPr>
          <w:b/>
          <w:sz w:val="23"/>
          <w:szCs w:val="23"/>
        </w:rPr>
        <w:t xml:space="preserve"> in Bad </w:t>
      </w:r>
      <w:proofErr w:type="spellStart"/>
      <w:r w:rsidR="005F12BB" w:rsidRPr="005F12BB">
        <w:rPr>
          <w:b/>
          <w:sz w:val="23"/>
          <w:szCs w:val="23"/>
        </w:rPr>
        <w:t>Abbach</w:t>
      </w:r>
      <w:proofErr w:type="spellEnd"/>
      <w:r w:rsidR="005F12BB" w:rsidRPr="005F12BB">
        <w:rPr>
          <w:b/>
          <w:sz w:val="23"/>
          <w:szCs w:val="23"/>
        </w:rPr>
        <w:t>. Sie wurde als eine der besten  Kliniken für Endoprothetik eingestuft  - als einzige im ganzen Nord-Ostbayerischen Raum. Im Bereich „Reputation“, also der Bewertung wie oft Mediziner die Klinik empfehlen</w:t>
      </w:r>
      <w:r w:rsidR="005B3280">
        <w:rPr>
          <w:b/>
          <w:sz w:val="23"/>
          <w:szCs w:val="23"/>
        </w:rPr>
        <w:t>,</w:t>
      </w:r>
      <w:r w:rsidR="005F12BB" w:rsidRPr="005F12BB">
        <w:rPr>
          <w:b/>
          <w:sz w:val="23"/>
          <w:szCs w:val="23"/>
        </w:rPr>
        <w:t xml:space="preserve"> erhielt das Asklepios-Klinikum die Höchstbewertung.</w:t>
      </w:r>
    </w:p>
    <w:p w:rsidR="005F12BB" w:rsidRPr="005F12BB" w:rsidRDefault="005F12BB" w:rsidP="005F12BB">
      <w:pPr>
        <w:pStyle w:val="KeinLeerraum"/>
        <w:spacing w:line="276" w:lineRule="auto"/>
        <w:jc w:val="both"/>
        <w:rPr>
          <w:sz w:val="23"/>
          <w:szCs w:val="23"/>
        </w:rPr>
      </w:pPr>
    </w:p>
    <w:p w:rsidR="005F12BB" w:rsidRPr="005F12BB" w:rsidRDefault="005F12BB" w:rsidP="005F12BB">
      <w:pPr>
        <w:pStyle w:val="KeinLeerraum"/>
        <w:spacing w:line="276" w:lineRule="auto"/>
        <w:jc w:val="both"/>
        <w:rPr>
          <w:sz w:val="23"/>
          <w:szCs w:val="23"/>
        </w:rPr>
      </w:pPr>
      <w:r w:rsidRPr="005F12BB">
        <w:rPr>
          <w:sz w:val="23"/>
          <w:szCs w:val="23"/>
        </w:rPr>
        <w:t>Der gute Ruf der Orthopädischen Universitätsklinik in Bad Abbach bei der Behandlung Gelenkerkrankungen reicht mittlerweile weit über Deutschland hinaus. Klinikdirektor Professor Dr. Joachim Grifka, gilt dabei laut Empfehlungslisten auch andere</w:t>
      </w:r>
      <w:r w:rsidR="005B3280">
        <w:rPr>
          <w:sz w:val="23"/>
          <w:szCs w:val="23"/>
        </w:rPr>
        <w:t>r großer deutscher Magazine als</w:t>
      </w:r>
      <w:r w:rsidRPr="005F12BB">
        <w:rPr>
          <w:sz w:val="23"/>
          <w:szCs w:val="23"/>
        </w:rPr>
        <w:t xml:space="preserve"> Experte auf dem Gebiet des Gelenkersatzes. Bei der aktuellen Focus-Bewertung erhielt der Mediziner unter anderem in der Rubrik „von Kollegen empfohlen“ im Bereich der Kniechirurgie Bestnoten. Hervorgehoben werden in der Bewertung die Kompetenz bei minimal</w:t>
      </w:r>
      <w:r w:rsidR="005B3280">
        <w:rPr>
          <w:sz w:val="23"/>
          <w:szCs w:val="23"/>
        </w:rPr>
        <w:t>-</w:t>
      </w:r>
      <w:r w:rsidRPr="005F12BB">
        <w:rPr>
          <w:sz w:val="23"/>
          <w:szCs w:val="23"/>
        </w:rPr>
        <w:t>invasiven Eingriffe</w:t>
      </w:r>
      <w:r w:rsidR="005B3280">
        <w:rPr>
          <w:sz w:val="23"/>
          <w:szCs w:val="23"/>
        </w:rPr>
        <w:t>n</w:t>
      </w:r>
      <w:r w:rsidRPr="005F12BB">
        <w:rPr>
          <w:sz w:val="23"/>
          <w:szCs w:val="23"/>
        </w:rPr>
        <w:t xml:space="preserve"> zum Gelenkerhalt und die Einpflanzung von Hüf</w:t>
      </w:r>
      <w:r w:rsidR="005B3280">
        <w:rPr>
          <w:sz w:val="23"/>
          <w:szCs w:val="23"/>
        </w:rPr>
        <w:t xml:space="preserve">t- und Knieprothesen sowie die </w:t>
      </w:r>
      <w:r w:rsidRPr="005F12BB">
        <w:rPr>
          <w:sz w:val="23"/>
          <w:szCs w:val="23"/>
        </w:rPr>
        <w:t xml:space="preserve">Kompetenz bei Prothesenwechsel-Operationen.  </w:t>
      </w:r>
    </w:p>
    <w:p w:rsidR="005F12BB" w:rsidRPr="005F12BB" w:rsidRDefault="005F12BB" w:rsidP="005F12BB">
      <w:pPr>
        <w:pStyle w:val="KeinLeerraum"/>
        <w:spacing w:line="276" w:lineRule="auto"/>
        <w:jc w:val="both"/>
        <w:rPr>
          <w:sz w:val="23"/>
          <w:szCs w:val="23"/>
        </w:rPr>
      </w:pPr>
    </w:p>
    <w:p w:rsidR="005F12BB" w:rsidRDefault="005F12BB" w:rsidP="005F12BB">
      <w:pPr>
        <w:pStyle w:val="KeinLeerraum"/>
        <w:spacing w:line="276" w:lineRule="auto"/>
        <w:jc w:val="both"/>
        <w:rPr>
          <w:b/>
          <w:sz w:val="23"/>
          <w:szCs w:val="23"/>
        </w:rPr>
      </w:pPr>
      <w:r w:rsidRPr="005F12BB">
        <w:rPr>
          <w:b/>
          <w:sz w:val="23"/>
          <w:szCs w:val="23"/>
        </w:rPr>
        <w:t>Operationstechniken aus Bad Abbach: ein „Exportschlager“</w:t>
      </w:r>
      <w:r>
        <w:rPr>
          <w:b/>
          <w:sz w:val="23"/>
          <w:szCs w:val="23"/>
        </w:rPr>
        <w:t xml:space="preserve"> </w:t>
      </w:r>
    </w:p>
    <w:p w:rsidR="005F12BB" w:rsidRPr="005F12BB" w:rsidRDefault="005F12BB" w:rsidP="005F12BB">
      <w:pPr>
        <w:pStyle w:val="KeinLeerraum"/>
        <w:spacing w:line="276" w:lineRule="auto"/>
        <w:jc w:val="both"/>
        <w:rPr>
          <w:b/>
          <w:sz w:val="23"/>
          <w:szCs w:val="23"/>
        </w:rPr>
      </w:pPr>
    </w:p>
    <w:p w:rsidR="005F12BB" w:rsidRDefault="005F12BB" w:rsidP="005F12BB">
      <w:pPr>
        <w:pStyle w:val="KeinLeerraum"/>
        <w:spacing w:line="276" w:lineRule="auto"/>
        <w:jc w:val="both"/>
        <w:rPr>
          <w:sz w:val="23"/>
          <w:szCs w:val="23"/>
        </w:rPr>
      </w:pPr>
      <w:r w:rsidRPr="005F12BB">
        <w:rPr>
          <w:sz w:val="23"/>
          <w:szCs w:val="23"/>
        </w:rPr>
        <w:t>Seit 15 Jahren leitet Professor Dr. Joachim Grifka die Orthopädische Uni-Klinik Bad Abbach. In dieser Zeit entwickelte sich das Regionalkrankenhaus vor den Toren Regensburgs zu</w:t>
      </w:r>
      <w:r w:rsidR="005B3280">
        <w:rPr>
          <w:sz w:val="23"/>
          <w:szCs w:val="23"/>
        </w:rPr>
        <w:t xml:space="preserve"> einem international angesehenen</w:t>
      </w:r>
      <w:r w:rsidRPr="005F12BB">
        <w:rPr>
          <w:sz w:val="23"/>
          <w:szCs w:val="23"/>
        </w:rPr>
        <w:t xml:space="preserve"> Therapiezentrum für Rücken- und Gelenkerkrankungen. Operationstechniken aus Bad Abbach setzen heute weltweit Standards – auch zum Vorteil der ostbayerischen Patienten. </w:t>
      </w:r>
    </w:p>
    <w:p w:rsidR="005B3280" w:rsidRDefault="005B3280" w:rsidP="005F12BB">
      <w:pPr>
        <w:pStyle w:val="KeinLeerraum"/>
        <w:spacing w:line="276" w:lineRule="auto"/>
        <w:jc w:val="both"/>
        <w:rPr>
          <w:sz w:val="23"/>
          <w:szCs w:val="23"/>
        </w:rPr>
      </w:pPr>
    </w:p>
    <w:p w:rsidR="005B3280" w:rsidRDefault="005B3280" w:rsidP="005F12BB">
      <w:pPr>
        <w:pStyle w:val="KeinLeerraum"/>
        <w:spacing w:line="276" w:lineRule="auto"/>
        <w:jc w:val="both"/>
        <w:rPr>
          <w:sz w:val="23"/>
          <w:szCs w:val="23"/>
        </w:rPr>
      </w:pPr>
    </w:p>
    <w:p w:rsidR="005B3280" w:rsidRPr="005F12BB" w:rsidRDefault="005B3280" w:rsidP="005F12BB">
      <w:pPr>
        <w:pStyle w:val="KeinLeerraum"/>
        <w:spacing w:line="276" w:lineRule="auto"/>
        <w:jc w:val="both"/>
        <w:rPr>
          <w:sz w:val="23"/>
          <w:szCs w:val="23"/>
        </w:rPr>
      </w:pPr>
    </w:p>
    <w:p w:rsidR="005F12BB" w:rsidRPr="005F12BB" w:rsidRDefault="005F12BB" w:rsidP="005F12BB">
      <w:pPr>
        <w:pStyle w:val="KeinLeerraum"/>
        <w:spacing w:line="276" w:lineRule="auto"/>
        <w:jc w:val="both"/>
        <w:rPr>
          <w:sz w:val="23"/>
          <w:szCs w:val="23"/>
        </w:rPr>
      </w:pPr>
    </w:p>
    <w:p w:rsidR="0065390B" w:rsidRDefault="0065390B" w:rsidP="005F12BB">
      <w:pPr>
        <w:pStyle w:val="KeinLeerraum"/>
        <w:spacing w:line="276" w:lineRule="auto"/>
        <w:jc w:val="both"/>
        <w:rPr>
          <w:sz w:val="23"/>
          <w:szCs w:val="23"/>
        </w:rPr>
      </w:pPr>
      <w:bookmarkStart w:id="0" w:name="_GoBack"/>
      <w:bookmarkEnd w:id="0"/>
    </w:p>
    <w:p w:rsidR="005F12BB" w:rsidRPr="005F12BB" w:rsidRDefault="005F12BB" w:rsidP="005F12BB">
      <w:pPr>
        <w:pStyle w:val="KeinLeerraum"/>
        <w:spacing w:line="276" w:lineRule="auto"/>
        <w:jc w:val="both"/>
        <w:rPr>
          <w:sz w:val="23"/>
          <w:szCs w:val="23"/>
        </w:rPr>
      </w:pPr>
      <w:r w:rsidRPr="005F12BB">
        <w:rPr>
          <w:sz w:val="23"/>
          <w:szCs w:val="23"/>
        </w:rPr>
        <w:t>In der Orthopädischen Universitätsklinik in Bad Abbach werden jährlich rund 20.000 Patienten behandelt. Das Zentrum gilt unter anderem international als federführend bei der Entwicklung minimal-invasiver Operationsverfahren und der Präzisionsnavigation in der Gelenk-Chirurgie. Entsprechende Verfahren wurde</w:t>
      </w:r>
      <w:r w:rsidR="005B3280">
        <w:rPr>
          <w:sz w:val="23"/>
          <w:szCs w:val="23"/>
        </w:rPr>
        <w:t>n</w:t>
      </w:r>
      <w:r w:rsidRPr="005F12BB">
        <w:rPr>
          <w:sz w:val="23"/>
          <w:szCs w:val="23"/>
        </w:rPr>
        <w:t xml:space="preserve"> in Bad Abbach entwickelt und unter anderem mit dem „Innovationspreis Medizintechnologie“ des Bundesforschungsmin</w:t>
      </w:r>
      <w:r w:rsidR="005B3280">
        <w:rPr>
          <w:sz w:val="23"/>
          <w:szCs w:val="23"/>
        </w:rPr>
        <w:t>isteriums ausgezeichnet. K</w:t>
      </w:r>
      <w:r w:rsidRPr="005F12BB">
        <w:rPr>
          <w:sz w:val="23"/>
          <w:szCs w:val="23"/>
        </w:rPr>
        <w:t>ünstliche Gelenke in Hüfte und Knie</w:t>
      </w:r>
      <w:r w:rsidR="005B3280">
        <w:rPr>
          <w:sz w:val="23"/>
          <w:szCs w:val="23"/>
        </w:rPr>
        <w:t xml:space="preserve"> können</w:t>
      </w:r>
      <w:r w:rsidRPr="005F12BB">
        <w:rPr>
          <w:sz w:val="23"/>
          <w:szCs w:val="23"/>
        </w:rPr>
        <w:t xml:space="preserve"> mit Hilfe modernster </w:t>
      </w:r>
      <w:r w:rsidR="0065390B">
        <w:rPr>
          <w:sz w:val="23"/>
          <w:szCs w:val="23"/>
        </w:rPr>
        <w:t xml:space="preserve">Computertechnik </w:t>
      </w:r>
      <w:r w:rsidRPr="005F12BB">
        <w:rPr>
          <w:sz w:val="23"/>
          <w:szCs w:val="23"/>
        </w:rPr>
        <w:t xml:space="preserve">millimetergenau eingebracht werden – </w:t>
      </w:r>
      <w:r w:rsidR="0065390B">
        <w:rPr>
          <w:sz w:val="23"/>
          <w:szCs w:val="23"/>
        </w:rPr>
        <w:t xml:space="preserve">Voraussetzung </w:t>
      </w:r>
      <w:r w:rsidRPr="005F12BB">
        <w:rPr>
          <w:sz w:val="23"/>
          <w:szCs w:val="23"/>
        </w:rPr>
        <w:t>für eine präzise und optimale Fu</w:t>
      </w:r>
      <w:r>
        <w:rPr>
          <w:sz w:val="23"/>
          <w:szCs w:val="23"/>
        </w:rPr>
        <w:t xml:space="preserve">nktion bei langer Haltbarkeit. </w:t>
      </w:r>
    </w:p>
    <w:p w:rsidR="005F12BB" w:rsidRPr="005F12BB" w:rsidRDefault="005F12BB" w:rsidP="005F12BB">
      <w:pPr>
        <w:pStyle w:val="KeinLeerraum"/>
        <w:spacing w:line="276" w:lineRule="auto"/>
        <w:jc w:val="both"/>
        <w:rPr>
          <w:sz w:val="23"/>
          <w:szCs w:val="23"/>
        </w:rPr>
      </w:pPr>
    </w:p>
    <w:p w:rsidR="005F12BB" w:rsidRDefault="005F12BB" w:rsidP="005F12BB">
      <w:pPr>
        <w:pStyle w:val="KeinLeerraum"/>
        <w:spacing w:line="276" w:lineRule="auto"/>
        <w:jc w:val="both"/>
        <w:rPr>
          <w:b/>
          <w:sz w:val="23"/>
          <w:szCs w:val="23"/>
        </w:rPr>
      </w:pPr>
      <w:r w:rsidRPr="005F12BB">
        <w:rPr>
          <w:b/>
          <w:sz w:val="23"/>
          <w:szCs w:val="23"/>
        </w:rPr>
        <w:t xml:space="preserve">Focus: Auch die Klinik unter den Top </w:t>
      </w:r>
      <w:proofErr w:type="spellStart"/>
      <w:r w:rsidRPr="005F12BB">
        <w:rPr>
          <w:b/>
          <w:sz w:val="23"/>
          <w:szCs w:val="23"/>
        </w:rPr>
        <w:t>Ten</w:t>
      </w:r>
      <w:proofErr w:type="spellEnd"/>
    </w:p>
    <w:p w:rsidR="005F12BB" w:rsidRPr="005F12BB" w:rsidRDefault="005F12BB" w:rsidP="005F12BB">
      <w:pPr>
        <w:pStyle w:val="KeinLeerraum"/>
        <w:spacing w:line="276" w:lineRule="auto"/>
        <w:jc w:val="both"/>
        <w:rPr>
          <w:b/>
          <w:sz w:val="23"/>
          <w:szCs w:val="23"/>
        </w:rPr>
      </w:pPr>
    </w:p>
    <w:p w:rsidR="005F12BB" w:rsidRPr="005F12BB" w:rsidRDefault="005F12BB" w:rsidP="005F12BB">
      <w:pPr>
        <w:pStyle w:val="KeinLeerraum"/>
        <w:spacing w:line="276" w:lineRule="auto"/>
        <w:jc w:val="both"/>
        <w:rPr>
          <w:sz w:val="23"/>
          <w:szCs w:val="23"/>
        </w:rPr>
      </w:pPr>
      <w:r w:rsidRPr="005F12BB">
        <w:rPr>
          <w:sz w:val="23"/>
          <w:szCs w:val="23"/>
        </w:rPr>
        <w:t xml:space="preserve">In Summe zählt  </w:t>
      </w:r>
      <w:r w:rsidR="005B3280">
        <w:rPr>
          <w:sz w:val="23"/>
          <w:szCs w:val="23"/>
        </w:rPr>
        <w:t xml:space="preserve">die </w:t>
      </w:r>
      <w:r w:rsidRPr="005F12BB">
        <w:rPr>
          <w:sz w:val="23"/>
          <w:szCs w:val="23"/>
        </w:rPr>
        <w:t xml:space="preserve">Orthopädische Klinik der Universität Regensburg in Bad Abbach laut Bewertung des Nachrichten-Magazins FOCUS zu den 25 besten  Behandlungszentren für orthopädische Erkrankungen in Deutschland. Nur vier weitere, ausschließlich oberbayerische Kliniken sind in der Top-25-Liste vertreten. </w:t>
      </w:r>
    </w:p>
    <w:p w:rsidR="005F12BB" w:rsidRPr="005F12BB" w:rsidRDefault="005F12BB" w:rsidP="005F12BB">
      <w:pPr>
        <w:pStyle w:val="KeinLeerraum"/>
        <w:spacing w:line="276" w:lineRule="auto"/>
        <w:jc w:val="both"/>
        <w:rPr>
          <w:sz w:val="23"/>
          <w:szCs w:val="23"/>
        </w:rPr>
      </w:pPr>
    </w:p>
    <w:p w:rsidR="005F12BB" w:rsidRPr="005F12BB" w:rsidRDefault="005F12BB" w:rsidP="005F12BB">
      <w:pPr>
        <w:pStyle w:val="KeinLeerraum"/>
        <w:spacing w:line="276" w:lineRule="auto"/>
        <w:jc w:val="both"/>
        <w:rPr>
          <w:sz w:val="23"/>
          <w:szCs w:val="23"/>
        </w:rPr>
      </w:pPr>
      <w:r w:rsidRPr="005F12BB">
        <w:rPr>
          <w:sz w:val="23"/>
          <w:szCs w:val="23"/>
        </w:rPr>
        <w:t xml:space="preserve">Das Therapiespektrum umschließt darüber hinaus </w:t>
      </w:r>
      <w:r w:rsidR="005B3280">
        <w:rPr>
          <w:sz w:val="23"/>
          <w:szCs w:val="23"/>
        </w:rPr>
        <w:t xml:space="preserve">den </w:t>
      </w:r>
      <w:r w:rsidRPr="005F12BB">
        <w:rPr>
          <w:sz w:val="23"/>
          <w:szCs w:val="23"/>
        </w:rPr>
        <w:t>gesamte</w:t>
      </w:r>
      <w:r w:rsidR="005B3280">
        <w:rPr>
          <w:sz w:val="23"/>
          <w:szCs w:val="23"/>
        </w:rPr>
        <w:t>n Bereich</w:t>
      </w:r>
      <w:r w:rsidRPr="005F12BB">
        <w:rPr>
          <w:sz w:val="23"/>
          <w:szCs w:val="23"/>
        </w:rPr>
        <w:t xml:space="preserve"> der orthopädischen Versorgung, auch die sehr aufwendige B</w:t>
      </w:r>
      <w:r w:rsidR="005B3280">
        <w:rPr>
          <w:sz w:val="23"/>
          <w:szCs w:val="23"/>
        </w:rPr>
        <w:t xml:space="preserve">ehandlungen bei Kindern, die </w:t>
      </w:r>
      <w:r w:rsidRPr="005F12BB">
        <w:rPr>
          <w:sz w:val="23"/>
          <w:szCs w:val="23"/>
        </w:rPr>
        <w:t>Handchirurgie, bei speziellen künstlichen Gelenken, wie am Schultergelenk oder aufwendige Prothesen-Wechseloperationen, die orthopädische Versorgung von Rheumapatienten und bei Wirbelsäulenproblemen</w:t>
      </w:r>
      <w:r w:rsidR="0065390B">
        <w:rPr>
          <w:sz w:val="23"/>
          <w:szCs w:val="23"/>
        </w:rPr>
        <w:t>, einschließlich Schmerztherapie.</w:t>
      </w:r>
    </w:p>
    <w:p w:rsidR="005F12BB" w:rsidRPr="005F12BB" w:rsidRDefault="005F12BB" w:rsidP="005F12BB">
      <w:pPr>
        <w:pStyle w:val="KeinLeerraum"/>
        <w:spacing w:line="276" w:lineRule="auto"/>
        <w:jc w:val="both"/>
        <w:rPr>
          <w:sz w:val="23"/>
          <w:szCs w:val="23"/>
        </w:rPr>
      </w:pPr>
    </w:p>
    <w:p w:rsidR="005F12BB" w:rsidRDefault="005F12BB" w:rsidP="005F12BB">
      <w:pPr>
        <w:pStyle w:val="KeinLeerraum"/>
        <w:spacing w:line="276" w:lineRule="auto"/>
        <w:jc w:val="both"/>
        <w:rPr>
          <w:b/>
          <w:sz w:val="23"/>
          <w:szCs w:val="23"/>
        </w:rPr>
      </w:pPr>
      <w:r w:rsidRPr="005F12BB">
        <w:rPr>
          <w:b/>
          <w:sz w:val="23"/>
          <w:szCs w:val="23"/>
        </w:rPr>
        <w:t>Bestens vernetzt mit den Kliniken der Region</w:t>
      </w:r>
    </w:p>
    <w:p w:rsidR="005F12BB" w:rsidRPr="005F12BB" w:rsidRDefault="005F12BB" w:rsidP="005F12BB">
      <w:pPr>
        <w:pStyle w:val="KeinLeerraum"/>
        <w:spacing w:line="276" w:lineRule="auto"/>
        <w:jc w:val="both"/>
        <w:rPr>
          <w:b/>
          <w:sz w:val="23"/>
          <w:szCs w:val="23"/>
        </w:rPr>
      </w:pPr>
    </w:p>
    <w:p w:rsidR="005F12BB" w:rsidRDefault="005F12BB" w:rsidP="005F12BB">
      <w:pPr>
        <w:pStyle w:val="KeinLeerraum"/>
        <w:spacing w:line="276" w:lineRule="auto"/>
        <w:jc w:val="both"/>
        <w:rPr>
          <w:sz w:val="23"/>
          <w:szCs w:val="23"/>
        </w:rPr>
      </w:pPr>
      <w:r w:rsidRPr="005F12BB">
        <w:rPr>
          <w:sz w:val="23"/>
          <w:szCs w:val="23"/>
        </w:rPr>
        <w:t>Von der Kompetenz des Bad Abbacher Ärzteteams profitiert nicht nur ein internationales Publikum, sondern vor allem die ostbayerische Bevölkerung. „Trotz der Patienten aus vielen Ländern steht für mich und für unser gesamtes Team die optimale Versorgung der Bevölkerung in Ostbayern und den angrenzenden Bezirken an erster Stelle“, sagt Professor Grifka. Das Klinikum ist dazu eng vernetzt mit einer Vielzahl von Regionalkrankenhäusern und Partner</w:t>
      </w:r>
      <w:r w:rsidR="005B3280">
        <w:rPr>
          <w:sz w:val="23"/>
          <w:szCs w:val="23"/>
        </w:rPr>
        <w:t>n vor</w:t>
      </w:r>
      <w:r w:rsidRPr="005F12BB">
        <w:rPr>
          <w:sz w:val="23"/>
          <w:szCs w:val="23"/>
        </w:rPr>
        <w:t xml:space="preserve"> allem bei der Behandlung schwieriger und komplizierter Erkrankungen im </w:t>
      </w:r>
      <w:r w:rsidR="000765DB" w:rsidRPr="005F12BB">
        <w:rPr>
          <w:sz w:val="23"/>
          <w:szCs w:val="23"/>
        </w:rPr>
        <w:t>Bewegungs</w:t>
      </w:r>
      <w:r w:rsidR="000765DB">
        <w:rPr>
          <w:sz w:val="23"/>
          <w:szCs w:val="23"/>
        </w:rPr>
        <w:t>system, weshalb auch die anderen Kliniken Patienten in die Orthopädische Uni-Klinik verlgegen</w:t>
      </w:r>
      <w:r w:rsidRPr="005F12BB">
        <w:rPr>
          <w:sz w:val="23"/>
          <w:szCs w:val="23"/>
        </w:rPr>
        <w:t>.</w:t>
      </w:r>
    </w:p>
    <w:p w:rsidR="005B3280" w:rsidRPr="005F12BB" w:rsidRDefault="005B3280" w:rsidP="005F12BB">
      <w:pPr>
        <w:pStyle w:val="KeinLeerraum"/>
        <w:spacing w:line="276" w:lineRule="auto"/>
        <w:jc w:val="both"/>
        <w:rPr>
          <w:sz w:val="23"/>
          <w:szCs w:val="23"/>
        </w:rPr>
      </w:pPr>
    </w:p>
    <w:p w:rsidR="0065390B" w:rsidRDefault="005F12BB" w:rsidP="005F12BB">
      <w:pPr>
        <w:pStyle w:val="KeinLeerraum"/>
        <w:spacing w:line="276" w:lineRule="auto"/>
        <w:jc w:val="both"/>
        <w:rPr>
          <w:sz w:val="23"/>
          <w:szCs w:val="23"/>
        </w:rPr>
      </w:pPr>
      <w:r w:rsidRPr="005F12BB">
        <w:rPr>
          <w:sz w:val="23"/>
          <w:szCs w:val="23"/>
        </w:rPr>
        <w:t>Das bestätigt auch die aktuelle Statistik mit der Herkunft der stationären und der Ambulanz-Patienten. Die meisten von ihnen kommen aus dem Einzugsgebiet um Regensburg und Kelheim, gefolgt von den Regionen Hof, Neumarkt, Ingolstadt</w:t>
      </w:r>
      <w:r w:rsidR="005B3280">
        <w:rPr>
          <w:sz w:val="23"/>
          <w:szCs w:val="23"/>
        </w:rPr>
        <w:t>,</w:t>
      </w:r>
      <w:r w:rsidRPr="005F12BB">
        <w:rPr>
          <w:sz w:val="23"/>
          <w:szCs w:val="23"/>
        </w:rPr>
        <w:t xml:space="preserve"> Weiden,  Schwandorf, Cham, Nürnberg und Umgebung. </w:t>
      </w:r>
    </w:p>
    <w:p w:rsidR="0065390B" w:rsidRDefault="0065390B" w:rsidP="005F12BB">
      <w:pPr>
        <w:pStyle w:val="KeinLeerraum"/>
        <w:spacing w:line="276" w:lineRule="auto"/>
        <w:jc w:val="both"/>
        <w:rPr>
          <w:sz w:val="23"/>
          <w:szCs w:val="23"/>
        </w:rPr>
      </w:pPr>
    </w:p>
    <w:p w:rsidR="0065390B" w:rsidRDefault="0065390B" w:rsidP="005F12BB">
      <w:pPr>
        <w:pStyle w:val="KeinLeerraum"/>
        <w:spacing w:line="276" w:lineRule="auto"/>
        <w:jc w:val="both"/>
        <w:rPr>
          <w:sz w:val="23"/>
          <w:szCs w:val="23"/>
        </w:rPr>
      </w:pPr>
    </w:p>
    <w:p w:rsidR="0065390B" w:rsidRDefault="0065390B" w:rsidP="005F12BB">
      <w:pPr>
        <w:pStyle w:val="KeinLeerraum"/>
        <w:spacing w:line="276" w:lineRule="auto"/>
        <w:jc w:val="both"/>
        <w:rPr>
          <w:sz w:val="23"/>
          <w:szCs w:val="23"/>
        </w:rPr>
      </w:pPr>
    </w:p>
    <w:p w:rsidR="005F12BB" w:rsidRPr="005F12BB" w:rsidRDefault="005F12BB" w:rsidP="005F12BB">
      <w:pPr>
        <w:pStyle w:val="KeinLeerraum"/>
        <w:spacing w:line="276" w:lineRule="auto"/>
        <w:jc w:val="both"/>
        <w:rPr>
          <w:sz w:val="23"/>
          <w:szCs w:val="23"/>
        </w:rPr>
      </w:pPr>
      <w:r w:rsidRPr="005F12BB">
        <w:rPr>
          <w:sz w:val="23"/>
          <w:szCs w:val="23"/>
        </w:rPr>
        <w:t xml:space="preserve">Aber auch </w:t>
      </w:r>
      <w:r w:rsidR="005B3280">
        <w:rPr>
          <w:sz w:val="23"/>
          <w:szCs w:val="23"/>
        </w:rPr>
        <w:t xml:space="preserve">für viele Patienten aus Passau, </w:t>
      </w:r>
      <w:r w:rsidRPr="005F12BB">
        <w:rPr>
          <w:sz w:val="23"/>
          <w:szCs w:val="23"/>
        </w:rPr>
        <w:t>dem Raum Augsburg, dem Allgäu sowie La</w:t>
      </w:r>
      <w:r w:rsidR="005B3280">
        <w:rPr>
          <w:sz w:val="23"/>
          <w:szCs w:val="23"/>
        </w:rPr>
        <w:t xml:space="preserve">ndshut und </w:t>
      </w:r>
      <w:r w:rsidRPr="005F12BB">
        <w:rPr>
          <w:sz w:val="23"/>
          <w:szCs w:val="23"/>
        </w:rPr>
        <w:t xml:space="preserve">München ist das Uniklinikum in Bad Abbach zum Beispiel beim Ersatz des Hüft- oder Kniegelenks die erste Wahl. </w:t>
      </w:r>
    </w:p>
    <w:p w:rsidR="005F12BB" w:rsidRPr="005F12BB" w:rsidRDefault="005F12BB" w:rsidP="005F12BB">
      <w:pPr>
        <w:pStyle w:val="KeinLeerraum"/>
        <w:spacing w:line="276" w:lineRule="auto"/>
        <w:jc w:val="both"/>
        <w:rPr>
          <w:sz w:val="23"/>
          <w:szCs w:val="23"/>
        </w:rPr>
      </w:pPr>
    </w:p>
    <w:p w:rsidR="003B71E0" w:rsidRDefault="003B71E0" w:rsidP="00332D3A">
      <w:pPr>
        <w:jc w:val="both"/>
        <w:rPr>
          <w:rFonts w:cs="Arial"/>
          <w:sz w:val="23"/>
          <w:szCs w:val="23"/>
        </w:rPr>
      </w:pPr>
    </w:p>
    <w:p w:rsidR="00C25328" w:rsidRDefault="00B50D1D" w:rsidP="00332D3A">
      <w:pPr>
        <w:jc w:val="both"/>
        <w:rPr>
          <w:i/>
          <w:sz w:val="20"/>
          <w:szCs w:val="20"/>
        </w:rPr>
      </w:pPr>
      <w:r>
        <w:rPr>
          <w:i/>
          <w:noProof/>
          <w:sz w:val="20"/>
          <w:szCs w:val="20"/>
          <w:lang w:eastAsia="de-DE"/>
        </w:rPr>
        <w:drawing>
          <wp:inline distT="0" distB="0" distL="0" distR="0" wp14:anchorId="3041F0EB" wp14:editId="6CC42CFA">
            <wp:extent cx="4770755" cy="38163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fka 20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70755" cy="3816350"/>
                    </a:xfrm>
                    <a:prstGeom prst="rect">
                      <a:avLst/>
                    </a:prstGeom>
                  </pic:spPr>
                </pic:pic>
              </a:graphicData>
            </a:graphic>
          </wp:inline>
        </w:drawing>
      </w:r>
      <w:r w:rsidR="00C25328">
        <w:rPr>
          <w:i/>
          <w:sz w:val="20"/>
          <w:szCs w:val="20"/>
        </w:rPr>
        <w:t xml:space="preserve"> </w:t>
      </w:r>
    </w:p>
    <w:p w:rsidR="00F537E4" w:rsidRPr="00B50D1D" w:rsidRDefault="00B50D1D" w:rsidP="00B50D1D">
      <w:pPr>
        <w:jc w:val="both"/>
      </w:pPr>
      <w:r w:rsidRPr="00B50D1D">
        <w:rPr>
          <w:i/>
          <w:sz w:val="20"/>
          <w:szCs w:val="20"/>
        </w:rPr>
        <w:t>Zum 8. Mal in der Focus Liste der besten deutschen Ärzte auf dem Gebiet der Hüft- und Kniechirurgie: Professor Dr. Joachim Grifka,  Direktor der  Orthopädischen Universitätsklinik Bad Abbach</w:t>
      </w:r>
      <w:r>
        <w:t xml:space="preserve">.   </w:t>
      </w:r>
      <w:r w:rsidR="00F537E4" w:rsidRPr="00F537E4">
        <w:rPr>
          <w:i/>
          <w:sz w:val="20"/>
          <w:szCs w:val="20"/>
        </w:rPr>
        <w:t>Foto: Asklepios-Klinikum Bad Abbach</w:t>
      </w:r>
    </w:p>
    <w:p w:rsidR="00F537E4" w:rsidRDefault="00F537E4" w:rsidP="00F537E4">
      <w:pPr>
        <w:jc w:val="both"/>
        <w:rPr>
          <w:i/>
          <w:sz w:val="20"/>
          <w:szCs w:val="20"/>
        </w:rPr>
      </w:pPr>
    </w:p>
    <w:p w:rsidR="00F537E4" w:rsidRPr="00F537E4" w:rsidRDefault="00F537E4" w:rsidP="00F537E4">
      <w:pPr>
        <w:pStyle w:val="KeinLeerraum"/>
        <w:rPr>
          <w:rFonts w:ascii="Arial" w:hAnsi="Arial" w:cs="Arial"/>
          <w:b/>
          <w:lang w:eastAsia="de-DE"/>
        </w:rPr>
      </w:pPr>
      <w:r w:rsidRPr="00F537E4">
        <w:rPr>
          <w:rFonts w:ascii="Arial" w:hAnsi="Arial" w:cs="Arial"/>
          <w:b/>
          <w:lang w:eastAsia="de-DE"/>
        </w:rPr>
        <w:t>Sie finden diesen und weitere Pressetexte, Fotos sowie interessante Infos unter der Web-Adresse:</w:t>
      </w:r>
    </w:p>
    <w:p w:rsidR="00F537E4" w:rsidRPr="00F537E4" w:rsidRDefault="00F537E4" w:rsidP="00F537E4">
      <w:pPr>
        <w:pStyle w:val="KeinLeerraum"/>
        <w:rPr>
          <w:rFonts w:ascii="Arial" w:hAnsi="Arial" w:cs="Arial"/>
          <w:b/>
          <w:lang w:eastAsia="de-DE"/>
        </w:rPr>
      </w:pPr>
      <w:r w:rsidRPr="00F537E4">
        <w:rPr>
          <w:rFonts w:ascii="Arial" w:hAnsi="Arial" w:cs="Arial"/>
          <w:b/>
          <w:lang w:eastAsia="de-DE"/>
        </w:rPr>
        <w:t xml:space="preserve">http://orthopaedie.newswork.de </w:t>
      </w:r>
    </w:p>
    <w:p w:rsidR="00F537E4" w:rsidRPr="00420B32" w:rsidRDefault="00F537E4" w:rsidP="00F537E4">
      <w:pPr>
        <w:jc w:val="both"/>
        <w:rPr>
          <w:i/>
          <w:sz w:val="20"/>
          <w:szCs w:val="20"/>
        </w:rPr>
      </w:pPr>
    </w:p>
    <w:sectPr w:rsidR="00F537E4" w:rsidRPr="00420B32" w:rsidSect="00C57EF3">
      <w:headerReference w:type="default" r:id="rId9"/>
      <w:footerReference w:type="default" r:id="rId10"/>
      <w:pgSz w:w="11906" w:h="16838"/>
      <w:pgMar w:top="966" w:right="3542"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775" w:rsidRDefault="00415775" w:rsidP="006647A5">
      <w:pPr>
        <w:spacing w:after="0" w:line="240" w:lineRule="auto"/>
      </w:pPr>
      <w:r>
        <w:separator/>
      </w:r>
    </w:p>
  </w:endnote>
  <w:endnote w:type="continuationSeparator" w:id="0">
    <w:p w:rsidR="00415775" w:rsidRDefault="00415775" w:rsidP="00664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MT-Bold">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A35" w:rsidRDefault="0012048B">
    <w:pPr>
      <w:pStyle w:val="Fuzeile"/>
    </w:pPr>
    <w:r>
      <w:rPr>
        <w:noProof/>
        <w:lang w:eastAsia="de-DE"/>
      </w:rPr>
      <mc:AlternateContent>
        <mc:Choice Requires="wps">
          <w:drawing>
            <wp:anchor distT="0" distB="0" distL="114300" distR="114300" simplePos="0" relativeHeight="251661312" behindDoc="0" locked="0" layoutInCell="1" allowOverlap="1" wp14:anchorId="0687E5C9" wp14:editId="26870DC4">
              <wp:simplePos x="0" y="0"/>
              <wp:positionH relativeFrom="column">
                <wp:posOffset>5156835</wp:posOffset>
              </wp:positionH>
              <wp:positionV relativeFrom="paragraph">
                <wp:posOffset>-539115</wp:posOffset>
              </wp:positionV>
              <wp:extent cx="1574165" cy="993775"/>
              <wp:effectExtent l="0" t="0" r="6985"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165" cy="993775"/>
                      </a:xfrm>
                      <a:prstGeom prst="rect">
                        <a:avLst/>
                      </a:prstGeom>
                      <a:solidFill>
                        <a:sysClr val="window" lastClr="FFFFFF"/>
                      </a:solidFill>
                      <a:ln w="6350">
                        <a:noFill/>
                      </a:ln>
                      <a:effectLst/>
                    </wps:spPr>
                    <wps:txbx>
                      <w:txbxContent>
                        <w:p w:rsidR="00270A35" w:rsidRPr="00C17CD7" w:rsidRDefault="00270A35" w:rsidP="00270A35">
                          <w:pPr>
                            <w:autoSpaceDE w:val="0"/>
                            <w:autoSpaceDN w:val="0"/>
                            <w:adjustRightInd w:val="0"/>
                            <w:spacing w:after="0" w:line="240" w:lineRule="auto"/>
                            <w:rPr>
                              <w:rFonts w:ascii="Arial" w:hAnsi="Arial" w:cs="Arial"/>
                              <w:b/>
                              <w:bCs/>
                              <w:color w:val="000002"/>
                              <w:sz w:val="18"/>
                              <w:szCs w:val="18"/>
                            </w:rPr>
                          </w:pPr>
                          <w:r w:rsidRPr="00C17CD7">
                            <w:rPr>
                              <w:rFonts w:ascii="Arial" w:hAnsi="Arial" w:cs="Arial"/>
                              <w:b/>
                              <w:bCs/>
                              <w:color w:val="000002"/>
                              <w:sz w:val="18"/>
                              <w:szCs w:val="18"/>
                            </w:rPr>
                            <w:t>Medienkontakt:</w:t>
                          </w:r>
                        </w:p>
                        <w:p w:rsidR="00270A35" w:rsidRPr="00C17CD7" w:rsidRDefault="00270A35" w:rsidP="00270A35">
                          <w:pPr>
                            <w:autoSpaceDE w:val="0"/>
                            <w:autoSpaceDN w:val="0"/>
                            <w:adjustRightInd w:val="0"/>
                            <w:spacing w:after="0" w:line="240" w:lineRule="auto"/>
                            <w:rPr>
                              <w:rFonts w:ascii="Arial" w:hAnsi="Arial" w:cs="Arial"/>
                              <w:color w:val="000002"/>
                              <w:sz w:val="18"/>
                              <w:szCs w:val="18"/>
                            </w:rPr>
                          </w:pPr>
                          <w:r w:rsidRPr="00C17CD7">
                            <w:rPr>
                              <w:rFonts w:ascii="Arial" w:hAnsi="Arial" w:cs="Arial"/>
                              <w:color w:val="000002"/>
                              <w:sz w:val="18"/>
                              <w:szCs w:val="18"/>
                            </w:rPr>
                            <w:t>Karl Staedele</w:t>
                          </w:r>
                        </w:p>
                        <w:p w:rsidR="00270A35" w:rsidRPr="00C17CD7" w:rsidRDefault="00270A35" w:rsidP="00270A35">
                          <w:pPr>
                            <w:autoSpaceDE w:val="0"/>
                            <w:autoSpaceDN w:val="0"/>
                            <w:adjustRightInd w:val="0"/>
                            <w:spacing w:after="0" w:line="240" w:lineRule="auto"/>
                            <w:rPr>
                              <w:rFonts w:ascii="Arial" w:hAnsi="Arial" w:cs="Arial"/>
                              <w:color w:val="000002"/>
                              <w:sz w:val="18"/>
                              <w:szCs w:val="18"/>
                            </w:rPr>
                          </w:pPr>
                          <w:r w:rsidRPr="00C17CD7">
                            <w:rPr>
                              <w:rFonts w:ascii="Arial" w:hAnsi="Arial" w:cs="Arial"/>
                              <w:color w:val="000002"/>
                              <w:sz w:val="18"/>
                              <w:szCs w:val="18"/>
                            </w:rPr>
                            <w:t xml:space="preserve">NewsWork </w:t>
                          </w:r>
                          <w:r w:rsidR="00C17CD7" w:rsidRPr="00C17CD7">
                            <w:rPr>
                              <w:rFonts w:ascii="Arial" w:hAnsi="Arial" w:cs="Arial"/>
                              <w:color w:val="000002"/>
                              <w:sz w:val="18"/>
                              <w:szCs w:val="18"/>
                            </w:rPr>
                            <w:t>Presse-Agentur</w:t>
                          </w:r>
                        </w:p>
                        <w:p w:rsidR="00270A35" w:rsidRPr="00C17CD7" w:rsidRDefault="00270A35" w:rsidP="00270A35">
                          <w:pPr>
                            <w:autoSpaceDE w:val="0"/>
                            <w:autoSpaceDN w:val="0"/>
                            <w:adjustRightInd w:val="0"/>
                            <w:spacing w:after="0" w:line="240" w:lineRule="auto"/>
                            <w:rPr>
                              <w:rFonts w:ascii="Arial" w:hAnsi="Arial" w:cs="Arial"/>
                              <w:color w:val="000002"/>
                              <w:sz w:val="18"/>
                              <w:szCs w:val="18"/>
                            </w:rPr>
                          </w:pPr>
                          <w:r w:rsidRPr="00C17CD7">
                            <w:rPr>
                              <w:rFonts w:ascii="Arial" w:hAnsi="Arial" w:cs="Arial"/>
                              <w:color w:val="000002"/>
                              <w:sz w:val="18"/>
                              <w:szCs w:val="18"/>
                            </w:rPr>
                            <w:t>Bahnhofstraße 46</w:t>
                          </w:r>
                        </w:p>
                        <w:p w:rsidR="00270A35" w:rsidRPr="00C17CD7" w:rsidRDefault="00270A35" w:rsidP="00270A35">
                          <w:pPr>
                            <w:autoSpaceDE w:val="0"/>
                            <w:autoSpaceDN w:val="0"/>
                            <w:adjustRightInd w:val="0"/>
                            <w:spacing w:after="0" w:line="240" w:lineRule="auto"/>
                            <w:rPr>
                              <w:rFonts w:ascii="Arial" w:hAnsi="Arial" w:cs="Arial"/>
                              <w:color w:val="000002"/>
                              <w:sz w:val="18"/>
                              <w:szCs w:val="18"/>
                            </w:rPr>
                          </w:pPr>
                          <w:r w:rsidRPr="00C17CD7">
                            <w:rPr>
                              <w:rFonts w:ascii="Arial" w:hAnsi="Arial" w:cs="Arial"/>
                              <w:color w:val="000002"/>
                              <w:sz w:val="18"/>
                              <w:szCs w:val="18"/>
                            </w:rPr>
                            <w:t>93161 Sinzing</w:t>
                          </w:r>
                        </w:p>
                        <w:p w:rsidR="00270A35" w:rsidRPr="00C17CD7" w:rsidRDefault="00270A35" w:rsidP="00270A35">
                          <w:pPr>
                            <w:rPr>
                              <w:rFonts w:ascii="Arial" w:hAnsi="Arial" w:cs="Arial"/>
                              <w:sz w:val="18"/>
                              <w:szCs w:val="18"/>
                            </w:rPr>
                          </w:pPr>
                          <w:r w:rsidRPr="00C17CD7">
                            <w:rPr>
                              <w:rFonts w:ascii="Arial" w:hAnsi="Arial" w:cs="Arial"/>
                              <w:color w:val="000002"/>
                              <w:sz w:val="18"/>
                              <w:szCs w:val="18"/>
                            </w:rPr>
                            <w:t>staedele@newswork.de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9" o:spid="_x0000_s1030" type="#_x0000_t202" style="position:absolute;margin-left:406.05pt;margin-top:-42.45pt;width:123.95pt;height:7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" fillcolor="window" stroked="f" strokeweight=".5pt">
              <v:path arrowok="t"/>
              <v:textbox>
                <w:txbxContent>
                  <w:p w:rsidR="00270A35" w:rsidRPr="00C17CD7" w:rsidRDefault="00270A35" w:rsidP="00270A35">
                    <w:pPr>
                      <w:autoSpaceDE w:val="0"/>
                      <w:autoSpaceDN w:val="0"/>
                      <w:adjustRightInd w:val="0"/>
                      <w:spacing w:after="0" w:line="240" w:lineRule="auto"/>
                      <w:rPr>
                        <w:rFonts w:ascii="Arial" w:hAnsi="Arial" w:cs="Arial"/>
                        <w:b/>
                        <w:bCs/>
                        <w:color w:val="000002"/>
                        <w:sz w:val="18"/>
                        <w:szCs w:val="18"/>
                      </w:rPr>
                    </w:pPr>
                    <w:r w:rsidRPr="00C17CD7">
                      <w:rPr>
                        <w:rFonts w:ascii="Arial" w:hAnsi="Arial" w:cs="Arial"/>
                        <w:b/>
                        <w:bCs/>
                        <w:color w:val="000002"/>
                        <w:sz w:val="18"/>
                        <w:szCs w:val="18"/>
                      </w:rPr>
                      <w:t>Medienkontakt:</w:t>
                    </w:r>
                  </w:p>
                  <w:p w:rsidR="00270A35" w:rsidRPr="00C17CD7" w:rsidRDefault="00270A35" w:rsidP="00270A35">
                    <w:pPr>
                      <w:autoSpaceDE w:val="0"/>
                      <w:autoSpaceDN w:val="0"/>
                      <w:adjustRightInd w:val="0"/>
                      <w:spacing w:after="0" w:line="240" w:lineRule="auto"/>
                      <w:rPr>
                        <w:rFonts w:ascii="Arial" w:hAnsi="Arial" w:cs="Arial"/>
                        <w:color w:val="000002"/>
                        <w:sz w:val="18"/>
                        <w:szCs w:val="18"/>
                      </w:rPr>
                    </w:pPr>
                    <w:r w:rsidRPr="00C17CD7">
                      <w:rPr>
                        <w:rFonts w:ascii="Arial" w:hAnsi="Arial" w:cs="Arial"/>
                        <w:color w:val="000002"/>
                        <w:sz w:val="18"/>
                        <w:szCs w:val="18"/>
                      </w:rPr>
                      <w:t>Karl Staedele</w:t>
                    </w:r>
                  </w:p>
                  <w:p w:rsidR="00270A35" w:rsidRPr="00C17CD7" w:rsidRDefault="00270A35" w:rsidP="00270A35">
                    <w:pPr>
                      <w:autoSpaceDE w:val="0"/>
                      <w:autoSpaceDN w:val="0"/>
                      <w:adjustRightInd w:val="0"/>
                      <w:spacing w:after="0" w:line="240" w:lineRule="auto"/>
                      <w:rPr>
                        <w:rFonts w:ascii="Arial" w:hAnsi="Arial" w:cs="Arial"/>
                        <w:color w:val="000002"/>
                        <w:sz w:val="18"/>
                        <w:szCs w:val="18"/>
                      </w:rPr>
                    </w:pPr>
                    <w:r w:rsidRPr="00C17CD7">
                      <w:rPr>
                        <w:rFonts w:ascii="Arial" w:hAnsi="Arial" w:cs="Arial"/>
                        <w:color w:val="000002"/>
                        <w:sz w:val="18"/>
                        <w:szCs w:val="18"/>
                      </w:rPr>
                      <w:t xml:space="preserve">NewsWork </w:t>
                    </w:r>
                    <w:r w:rsidR="00C17CD7" w:rsidRPr="00C17CD7">
                      <w:rPr>
                        <w:rFonts w:ascii="Arial" w:hAnsi="Arial" w:cs="Arial"/>
                        <w:color w:val="000002"/>
                        <w:sz w:val="18"/>
                        <w:szCs w:val="18"/>
                      </w:rPr>
                      <w:t>Presse-Agentur</w:t>
                    </w:r>
                  </w:p>
                  <w:p w:rsidR="00270A35" w:rsidRPr="00C17CD7" w:rsidRDefault="00270A35" w:rsidP="00270A35">
                    <w:pPr>
                      <w:autoSpaceDE w:val="0"/>
                      <w:autoSpaceDN w:val="0"/>
                      <w:adjustRightInd w:val="0"/>
                      <w:spacing w:after="0" w:line="240" w:lineRule="auto"/>
                      <w:rPr>
                        <w:rFonts w:ascii="Arial" w:hAnsi="Arial" w:cs="Arial"/>
                        <w:color w:val="000002"/>
                        <w:sz w:val="18"/>
                        <w:szCs w:val="18"/>
                      </w:rPr>
                    </w:pPr>
                    <w:r w:rsidRPr="00C17CD7">
                      <w:rPr>
                        <w:rFonts w:ascii="Arial" w:hAnsi="Arial" w:cs="Arial"/>
                        <w:color w:val="000002"/>
                        <w:sz w:val="18"/>
                        <w:szCs w:val="18"/>
                      </w:rPr>
                      <w:t>Bahnhofstraße 46</w:t>
                    </w:r>
                  </w:p>
                  <w:p w:rsidR="00270A35" w:rsidRPr="00C17CD7" w:rsidRDefault="00270A35" w:rsidP="00270A35">
                    <w:pPr>
                      <w:autoSpaceDE w:val="0"/>
                      <w:autoSpaceDN w:val="0"/>
                      <w:adjustRightInd w:val="0"/>
                      <w:spacing w:after="0" w:line="240" w:lineRule="auto"/>
                      <w:rPr>
                        <w:rFonts w:ascii="Arial" w:hAnsi="Arial" w:cs="Arial"/>
                        <w:color w:val="000002"/>
                        <w:sz w:val="18"/>
                        <w:szCs w:val="18"/>
                      </w:rPr>
                    </w:pPr>
                    <w:r w:rsidRPr="00C17CD7">
                      <w:rPr>
                        <w:rFonts w:ascii="Arial" w:hAnsi="Arial" w:cs="Arial"/>
                        <w:color w:val="000002"/>
                        <w:sz w:val="18"/>
                        <w:szCs w:val="18"/>
                      </w:rPr>
                      <w:t>93161 Sinzing</w:t>
                    </w:r>
                  </w:p>
                  <w:p w:rsidR="00270A35" w:rsidRPr="00C17CD7" w:rsidRDefault="00270A35" w:rsidP="00270A35">
                    <w:pPr>
                      <w:rPr>
                        <w:rFonts w:ascii="Arial" w:hAnsi="Arial" w:cs="Arial"/>
                        <w:sz w:val="18"/>
                        <w:szCs w:val="18"/>
                      </w:rPr>
                    </w:pPr>
                    <w:r w:rsidRPr="00C17CD7">
                      <w:rPr>
                        <w:rFonts w:ascii="Arial" w:hAnsi="Arial" w:cs="Arial"/>
                        <w:color w:val="000002"/>
                        <w:sz w:val="18"/>
                        <w:szCs w:val="18"/>
                      </w:rPr>
                      <w:t>staedele@newswork.de</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775" w:rsidRDefault="00415775" w:rsidP="006647A5">
      <w:pPr>
        <w:spacing w:after="0" w:line="240" w:lineRule="auto"/>
      </w:pPr>
      <w:r>
        <w:separator/>
      </w:r>
    </w:p>
  </w:footnote>
  <w:footnote w:type="continuationSeparator" w:id="0">
    <w:p w:rsidR="00415775" w:rsidRDefault="00415775" w:rsidP="006647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7A5" w:rsidRDefault="0012048B" w:rsidP="006647A5">
    <w:pPr>
      <w:pStyle w:val="Kopfzeile"/>
      <w:tabs>
        <w:tab w:val="clear" w:pos="9072"/>
      </w:tabs>
    </w:pPr>
    <w:r>
      <w:rPr>
        <w:noProof/>
        <w:lang w:eastAsia="de-DE"/>
      </w:rPr>
      <w:drawing>
        <wp:anchor distT="0" distB="0" distL="114300" distR="114300" simplePos="0" relativeHeight="251658240" behindDoc="0" locked="0" layoutInCell="1" allowOverlap="1" wp14:anchorId="6A38D84B" wp14:editId="21CEB1DB">
          <wp:simplePos x="0" y="0"/>
          <wp:positionH relativeFrom="column">
            <wp:posOffset>5273040</wp:posOffset>
          </wp:positionH>
          <wp:positionV relativeFrom="paragraph">
            <wp:posOffset>1430655</wp:posOffset>
          </wp:positionV>
          <wp:extent cx="1529715" cy="699135"/>
          <wp:effectExtent l="0" t="0" r="0" b="5715"/>
          <wp:wrapNone/>
          <wp:docPr id="7" name="Grafik 12" descr="Beschreibung: C:\Vorlagen\LOGO_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Beschreibung: C:\Vorlagen\LOGO_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715" cy="699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9264" behindDoc="0" locked="0" layoutInCell="1" allowOverlap="1" wp14:anchorId="1189D4A9" wp14:editId="6FB0106A">
          <wp:simplePos x="0" y="0"/>
          <wp:positionH relativeFrom="column">
            <wp:posOffset>5273040</wp:posOffset>
          </wp:positionH>
          <wp:positionV relativeFrom="paragraph">
            <wp:posOffset>2215515</wp:posOffset>
          </wp:positionV>
          <wp:extent cx="1530350" cy="348615"/>
          <wp:effectExtent l="0" t="0" r="0" b="0"/>
          <wp:wrapNone/>
          <wp:docPr id="6" name="Grafik 13" descr="Beschreibung: C:\Vorlagen\Logo_Asklepios_Kliniken_Hambu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Beschreibung: C:\Vorlagen\Logo_Asklepios_Kliniken_Hambur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0350" cy="348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4144" behindDoc="0" locked="0" layoutInCell="1" allowOverlap="1" wp14:anchorId="5072951D" wp14:editId="56CF54DF">
              <wp:simplePos x="0" y="0"/>
              <wp:positionH relativeFrom="column">
                <wp:posOffset>5102860</wp:posOffset>
              </wp:positionH>
              <wp:positionV relativeFrom="paragraph">
                <wp:posOffset>-351790</wp:posOffset>
              </wp:positionV>
              <wp:extent cx="2035175" cy="450215"/>
              <wp:effectExtent l="0" t="0" r="3175" b="6985"/>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5175" cy="450215"/>
                      </a:xfrm>
                      <a:prstGeom prst="rect">
                        <a:avLst/>
                      </a:prstGeom>
                      <a:solidFill>
                        <a:srgbClr val="48BC9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401.8pt;margin-top:-27.7pt;width:160.25pt;height:35.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" fillcolor="#48bc92" stroked="f" strokeweight="2pt">
              <v:path arrowok="t"/>
            </v:rect>
          </w:pict>
        </mc:Fallback>
      </mc:AlternateContent>
    </w:r>
    <w:r>
      <w:rPr>
        <w:noProof/>
        <w:lang w:eastAsia="de-DE"/>
      </w:rPr>
      <mc:AlternateContent>
        <mc:Choice Requires="wps">
          <w:drawing>
            <wp:anchor distT="0" distB="0" distL="114299" distR="114299" simplePos="0" relativeHeight="251656192" behindDoc="0" locked="0" layoutInCell="1" allowOverlap="1" wp14:anchorId="6AF7D8F5" wp14:editId="414B2910">
              <wp:simplePos x="0" y="0"/>
              <wp:positionH relativeFrom="column">
                <wp:posOffset>5100954</wp:posOffset>
              </wp:positionH>
              <wp:positionV relativeFrom="paragraph">
                <wp:posOffset>98425</wp:posOffset>
              </wp:positionV>
              <wp:extent cx="0" cy="10269855"/>
              <wp:effectExtent l="0" t="0" r="19050" b="17145"/>
              <wp:wrapNone/>
              <wp:docPr id="4"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26985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Gerade Verbindung 4"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1.65pt,7.75pt" to="401.65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" strokecolor="windowText">
              <o:lock v:ext="edit" shapetype="f"/>
            </v:line>
          </w:pict>
        </mc:Fallback>
      </mc:AlternateContent>
    </w:r>
    <w:r>
      <w:rPr>
        <w:noProof/>
        <w:lang w:eastAsia="de-DE"/>
      </w:rPr>
      <mc:AlternateContent>
        <mc:Choice Requires="wps">
          <w:drawing>
            <wp:anchor distT="0" distB="0" distL="114300" distR="114300" simplePos="0" relativeHeight="251653120" behindDoc="0" locked="0" layoutInCell="1" allowOverlap="1" wp14:anchorId="7B73209A" wp14:editId="0AB6B354">
              <wp:simplePos x="0" y="0"/>
              <wp:positionH relativeFrom="column">
                <wp:posOffset>-960755</wp:posOffset>
              </wp:positionH>
              <wp:positionV relativeFrom="paragraph">
                <wp:posOffset>-351790</wp:posOffset>
              </wp:positionV>
              <wp:extent cx="6063615" cy="450215"/>
              <wp:effectExtent l="0" t="0" r="0" b="6985"/>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3615" cy="450215"/>
                      </a:xfrm>
                      <a:prstGeom prst="rect">
                        <a:avLst/>
                      </a:prstGeom>
                      <a:solidFill>
                        <a:srgbClr val="C1C3C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 o:spid="_x0000_s1026" style="position:absolute;margin-left:-75.65pt;margin-top:-27.7pt;width:477.45pt;height:35.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" fillcolor="#c1c3c5" stroked="f" strokeweight="2pt">
              <v:path arrowok="t"/>
            </v:rect>
          </w:pict>
        </mc:Fallback>
      </mc:AlternateContent>
    </w:r>
    <w:r>
      <w:rPr>
        <w:noProof/>
        <w:lang w:eastAsia="de-DE"/>
      </w:rPr>
      <mc:AlternateContent>
        <mc:Choice Requires="wps">
          <w:drawing>
            <wp:anchor distT="0" distB="0" distL="114300" distR="114300" simplePos="0" relativeHeight="251657216" behindDoc="0" locked="0" layoutInCell="1" allowOverlap="1" wp14:anchorId="1E0A48E7" wp14:editId="0B9B7FEA">
              <wp:simplePos x="0" y="0"/>
              <wp:positionH relativeFrom="column">
                <wp:posOffset>5156835</wp:posOffset>
              </wp:positionH>
              <wp:positionV relativeFrom="paragraph">
                <wp:posOffset>351155</wp:posOffset>
              </wp:positionV>
              <wp:extent cx="2181225" cy="1144905"/>
              <wp:effectExtent l="0" t="0" r="9525"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1225" cy="1144905"/>
                      </a:xfrm>
                      <a:prstGeom prst="rect">
                        <a:avLst/>
                      </a:prstGeom>
                      <a:solidFill>
                        <a:sysClr val="window" lastClr="FFFFFF"/>
                      </a:solidFill>
                      <a:ln w="6350">
                        <a:noFill/>
                      </a:ln>
                      <a:effectLst/>
                    </wps:spPr>
                    <wps:txbx>
                      <w:txbxContent>
                        <w:p w:rsidR="00270A35" w:rsidRPr="00C17CD7" w:rsidRDefault="00270A35" w:rsidP="00270A35">
                          <w:pPr>
                            <w:autoSpaceDE w:val="0"/>
                            <w:autoSpaceDN w:val="0"/>
                            <w:adjustRightInd w:val="0"/>
                            <w:spacing w:after="0" w:line="240" w:lineRule="auto"/>
                            <w:rPr>
                              <w:rFonts w:ascii="ArialMT-Bold" w:hAnsi="ArialMT-Bold" w:cs="ArialMT-Bold"/>
                              <w:b/>
                              <w:bCs/>
                              <w:color w:val="000002"/>
                            </w:rPr>
                          </w:pPr>
                          <w:r w:rsidRPr="00C17CD7">
                            <w:rPr>
                              <w:rFonts w:ascii="ArialMT-Bold" w:hAnsi="ArialMT-Bold" w:cs="ArialMT-Bold"/>
                              <w:b/>
                              <w:bCs/>
                              <w:color w:val="000002"/>
                            </w:rPr>
                            <w:t>Orthopädische Klinik</w:t>
                          </w:r>
                        </w:p>
                        <w:p w:rsidR="00270A35" w:rsidRPr="00C17CD7" w:rsidRDefault="00270A35" w:rsidP="00270A35">
                          <w:pPr>
                            <w:autoSpaceDE w:val="0"/>
                            <w:autoSpaceDN w:val="0"/>
                            <w:adjustRightInd w:val="0"/>
                            <w:spacing w:after="0" w:line="240" w:lineRule="auto"/>
                            <w:rPr>
                              <w:rFonts w:ascii="ArialMT-Bold" w:hAnsi="ArialMT-Bold" w:cs="ArialMT-Bold"/>
                              <w:b/>
                              <w:bCs/>
                              <w:color w:val="000002"/>
                            </w:rPr>
                          </w:pPr>
                          <w:r w:rsidRPr="00C17CD7">
                            <w:rPr>
                              <w:rFonts w:ascii="ArialMT-Bold" w:hAnsi="ArialMT-Bold" w:cs="ArialMT-Bold"/>
                              <w:b/>
                              <w:bCs/>
                              <w:color w:val="000002"/>
                            </w:rPr>
                            <w:t>für die</w:t>
                          </w:r>
                        </w:p>
                        <w:p w:rsidR="00270A35" w:rsidRPr="00C17CD7" w:rsidRDefault="00270A35" w:rsidP="00270A35">
                          <w:pPr>
                            <w:rPr>
                              <w:rFonts w:ascii="ArialMT-Bold" w:hAnsi="ArialMT-Bold" w:cs="ArialMT-Bold"/>
                              <w:b/>
                              <w:bCs/>
                              <w:color w:val="000002"/>
                            </w:rPr>
                          </w:pPr>
                          <w:r w:rsidRPr="00C17CD7">
                            <w:rPr>
                              <w:rFonts w:ascii="ArialMT-Bold" w:hAnsi="ArialMT-Bold" w:cs="ArialMT-Bold"/>
                              <w:b/>
                              <w:bCs/>
                              <w:color w:val="000002"/>
                            </w:rPr>
                            <w:t>Universität Regensburg</w:t>
                          </w:r>
                        </w:p>
                        <w:p w:rsidR="00270A35" w:rsidRPr="00C17CD7" w:rsidRDefault="00270A35" w:rsidP="00270A35">
                          <w:pPr>
                            <w:autoSpaceDE w:val="0"/>
                            <w:autoSpaceDN w:val="0"/>
                            <w:adjustRightInd w:val="0"/>
                            <w:spacing w:after="0" w:line="240" w:lineRule="auto"/>
                            <w:rPr>
                              <w:rFonts w:ascii="ArialMT-Bold" w:hAnsi="ArialMT-Bold" w:cs="ArialMT-Bold"/>
                              <w:b/>
                              <w:bCs/>
                              <w:color w:val="000002"/>
                            </w:rPr>
                          </w:pPr>
                          <w:r w:rsidRPr="00C17CD7">
                            <w:rPr>
                              <w:rFonts w:ascii="ArialMT-Bold" w:hAnsi="ArialMT-Bold" w:cs="ArialMT-Bold"/>
                              <w:b/>
                              <w:bCs/>
                              <w:color w:val="000002"/>
                            </w:rPr>
                            <w:t>Klinik und Poliklinik</w:t>
                          </w:r>
                        </w:p>
                        <w:p w:rsidR="00270A35" w:rsidRPr="00C17CD7" w:rsidRDefault="00270A35" w:rsidP="00270A35">
                          <w:pPr>
                            <w:autoSpaceDE w:val="0"/>
                            <w:autoSpaceDN w:val="0"/>
                            <w:adjustRightInd w:val="0"/>
                            <w:spacing w:after="0" w:line="240" w:lineRule="auto"/>
                            <w:rPr>
                              <w:rFonts w:ascii="ArialMT-Bold" w:hAnsi="ArialMT-Bold" w:cs="ArialMT-Bold"/>
                              <w:b/>
                              <w:bCs/>
                              <w:color w:val="000002"/>
                            </w:rPr>
                          </w:pPr>
                          <w:r w:rsidRPr="00C17CD7">
                            <w:rPr>
                              <w:rFonts w:ascii="ArialMT-Bold" w:hAnsi="ArialMT-Bold" w:cs="ArialMT-Bold"/>
                              <w:b/>
                              <w:bCs/>
                              <w:color w:val="000002"/>
                            </w:rPr>
                            <w:t>für Orthopädie</w:t>
                          </w:r>
                        </w:p>
                        <w:p w:rsidR="00270A35" w:rsidRDefault="00270A35" w:rsidP="00270A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406.05pt;margin-top:27.65pt;width:171.75pt;height:9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" fillcolor="window" stroked="f" strokeweight=".5pt">
              <v:path arrowok="t"/>
              <v:textbox>
                <w:txbxContent>
                  <w:p w:rsidR="00270A35" w:rsidRPr="00C17CD7" w:rsidRDefault="00270A35" w:rsidP="00270A35">
                    <w:pPr>
                      <w:autoSpaceDE w:val="0"/>
                      <w:autoSpaceDN w:val="0"/>
                      <w:adjustRightInd w:val="0"/>
                      <w:spacing w:after="0" w:line="240" w:lineRule="auto"/>
                      <w:rPr>
                        <w:rFonts w:ascii="ArialMT-Bold" w:hAnsi="ArialMT-Bold" w:cs="ArialMT-Bold"/>
                        <w:b/>
                        <w:bCs/>
                        <w:color w:val="000002"/>
                      </w:rPr>
                    </w:pPr>
                    <w:r w:rsidRPr="00C17CD7">
                      <w:rPr>
                        <w:rFonts w:ascii="ArialMT-Bold" w:hAnsi="ArialMT-Bold" w:cs="ArialMT-Bold"/>
                        <w:b/>
                        <w:bCs/>
                        <w:color w:val="000002"/>
                      </w:rPr>
                      <w:t>Orthopädische Klinik</w:t>
                    </w:r>
                  </w:p>
                  <w:p w:rsidR="00270A35" w:rsidRPr="00C17CD7" w:rsidRDefault="00270A35" w:rsidP="00270A35">
                    <w:pPr>
                      <w:autoSpaceDE w:val="0"/>
                      <w:autoSpaceDN w:val="0"/>
                      <w:adjustRightInd w:val="0"/>
                      <w:spacing w:after="0" w:line="240" w:lineRule="auto"/>
                      <w:rPr>
                        <w:rFonts w:ascii="ArialMT-Bold" w:hAnsi="ArialMT-Bold" w:cs="ArialMT-Bold"/>
                        <w:b/>
                        <w:bCs/>
                        <w:color w:val="000002"/>
                      </w:rPr>
                    </w:pPr>
                    <w:r w:rsidRPr="00C17CD7">
                      <w:rPr>
                        <w:rFonts w:ascii="ArialMT-Bold" w:hAnsi="ArialMT-Bold" w:cs="ArialMT-Bold"/>
                        <w:b/>
                        <w:bCs/>
                        <w:color w:val="000002"/>
                      </w:rPr>
                      <w:t>für die</w:t>
                    </w:r>
                  </w:p>
                  <w:p w:rsidR="00270A35" w:rsidRPr="00C17CD7" w:rsidRDefault="00270A35" w:rsidP="00270A35">
                    <w:pPr>
                      <w:rPr>
                        <w:rFonts w:ascii="ArialMT-Bold" w:hAnsi="ArialMT-Bold" w:cs="ArialMT-Bold"/>
                        <w:b/>
                        <w:bCs/>
                        <w:color w:val="000002"/>
                      </w:rPr>
                    </w:pPr>
                    <w:r w:rsidRPr="00C17CD7">
                      <w:rPr>
                        <w:rFonts w:ascii="ArialMT-Bold" w:hAnsi="ArialMT-Bold" w:cs="ArialMT-Bold"/>
                        <w:b/>
                        <w:bCs/>
                        <w:color w:val="000002"/>
                      </w:rPr>
                      <w:t>Universität Regensburg</w:t>
                    </w:r>
                  </w:p>
                  <w:p w:rsidR="00270A35" w:rsidRPr="00C17CD7" w:rsidRDefault="00270A35" w:rsidP="00270A35">
                    <w:pPr>
                      <w:autoSpaceDE w:val="0"/>
                      <w:autoSpaceDN w:val="0"/>
                      <w:adjustRightInd w:val="0"/>
                      <w:spacing w:after="0" w:line="240" w:lineRule="auto"/>
                      <w:rPr>
                        <w:rFonts w:ascii="ArialMT-Bold" w:hAnsi="ArialMT-Bold" w:cs="ArialMT-Bold"/>
                        <w:b/>
                        <w:bCs/>
                        <w:color w:val="000002"/>
                      </w:rPr>
                    </w:pPr>
                    <w:r w:rsidRPr="00C17CD7">
                      <w:rPr>
                        <w:rFonts w:ascii="ArialMT-Bold" w:hAnsi="ArialMT-Bold" w:cs="ArialMT-Bold"/>
                        <w:b/>
                        <w:bCs/>
                        <w:color w:val="000002"/>
                      </w:rPr>
                      <w:t>Klinik und Poliklinik</w:t>
                    </w:r>
                  </w:p>
                  <w:p w:rsidR="00270A35" w:rsidRPr="00C17CD7" w:rsidRDefault="00270A35" w:rsidP="00270A35">
                    <w:pPr>
                      <w:autoSpaceDE w:val="0"/>
                      <w:autoSpaceDN w:val="0"/>
                      <w:adjustRightInd w:val="0"/>
                      <w:spacing w:after="0" w:line="240" w:lineRule="auto"/>
                      <w:rPr>
                        <w:rFonts w:ascii="ArialMT-Bold" w:hAnsi="ArialMT-Bold" w:cs="ArialMT-Bold"/>
                        <w:b/>
                        <w:bCs/>
                        <w:color w:val="000002"/>
                      </w:rPr>
                    </w:pPr>
                    <w:r w:rsidRPr="00C17CD7">
                      <w:rPr>
                        <w:rFonts w:ascii="ArialMT-Bold" w:hAnsi="ArialMT-Bold" w:cs="ArialMT-Bold"/>
                        <w:b/>
                        <w:bCs/>
                        <w:color w:val="000002"/>
                      </w:rPr>
                      <w:t>für Orthopädie</w:t>
                    </w:r>
                  </w:p>
                  <w:p w:rsidR="00270A35" w:rsidRDefault="00270A35" w:rsidP="00270A35"/>
                </w:txbxContent>
              </v:textbox>
            </v:shape>
          </w:pict>
        </mc:Fallback>
      </mc:AlternateContent>
    </w:r>
    <w:r>
      <w:rPr>
        <w:noProof/>
        <w:lang w:eastAsia="de-DE"/>
      </w:rPr>
      <mc:AlternateContent>
        <mc:Choice Requires="wps">
          <w:drawing>
            <wp:anchor distT="0" distB="0" distL="114300" distR="114300" simplePos="0" relativeHeight="251655168" behindDoc="0" locked="0" layoutInCell="1" allowOverlap="1" wp14:anchorId="6786FE1C" wp14:editId="40CF6AAA">
              <wp:simplePos x="0" y="0"/>
              <wp:positionH relativeFrom="column">
                <wp:posOffset>3898265</wp:posOffset>
              </wp:positionH>
              <wp:positionV relativeFrom="paragraph">
                <wp:posOffset>-356235</wp:posOffset>
              </wp:positionV>
              <wp:extent cx="3315335" cy="454660"/>
              <wp:effectExtent l="0" t="0" r="0" b="254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5335" cy="454660"/>
                      </a:xfrm>
                      <a:prstGeom prst="rect">
                        <a:avLst/>
                      </a:prstGeom>
                      <a:noFill/>
                      <a:ln w="6350">
                        <a:noFill/>
                      </a:ln>
                      <a:effectLst/>
                    </wps:spPr>
                    <wps:txbx>
                      <w:txbxContent>
                        <w:p w:rsidR="006647A5" w:rsidRPr="00270A35" w:rsidRDefault="00C17CD7">
                          <w:pPr>
                            <w:rPr>
                              <w:rFonts w:ascii="Arial Black" w:hAnsi="Arial Black" w:cs="Arial"/>
                              <w:spacing w:val="20"/>
                              <w:sz w:val="38"/>
                              <w:szCs w:val="38"/>
                            </w:rPr>
                          </w:pPr>
                          <w:r>
                            <w:rPr>
                              <w:rFonts w:ascii="Arial Black" w:hAnsi="Arial Black" w:cs="Arial"/>
                              <w:spacing w:val="20"/>
                              <w:sz w:val="38"/>
                              <w:szCs w:val="38"/>
                            </w:rPr>
                            <w:t xml:space="preserve"> </w:t>
                          </w:r>
                          <w:r w:rsidR="006647A5" w:rsidRPr="00270A35">
                            <w:rPr>
                              <w:rFonts w:ascii="Arial Black" w:hAnsi="Arial Black" w:cs="Arial"/>
                              <w:spacing w:val="20"/>
                              <w:sz w:val="38"/>
                              <w:szCs w:val="38"/>
                            </w:rPr>
                            <w:t>Presse</w:t>
                          </w:r>
                          <w:r>
                            <w:rPr>
                              <w:rFonts w:ascii="Arial Black" w:hAnsi="Arial Black" w:cs="Arial"/>
                              <w:spacing w:val="20"/>
                              <w:sz w:val="38"/>
                              <w:szCs w:val="38"/>
                            </w:rPr>
                            <w:t xml:space="preserve"> </w:t>
                          </w:r>
                          <w:r w:rsidR="006647A5" w:rsidRPr="003D510B">
                            <w:rPr>
                              <w:rFonts w:ascii="Arial Black" w:hAnsi="Arial Black" w:cs="Arial"/>
                              <w:color w:val="FFFFFF"/>
                              <w:spacing w:val="20"/>
                              <w:sz w:val="38"/>
                              <w:szCs w:val="38"/>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27" type="#_x0000_t202" style="position:absolute;margin-left:306.95pt;margin-top:-28.05pt;width:261.05pt;height:3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" filled="f" stroked="f" strokeweight=".5pt">
              <v:path arrowok="t"/>
              <v:textbox>
                <w:txbxContent>
                  <w:p w:rsidR="006647A5" w:rsidRPr="00270A35" w:rsidRDefault="00C17CD7">
                    <w:pPr>
                      <w:rPr>
                        <w:rFonts w:ascii="Arial Black" w:hAnsi="Arial Black" w:cs="Arial"/>
                        <w:spacing w:val="20"/>
                        <w:sz w:val="38"/>
                        <w:szCs w:val="38"/>
                      </w:rPr>
                    </w:pPr>
                    <w:r>
                      <w:rPr>
                        <w:rFonts w:ascii="Arial Black" w:hAnsi="Arial Black" w:cs="Arial"/>
                        <w:spacing w:val="20"/>
                        <w:sz w:val="38"/>
                        <w:szCs w:val="38"/>
                      </w:rPr>
                      <w:t xml:space="preserve"> </w:t>
                    </w:r>
                    <w:r w:rsidR="006647A5" w:rsidRPr="00270A35">
                      <w:rPr>
                        <w:rFonts w:ascii="Arial Black" w:hAnsi="Arial Black" w:cs="Arial"/>
                        <w:spacing w:val="20"/>
                        <w:sz w:val="38"/>
                        <w:szCs w:val="38"/>
                      </w:rPr>
                      <w:t>Presse</w:t>
                    </w:r>
                    <w:r>
                      <w:rPr>
                        <w:rFonts w:ascii="Arial Black" w:hAnsi="Arial Black" w:cs="Arial"/>
                        <w:spacing w:val="20"/>
                        <w:sz w:val="38"/>
                        <w:szCs w:val="38"/>
                      </w:rPr>
                      <w:t xml:space="preserve"> </w:t>
                    </w:r>
                    <w:r w:rsidR="006647A5" w:rsidRPr="003D510B">
                      <w:rPr>
                        <w:rFonts w:ascii="Arial Black" w:hAnsi="Arial Black" w:cs="Arial"/>
                        <w:color w:val="FFFFFF"/>
                        <w:spacing w:val="20"/>
                        <w:sz w:val="38"/>
                        <w:szCs w:val="38"/>
                      </w:rPr>
                      <w:t>Information</w:t>
                    </w:r>
                  </w:p>
                </w:txbxContent>
              </v:textbox>
            </v:shape>
          </w:pict>
        </mc:Fallback>
      </mc:AlternateContent>
    </w:r>
    <w:r>
      <w:rPr>
        <w:noProof/>
        <w:lang w:eastAsia="de-DE"/>
      </w:rPr>
      <mc:AlternateContent>
        <mc:Choice Requires="wps">
          <w:drawing>
            <wp:anchor distT="0" distB="0" distL="114300" distR="114300" simplePos="0" relativeHeight="251662336" behindDoc="0" locked="0" layoutInCell="1" allowOverlap="1" wp14:anchorId="703BC436" wp14:editId="3FE33E42">
              <wp:simplePos x="0" y="0"/>
              <wp:positionH relativeFrom="column">
                <wp:posOffset>5235575</wp:posOffset>
              </wp:positionH>
              <wp:positionV relativeFrom="paragraph">
                <wp:posOffset>2520950</wp:posOffset>
              </wp:positionV>
              <wp:extent cx="1492250" cy="257810"/>
              <wp:effectExtent l="0" t="0" r="0" b="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0" cy="257810"/>
                      </a:xfrm>
                      <a:prstGeom prst="rect">
                        <a:avLst/>
                      </a:prstGeom>
                      <a:noFill/>
                      <a:ln w="6350">
                        <a:noFill/>
                      </a:ln>
                      <a:effectLst/>
                    </wps:spPr>
                    <wps:txbx>
                      <w:txbxContent>
                        <w:p w:rsidR="00270A35" w:rsidRPr="00270A35" w:rsidRDefault="00270A35">
                          <w:pPr>
                            <w:rPr>
                              <w:rFonts w:ascii="Arial Narrow" w:hAnsi="Arial Narrow"/>
                              <w:color w:val="9B9B9B"/>
                              <w:sz w:val="18"/>
                            </w:rPr>
                          </w:pPr>
                          <w:r w:rsidRPr="00270A35">
                            <w:rPr>
                              <w:rFonts w:ascii="Arial Narrow" w:hAnsi="Arial Narrow"/>
                              <w:color w:val="9B9B9B"/>
                              <w:sz w:val="18"/>
                            </w:rPr>
                            <w:t>Klinikum Bad Abbach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4" o:spid="_x0000_s1028" type="#_x0000_t202" style="position:absolute;margin-left:412.25pt;margin-top:198.5pt;width:117.5pt;height:2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" filled="f" stroked="f" strokeweight=".5pt">
              <v:path arrowok="t"/>
              <v:textbox>
                <w:txbxContent>
                  <w:p w:rsidR="00270A35" w:rsidRPr="00270A35" w:rsidRDefault="00270A35">
                    <w:pPr>
                      <w:rPr>
                        <w:rFonts w:ascii="Arial Narrow" w:hAnsi="Arial Narrow"/>
                        <w:color w:val="9B9B9B"/>
                        <w:sz w:val="18"/>
                      </w:rPr>
                    </w:pPr>
                    <w:r w:rsidRPr="00270A35">
                      <w:rPr>
                        <w:rFonts w:ascii="Arial Narrow" w:hAnsi="Arial Narrow"/>
                        <w:color w:val="9B9B9B"/>
                        <w:sz w:val="18"/>
                      </w:rPr>
                      <w:t>Klinikum Bad Abbach</w:t>
                    </w:r>
                  </w:p>
                </w:txbxContent>
              </v:textbox>
            </v:shape>
          </w:pict>
        </mc:Fallback>
      </mc:AlternateContent>
    </w:r>
    <w:r>
      <w:rPr>
        <w:noProof/>
        <w:lang w:eastAsia="de-DE"/>
      </w:rPr>
      <mc:AlternateContent>
        <mc:Choice Requires="wps">
          <w:drawing>
            <wp:anchor distT="0" distB="0" distL="114300" distR="114300" simplePos="0" relativeHeight="251660288" behindDoc="0" locked="0" layoutInCell="1" allowOverlap="1" wp14:anchorId="0BD84086" wp14:editId="0230004B">
              <wp:simplePos x="0" y="0"/>
              <wp:positionH relativeFrom="column">
                <wp:posOffset>5156835</wp:posOffset>
              </wp:positionH>
              <wp:positionV relativeFrom="paragraph">
                <wp:posOffset>2910205</wp:posOffset>
              </wp:positionV>
              <wp:extent cx="1979295" cy="1152525"/>
              <wp:effectExtent l="0" t="0" r="1905" b="9525"/>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9295" cy="1152525"/>
                      </a:xfrm>
                      <a:prstGeom prst="rect">
                        <a:avLst/>
                      </a:prstGeom>
                      <a:solidFill>
                        <a:sysClr val="window" lastClr="FFFFFF"/>
                      </a:solidFill>
                      <a:ln w="6350">
                        <a:noFill/>
                      </a:ln>
                      <a:effectLst/>
                    </wps:spPr>
                    <wps:txbx>
                      <w:txbxContent>
                        <w:p w:rsidR="00270A35" w:rsidRPr="00C17CD7" w:rsidRDefault="00270A35" w:rsidP="00270A35">
                          <w:pPr>
                            <w:autoSpaceDE w:val="0"/>
                            <w:autoSpaceDN w:val="0"/>
                            <w:adjustRightInd w:val="0"/>
                            <w:spacing w:after="0" w:line="240" w:lineRule="auto"/>
                            <w:rPr>
                              <w:rFonts w:ascii="Arial" w:hAnsi="Arial" w:cs="Arial"/>
                              <w:color w:val="000002"/>
                              <w:sz w:val="18"/>
                              <w:szCs w:val="18"/>
                            </w:rPr>
                          </w:pPr>
                          <w:r w:rsidRPr="00C17CD7">
                            <w:rPr>
                              <w:rFonts w:ascii="Arial" w:hAnsi="Arial" w:cs="Arial"/>
                              <w:color w:val="000002"/>
                              <w:sz w:val="18"/>
                              <w:szCs w:val="18"/>
                            </w:rPr>
                            <w:t>Lehrstuhlinhaber und</w:t>
                          </w:r>
                        </w:p>
                        <w:p w:rsidR="00270A35" w:rsidRPr="00C17CD7" w:rsidRDefault="00270A35" w:rsidP="00270A35">
                          <w:pPr>
                            <w:autoSpaceDE w:val="0"/>
                            <w:autoSpaceDN w:val="0"/>
                            <w:adjustRightInd w:val="0"/>
                            <w:spacing w:after="0" w:line="240" w:lineRule="auto"/>
                            <w:rPr>
                              <w:rFonts w:ascii="Arial" w:hAnsi="Arial" w:cs="Arial"/>
                              <w:color w:val="000002"/>
                              <w:sz w:val="18"/>
                              <w:szCs w:val="18"/>
                            </w:rPr>
                          </w:pPr>
                          <w:r w:rsidRPr="00C17CD7">
                            <w:rPr>
                              <w:rFonts w:ascii="Arial" w:hAnsi="Arial" w:cs="Arial"/>
                              <w:color w:val="000002"/>
                              <w:sz w:val="18"/>
                              <w:szCs w:val="18"/>
                            </w:rPr>
                            <w:t>Klinikdirektor:</w:t>
                          </w:r>
                        </w:p>
                        <w:p w:rsidR="00270A35" w:rsidRPr="00C17CD7" w:rsidRDefault="00270A35" w:rsidP="00270A35">
                          <w:pPr>
                            <w:autoSpaceDE w:val="0"/>
                            <w:autoSpaceDN w:val="0"/>
                            <w:adjustRightInd w:val="0"/>
                            <w:spacing w:after="0" w:line="240" w:lineRule="auto"/>
                            <w:rPr>
                              <w:rFonts w:ascii="Arial" w:hAnsi="Arial" w:cs="Arial"/>
                              <w:color w:val="000002"/>
                              <w:sz w:val="18"/>
                              <w:szCs w:val="18"/>
                            </w:rPr>
                          </w:pPr>
                          <w:r w:rsidRPr="00C17CD7">
                            <w:rPr>
                              <w:rFonts w:ascii="Arial" w:hAnsi="Arial" w:cs="Arial"/>
                              <w:color w:val="000002"/>
                              <w:sz w:val="18"/>
                              <w:szCs w:val="18"/>
                            </w:rPr>
                            <w:t>Prof. Dr. med. Dr. h.c. J. Grifka</w:t>
                          </w:r>
                        </w:p>
                        <w:p w:rsidR="00270A35" w:rsidRPr="00C17CD7" w:rsidRDefault="00270A35" w:rsidP="00270A35">
                          <w:pPr>
                            <w:autoSpaceDE w:val="0"/>
                            <w:autoSpaceDN w:val="0"/>
                            <w:adjustRightInd w:val="0"/>
                            <w:spacing w:after="0" w:line="240" w:lineRule="auto"/>
                            <w:rPr>
                              <w:rFonts w:ascii="Arial" w:hAnsi="Arial" w:cs="Arial"/>
                              <w:color w:val="000002"/>
                              <w:sz w:val="18"/>
                              <w:szCs w:val="18"/>
                            </w:rPr>
                          </w:pPr>
                          <w:r w:rsidRPr="00C17CD7">
                            <w:rPr>
                              <w:rFonts w:ascii="Arial" w:hAnsi="Arial" w:cs="Arial"/>
                              <w:color w:val="000002"/>
                              <w:sz w:val="18"/>
                              <w:szCs w:val="18"/>
                            </w:rPr>
                            <w:t>Kaiser-Karl V.-Allee 3</w:t>
                          </w:r>
                        </w:p>
                        <w:p w:rsidR="00270A35" w:rsidRPr="00C17CD7" w:rsidRDefault="00270A35" w:rsidP="00270A35">
                          <w:pPr>
                            <w:autoSpaceDE w:val="0"/>
                            <w:autoSpaceDN w:val="0"/>
                            <w:adjustRightInd w:val="0"/>
                            <w:spacing w:after="0" w:line="240" w:lineRule="auto"/>
                            <w:rPr>
                              <w:rFonts w:ascii="Arial" w:hAnsi="Arial" w:cs="Arial"/>
                              <w:color w:val="000002"/>
                              <w:sz w:val="18"/>
                              <w:szCs w:val="18"/>
                              <w:lang w:val="en-US"/>
                            </w:rPr>
                          </w:pPr>
                          <w:r w:rsidRPr="00C17CD7">
                            <w:rPr>
                              <w:rFonts w:ascii="Arial" w:hAnsi="Arial" w:cs="Arial"/>
                              <w:color w:val="000002"/>
                              <w:sz w:val="18"/>
                              <w:szCs w:val="18"/>
                              <w:lang w:val="en-US"/>
                            </w:rPr>
                            <w:t>93077 Bad Abbach</w:t>
                          </w:r>
                        </w:p>
                        <w:p w:rsidR="00270A35" w:rsidRPr="00C17CD7" w:rsidRDefault="00270A35" w:rsidP="00270A35">
                          <w:pPr>
                            <w:autoSpaceDE w:val="0"/>
                            <w:autoSpaceDN w:val="0"/>
                            <w:adjustRightInd w:val="0"/>
                            <w:spacing w:after="0" w:line="240" w:lineRule="auto"/>
                            <w:rPr>
                              <w:rFonts w:ascii="Arial" w:hAnsi="Arial" w:cs="Arial"/>
                              <w:color w:val="000002"/>
                              <w:sz w:val="18"/>
                              <w:szCs w:val="18"/>
                              <w:lang w:val="en-US"/>
                            </w:rPr>
                          </w:pPr>
                          <w:r w:rsidRPr="00C17CD7">
                            <w:rPr>
                              <w:rFonts w:ascii="Arial" w:hAnsi="Arial" w:cs="Arial"/>
                              <w:color w:val="000002"/>
                              <w:sz w:val="18"/>
                              <w:szCs w:val="18"/>
                              <w:lang w:val="en-US"/>
                            </w:rPr>
                            <w:t>Tel.: 09405 18 24 55</w:t>
                          </w:r>
                        </w:p>
                        <w:p w:rsidR="00270A35" w:rsidRPr="00C17CD7" w:rsidRDefault="00270A35" w:rsidP="00270A35">
                          <w:pPr>
                            <w:rPr>
                              <w:rFonts w:ascii="Arial" w:hAnsi="Arial" w:cs="Arial"/>
                              <w:sz w:val="18"/>
                              <w:szCs w:val="18"/>
                              <w:lang w:val="en-US"/>
                            </w:rPr>
                          </w:pPr>
                          <w:r w:rsidRPr="00C17CD7">
                            <w:rPr>
                              <w:rFonts w:ascii="Arial" w:hAnsi="Arial" w:cs="Arial"/>
                              <w:color w:val="000002"/>
                              <w:sz w:val="18"/>
                              <w:szCs w:val="18"/>
                              <w:lang w:val="en-US"/>
                            </w:rPr>
                            <w:t>E-Mail:j.grifka@asklepios.com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29" type="#_x0000_t202" style="position:absolute;margin-left:406.05pt;margin-top:229.15pt;width:155.85pt;height:9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" fillcolor="window" stroked="f" strokeweight=".5pt">
              <v:path arrowok="t"/>
              <v:textbox>
                <w:txbxContent>
                  <w:p w:rsidR="00270A35" w:rsidRPr="00C17CD7" w:rsidRDefault="00270A35" w:rsidP="00270A35">
                    <w:pPr>
                      <w:autoSpaceDE w:val="0"/>
                      <w:autoSpaceDN w:val="0"/>
                      <w:adjustRightInd w:val="0"/>
                      <w:spacing w:after="0" w:line="240" w:lineRule="auto"/>
                      <w:rPr>
                        <w:rFonts w:ascii="Arial" w:hAnsi="Arial" w:cs="Arial"/>
                        <w:color w:val="000002"/>
                        <w:sz w:val="18"/>
                        <w:szCs w:val="18"/>
                      </w:rPr>
                    </w:pPr>
                    <w:r w:rsidRPr="00C17CD7">
                      <w:rPr>
                        <w:rFonts w:ascii="Arial" w:hAnsi="Arial" w:cs="Arial"/>
                        <w:color w:val="000002"/>
                        <w:sz w:val="18"/>
                        <w:szCs w:val="18"/>
                      </w:rPr>
                      <w:t>Lehrstuhlinhaber und</w:t>
                    </w:r>
                  </w:p>
                  <w:p w:rsidR="00270A35" w:rsidRPr="00C17CD7" w:rsidRDefault="00270A35" w:rsidP="00270A35">
                    <w:pPr>
                      <w:autoSpaceDE w:val="0"/>
                      <w:autoSpaceDN w:val="0"/>
                      <w:adjustRightInd w:val="0"/>
                      <w:spacing w:after="0" w:line="240" w:lineRule="auto"/>
                      <w:rPr>
                        <w:rFonts w:ascii="Arial" w:hAnsi="Arial" w:cs="Arial"/>
                        <w:color w:val="000002"/>
                        <w:sz w:val="18"/>
                        <w:szCs w:val="18"/>
                      </w:rPr>
                    </w:pPr>
                    <w:r w:rsidRPr="00C17CD7">
                      <w:rPr>
                        <w:rFonts w:ascii="Arial" w:hAnsi="Arial" w:cs="Arial"/>
                        <w:color w:val="000002"/>
                        <w:sz w:val="18"/>
                        <w:szCs w:val="18"/>
                      </w:rPr>
                      <w:t>Klinikdirektor:</w:t>
                    </w:r>
                  </w:p>
                  <w:p w:rsidR="00270A35" w:rsidRPr="00C17CD7" w:rsidRDefault="00270A35" w:rsidP="00270A35">
                    <w:pPr>
                      <w:autoSpaceDE w:val="0"/>
                      <w:autoSpaceDN w:val="0"/>
                      <w:adjustRightInd w:val="0"/>
                      <w:spacing w:after="0" w:line="240" w:lineRule="auto"/>
                      <w:rPr>
                        <w:rFonts w:ascii="Arial" w:hAnsi="Arial" w:cs="Arial"/>
                        <w:color w:val="000002"/>
                        <w:sz w:val="18"/>
                        <w:szCs w:val="18"/>
                      </w:rPr>
                    </w:pPr>
                    <w:r w:rsidRPr="00C17CD7">
                      <w:rPr>
                        <w:rFonts w:ascii="Arial" w:hAnsi="Arial" w:cs="Arial"/>
                        <w:color w:val="000002"/>
                        <w:sz w:val="18"/>
                        <w:szCs w:val="18"/>
                      </w:rPr>
                      <w:t>Prof. Dr. med. Dr. h.c. J. Grifka</w:t>
                    </w:r>
                  </w:p>
                  <w:p w:rsidR="00270A35" w:rsidRPr="00C17CD7" w:rsidRDefault="00270A35" w:rsidP="00270A35">
                    <w:pPr>
                      <w:autoSpaceDE w:val="0"/>
                      <w:autoSpaceDN w:val="0"/>
                      <w:adjustRightInd w:val="0"/>
                      <w:spacing w:after="0" w:line="240" w:lineRule="auto"/>
                      <w:rPr>
                        <w:rFonts w:ascii="Arial" w:hAnsi="Arial" w:cs="Arial"/>
                        <w:color w:val="000002"/>
                        <w:sz w:val="18"/>
                        <w:szCs w:val="18"/>
                      </w:rPr>
                    </w:pPr>
                    <w:r w:rsidRPr="00C17CD7">
                      <w:rPr>
                        <w:rFonts w:ascii="Arial" w:hAnsi="Arial" w:cs="Arial"/>
                        <w:color w:val="000002"/>
                        <w:sz w:val="18"/>
                        <w:szCs w:val="18"/>
                      </w:rPr>
                      <w:t>Kaiser-Karl V.-Allee 3</w:t>
                    </w:r>
                  </w:p>
                  <w:p w:rsidR="00270A35" w:rsidRPr="00C17CD7" w:rsidRDefault="00270A35" w:rsidP="00270A35">
                    <w:pPr>
                      <w:autoSpaceDE w:val="0"/>
                      <w:autoSpaceDN w:val="0"/>
                      <w:adjustRightInd w:val="0"/>
                      <w:spacing w:after="0" w:line="240" w:lineRule="auto"/>
                      <w:rPr>
                        <w:rFonts w:ascii="Arial" w:hAnsi="Arial" w:cs="Arial"/>
                        <w:color w:val="000002"/>
                        <w:sz w:val="18"/>
                        <w:szCs w:val="18"/>
                        <w:lang w:val="en-US"/>
                      </w:rPr>
                    </w:pPr>
                    <w:r w:rsidRPr="00C17CD7">
                      <w:rPr>
                        <w:rFonts w:ascii="Arial" w:hAnsi="Arial" w:cs="Arial"/>
                        <w:color w:val="000002"/>
                        <w:sz w:val="18"/>
                        <w:szCs w:val="18"/>
                        <w:lang w:val="en-US"/>
                      </w:rPr>
                      <w:t>93077 Bad Abbach</w:t>
                    </w:r>
                  </w:p>
                  <w:p w:rsidR="00270A35" w:rsidRPr="00C17CD7" w:rsidRDefault="00270A35" w:rsidP="00270A35">
                    <w:pPr>
                      <w:autoSpaceDE w:val="0"/>
                      <w:autoSpaceDN w:val="0"/>
                      <w:adjustRightInd w:val="0"/>
                      <w:spacing w:after="0" w:line="240" w:lineRule="auto"/>
                      <w:rPr>
                        <w:rFonts w:ascii="Arial" w:hAnsi="Arial" w:cs="Arial"/>
                        <w:color w:val="000002"/>
                        <w:sz w:val="18"/>
                        <w:szCs w:val="18"/>
                        <w:lang w:val="en-US"/>
                      </w:rPr>
                    </w:pPr>
                    <w:r w:rsidRPr="00C17CD7">
                      <w:rPr>
                        <w:rFonts w:ascii="Arial" w:hAnsi="Arial" w:cs="Arial"/>
                        <w:color w:val="000002"/>
                        <w:sz w:val="18"/>
                        <w:szCs w:val="18"/>
                        <w:lang w:val="en-US"/>
                      </w:rPr>
                      <w:t>Tel.: 09405 18 24 55</w:t>
                    </w:r>
                  </w:p>
                  <w:p w:rsidR="00270A35" w:rsidRPr="00C17CD7" w:rsidRDefault="00270A35" w:rsidP="00270A35">
                    <w:pPr>
                      <w:rPr>
                        <w:rFonts w:ascii="Arial" w:hAnsi="Arial" w:cs="Arial"/>
                        <w:sz w:val="18"/>
                        <w:szCs w:val="18"/>
                        <w:lang w:val="en-US"/>
                      </w:rPr>
                    </w:pPr>
                    <w:r w:rsidRPr="00C17CD7">
                      <w:rPr>
                        <w:rFonts w:ascii="Arial" w:hAnsi="Arial" w:cs="Arial"/>
                        <w:color w:val="000002"/>
                        <w:sz w:val="18"/>
                        <w:szCs w:val="18"/>
                        <w:lang w:val="en-US"/>
                      </w:rPr>
                      <w:t>E-Mail:j.grifka@asklepios.com</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DisplayPageBoundarie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A67"/>
    <w:rsid w:val="00020940"/>
    <w:rsid w:val="000765DB"/>
    <w:rsid w:val="000F5167"/>
    <w:rsid w:val="000F7865"/>
    <w:rsid w:val="0012048B"/>
    <w:rsid w:val="00165113"/>
    <w:rsid w:val="001D175B"/>
    <w:rsid w:val="0021614F"/>
    <w:rsid w:val="0024329F"/>
    <w:rsid w:val="00261760"/>
    <w:rsid w:val="00270A35"/>
    <w:rsid w:val="002B5509"/>
    <w:rsid w:val="002E5707"/>
    <w:rsid w:val="002E6399"/>
    <w:rsid w:val="00323522"/>
    <w:rsid w:val="00327E8B"/>
    <w:rsid w:val="00332D3A"/>
    <w:rsid w:val="003B71E0"/>
    <w:rsid w:val="003D510B"/>
    <w:rsid w:val="0040798F"/>
    <w:rsid w:val="00415775"/>
    <w:rsid w:val="00420B07"/>
    <w:rsid w:val="00420B32"/>
    <w:rsid w:val="00432E14"/>
    <w:rsid w:val="0043354E"/>
    <w:rsid w:val="004374D1"/>
    <w:rsid w:val="004563D9"/>
    <w:rsid w:val="004870FF"/>
    <w:rsid w:val="004C5BB7"/>
    <w:rsid w:val="004E67F2"/>
    <w:rsid w:val="004E6CC4"/>
    <w:rsid w:val="004E7F4D"/>
    <w:rsid w:val="005105FA"/>
    <w:rsid w:val="00515405"/>
    <w:rsid w:val="005410CE"/>
    <w:rsid w:val="00553923"/>
    <w:rsid w:val="00583C34"/>
    <w:rsid w:val="005B3280"/>
    <w:rsid w:val="005D792D"/>
    <w:rsid w:val="005F12BB"/>
    <w:rsid w:val="005F310B"/>
    <w:rsid w:val="00650D16"/>
    <w:rsid w:val="0065390B"/>
    <w:rsid w:val="00663550"/>
    <w:rsid w:val="006647A5"/>
    <w:rsid w:val="006C2CBF"/>
    <w:rsid w:val="00700DD3"/>
    <w:rsid w:val="00763A67"/>
    <w:rsid w:val="007763A7"/>
    <w:rsid w:val="007F6D5C"/>
    <w:rsid w:val="008253B1"/>
    <w:rsid w:val="00850602"/>
    <w:rsid w:val="008A6E13"/>
    <w:rsid w:val="008C0743"/>
    <w:rsid w:val="008C1EC7"/>
    <w:rsid w:val="008D7362"/>
    <w:rsid w:val="0093138A"/>
    <w:rsid w:val="00942E61"/>
    <w:rsid w:val="009665DD"/>
    <w:rsid w:val="009B0417"/>
    <w:rsid w:val="009B3561"/>
    <w:rsid w:val="009B56B5"/>
    <w:rsid w:val="00A00745"/>
    <w:rsid w:val="00A75C07"/>
    <w:rsid w:val="00A77C69"/>
    <w:rsid w:val="00A96AEA"/>
    <w:rsid w:val="00AC4F2C"/>
    <w:rsid w:val="00AD25C8"/>
    <w:rsid w:val="00AE571A"/>
    <w:rsid w:val="00AF232F"/>
    <w:rsid w:val="00B14E90"/>
    <w:rsid w:val="00B35298"/>
    <w:rsid w:val="00B4176A"/>
    <w:rsid w:val="00B50D1D"/>
    <w:rsid w:val="00B80880"/>
    <w:rsid w:val="00B91B6E"/>
    <w:rsid w:val="00B96832"/>
    <w:rsid w:val="00BB33C7"/>
    <w:rsid w:val="00BC11D2"/>
    <w:rsid w:val="00BE11CC"/>
    <w:rsid w:val="00C05A7F"/>
    <w:rsid w:val="00C136F2"/>
    <w:rsid w:val="00C17CD7"/>
    <w:rsid w:val="00C25328"/>
    <w:rsid w:val="00C4462D"/>
    <w:rsid w:val="00C45678"/>
    <w:rsid w:val="00C57EF3"/>
    <w:rsid w:val="00C752E4"/>
    <w:rsid w:val="00CC7F81"/>
    <w:rsid w:val="00CD676A"/>
    <w:rsid w:val="00CE59A9"/>
    <w:rsid w:val="00CF215E"/>
    <w:rsid w:val="00D11057"/>
    <w:rsid w:val="00D145BF"/>
    <w:rsid w:val="00D81435"/>
    <w:rsid w:val="00DA420B"/>
    <w:rsid w:val="00DA4A6A"/>
    <w:rsid w:val="00DC26ED"/>
    <w:rsid w:val="00E1435F"/>
    <w:rsid w:val="00E751A6"/>
    <w:rsid w:val="00F41B90"/>
    <w:rsid w:val="00F42276"/>
    <w:rsid w:val="00F537E4"/>
    <w:rsid w:val="00F704D9"/>
    <w:rsid w:val="00F73F68"/>
    <w:rsid w:val="00F913B4"/>
    <w:rsid w:val="00FA3ABD"/>
    <w:rsid w:val="00FC1E97"/>
    <w:rsid w:val="00FE338C"/>
    <w:rsid w:val="00FF0F44"/>
    <w:rsid w:val="00FF54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647A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647A5"/>
  </w:style>
  <w:style w:type="paragraph" w:styleId="Fuzeile">
    <w:name w:val="footer"/>
    <w:basedOn w:val="Standard"/>
    <w:link w:val="FuzeileZchn"/>
    <w:uiPriority w:val="99"/>
    <w:unhideWhenUsed/>
    <w:rsid w:val="006647A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647A5"/>
  </w:style>
  <w:style w:type="paragraph" w:styleId="Sprechblasentext">
    <w:name w:val="Balloon Text"/>
    <w:basedOn w:val="Standard"/>
    <w:link w:val="SprechblasentextZchn"/>
    <w:uiPriority w:val="99"/>
    <w:semiHidden/>
    <w:unhideWhenUsed/>
    <w:rsid w:val="006647A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647A5"/>
    <w:rPr>
      <w:rFonts w:ascii="Tahoma" w:hAnsi="Tahoma" w:cs="Tahoma"/>
      <w:sz w:val="16"/>
      <w:szCs w:val="16"/>
    </w:rPr>
  </w:style>
  <w:style w:type="paragraph" w:customStyle="1" w:styleId="a1">
    <w:name w:val="a1"/>
    <w:basedOn w:val="Standard"/>
    <w:rsid w:val="0012048B"/>
    <w:pPr>
      <w:spacing w:before="100" w:beforeAutospacing="1" w:after="100" w:afterAutospacing="1" w:line="240" w:lineRule="auto"/>
      <w:jc w:val="both"/>
    </w:pPr>
    <w:rPr>
      <w:rFonts w:ascii="Times New Roman" w:eastAsia="Times New Roman" w:hAnsi="Times New Roman"/>
      <w:sz w:val="24"/>
      <w:szCs w:val="24"/>
      <w:lang w:eastAsia="de-DE"/>
    </w:rPr>
  </w:style>
  <w:style w:type="character" w:customStyle="1" w:styleId="f01">
    <w:name w:val="f01"/>
    <w:rsid w:val="0012048B"/>
    <w:rPr>
      <w:rFonts w:ascii="Arial" w:hAnsi="Arial" w:cs="Arial" w:hint="default"/>
      <w:color w:val="000000"/>
      <w:sz w:val="24"/>
      <w:szCs w:val="24"/>
    </w:rPr>
  </w:style>
  <w:style w:type="paragraph" w:styleId="KeinLeerraum">
    <w:name w:val="No Spacing"/>
    <w:uiPriority w:val="1"/>
    <w:qFormat/>
    <w:rsid w:val="00BB33C7"/>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647A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647A5"/>
  </w:style>
  <w:style w:type="paragraph" w:styleId="Fuzeile">
    <w:name w:val="footer"/>
    <w:basedOn w:val="Standard"/>
    <w:link w:val="FuzeileZchn"/>
    <w:uiPriority w:val="99"/>
    <w:unhideWhenUsed/>
    <w:rsid w:val="006647A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647A5"/>
  </w:style>
  <w:style w:type="paragraph" w:styleId="Sprechblasentext">
    <w:name w:val="Balloon Text"/>
    <w:basedOn w:val="Standard"/>
    <w:link w:val="SprechblasentextZchn"/>
    <w:uiPriority w:val="99"/>
    <w:semiHidden/>
    <w:unhideWhenUsed/>
    <w:rsid w:val="006647A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647A5"/>
    <w:rPr>
      <w:rFonts w:ascii="Tahoma" w:hAnsi="Tahoma" w:cs="Tahoma"/>
      <w:sz w:val="16"/>
      <w:szCs w:val="16"/>
    </w:rPr>
  </w:style>
  <w:style w:type="paragraph" w:customStyle="1" w:styleId="a1">
    <w:name w:val="a1"/>
    <w:basedOn w:val="Standard"/>
    <w:rsid w:val="0012048B"/>
    <w:pPr>
      <w:spacing w:before="100" w:beforeAutospacing="1" w:after="100" w:afterAutospacing="1" w:line="240" w:lineRule="auto"/>
      <w:jc w:val="both"/>
    </w:pPr>
    <w:rPr>
      <w:rFonts w:ascii="Times New Roman" w:eastAsia="Times New Roman" w:hAnsi="Times New Roman"/>
      <w:sz w:val="24"/>
      <w:szCs w:val="24"/>
      <w:lang w:eastAsia="de-DE"/>
    </w:rPr>
  </w:style>
  <w:style w:type="character" w:customStyle="1" w:styleId="f01">
    <w:name w:val="f01"/>
    <w:rsid w:val="0012048B"/>
    <w:rPr>
      <w:rFonts w:ascii="Arial" w:hAnsi="Arial" w:cs="Arial" w:hint="default"/>
      <w:color w:val="000000"/>
      <w:sz w:val="24"/>
      <w:szCs w:val="24"/>
    </w:rPr>
  </w:style>
  <w:style w:type="paragraph" w:styleId="KeinLeerraum">
    <w:name w:val="No Spacing"/>
    <w:uiPriority w:val="1"/>
    <w:qFormat/>
    <w:rsid w:val="00BB33C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29390">
      <w:bodyDiv w:val="1"/>
      <w:marLeft w:val="0"/>
      <w:marRight w:val="0"/>
      <w:marTop w:val="0"/>
      <w:marBottom w:val="0"/>
      <w:divBdr>
        <w:top w:val="none" w:sz="0" w:space="0" w:color="auto"/>
        <w:left w:val="none" w:sz="0" w:space="0" w:color="auto"/>
        <w:bottom w:val="none" w:sz="0" w:space="0" w:color="auto"/>
        <w:right w:val="none" w:sz="0" w:space="0" w:color="auto"/>
      </w:divBdr>
    </w:div>
    <w:div w:id="506870677">
      <w:bodyDiv w:val="1"/>
      <w:marLeft w:val="0"/>
      <w:marRight w:val="0"/>
      <w:marTop w:val="0"/>
      <w:marBottom w:val="0"/>
      <w:divBdr>
        <w:top w:val="none" w:sz="0" w:space="0" w:color="auto"/>
        <w:left w:val="none" w:sz="0" w:space="0" w:color="auto"/>
        <w:bottom w:val="none" w:sz="0" w:space="0" w:color="auto"/>
        <w:right w:val="none" w:sz="0" w:space="0" w:color="auto"/>
      </w:divBdr>
    </w:div>
    <w:div w:id="1201436787">
      <w:bodyDiv w:val="1"/>
      <w:marLeft w:val="0"/>
      <w:marRight w:val="0"/>
      <w:marTop w:val="0"/>
      <w:marBottom w:val="0"/>
      <w:divBdr>
        <w:top w:val="none" w:sz="0" w:space="0" w:color="auto"/>
        <w:left w:val="none" w:sz="0" w:space="0" w:color="auto"/>
        <w:bottom w:val="none" w:sz="0" w:space="0" w:color="auto"/>
        <w:right w:val="none" w:sz="0" w:space="0" w:color="auto"/>
      </w:divBdr>
    </w:div>
    <w:div w:id="121708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T:\NewsWork\Kunden\Bad%20Abbach\Presse-Vordruck.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7CE2F-DE5B-47AC-BAE2-69A3130ED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Presse-Vordruck</Template>
  <TotalTime>0</TotalTime>
  <Pages>3</Pages>
  <Words>681</Words>
  <Characters>4297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KarlStaedele</dc:creator>
  <cp:lastModifiedBy>Sylvia Skala-Staedel</cp:lastModifiedBy>
  <cp:revision>5</cp:revision>
  <cp:lastPrinted>2015-01-05T07:50:00Z</cp:lastPrinted>
  <dcterms:created xsi:type="dcterms:W3CDTF">2015-08-20T08:44:00Z</dcterms:created>
  <dcterms:modified xsi:type="dcterms:W3CDTF">2015-08-20T08:49:00Z</dcterms:modified>
</cp:coreProperties>
</file>