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Pr="002015E7" w:rsidRDefault="00AD25C8" w:rsidP="00F704D9">
      <w:pPr>
        <w:jc w:val="right"/>
        <w:rPr>
          <w:i/>
        </w:rPr>
      </w:pPr>
    </w:p>
    <w:p w:rsidR="00C57EF3" w:rsidRPr="00F704D9" w:rsidRDefault="00E25D07" w:rsidP="00161396">
      <w:pPr>
        <w:ind w:left="1080"/>
        <w:jc w:val="right"/>
      </w:pPr>
      <w:r>
        <w:t>20</w:t>
      </w:r>
      <w:r w:rsidR="00B25B30">
        <w:t>. Februar</w:t>
      </w:r>
      <w:r w:rsidR="001249B8">
        <w:t xml:space="preserve"> 2018</w:t>
      </w:r>
    </w:p>
    <w:p w:rsidR="00A5080D" w:rsidRPr="00E25D07" w:rsidRDefault="00A5080D" w:rsidP="00A168CE">
      <w:pPr>
        <w:pStyle w:val="KeinLeerraum"/>
        <w:spacing w:line="276" w:lineRule="auto"/>
        <w:rPr>
          <w:b/>
          <w:sz w:val="16"/>
          <w:szCs w:val="16"/>
        </w:rPr>
      </w:pPr>
    </w:p>
    <w:p w:rsidR="004563D9" w:rsidRPr="000739D5" w:rsidRDefault="00B25B30" w:rsidP="00A168CE">
      <w:pPr>
        <w:pStyle w:val="KeinLeerraum"/>
        <w:spacing w:line="276" w:lineRule="auto"/>
        <w:rPr>
          <w:b/>
          <w:sz w:val="36"/>
          <w:szCs w:val="36"/>
        </w:rPr>
      </w:pPr>
      <w:r w:rsidRPr="00B25B30">
        <w:rPr>
          <w:b/>
          <w:sz w:val="36"/>
          <w:szCs w:val="36"/>
        </w:rPr>
        <w:t>Neues Hüftgelenk „all inclusive“</w:t>
      </w:r>
    </w:p>
    <w:p w:rsidR="00343F03" w:rsidRPr="00A168CE" w:rsidRDefault="00343F03" w:rsidP="00A168CE">
      <w:pPr>
        <w:pStyle w:val="KeinLeerraum"/>
        <w:spacing w:line="276" w:lineRule="auto"/>
        <w:jc w:val="both"/>
      </w:pPr>
    </w:p>
    <w:p w:rsidR="00B25B30" w:rsidRPr="00B25B30" w:rsidRDefault="00B25B30" w:rsidP="00B25B30">
      <w:pPr>
        <w:pStyle w:val="NurText"/>
        <w:spacing w:line="276" w:lineRule="auto"/>
        <w:jc w:val="both"/>
        <w:rPr>
          <w:i/>
          <w:sz w:val="24"/>
          <w:szCs w:val="24"/>
        </w:rPr>
      </w:pPr>
      <w:r w:rsidRPr="00B25B30">
        <w:rPr>
          <w:i/>
          <w:sz w:val="24"/>
          <w:szCs w:val="24"/>
        </w:rPr>
        <w:t>Mit dem Behandlungsmodell „Operat</w:t>
      </w:r>
      <w:r>
        <w:rPr>
          <w:i/>
          <w:sz w:val="24"/>
          <w:szCs w:val="24"/>
        </w:rPr>
        <w:t xml:space="preserve">ion und Reha unter einem Dach“ bietet das </w:t>
      </w:r>
      <w:r w:rsidRPr="00B25B30">
        <w:rPr>
          <w:i/>
          <w:sz w:val="24"/>
          <w:szCs w:val="24"/>
        </w:rPr>
        <w:t>Klinikum Bad Abbach Patienten mehr Behandlungssicherheit, erspart belastenden Ortswechsel in die Reha und ermöglicht eine flexible Anpassung der Therapien ganz nach Bedarf des Patienten</w:t>
      </w:r>
      <w:r>
        <w:rPr>
          <w:i/>
          <w:sz w:val="24"/>
          <w:szCs w:val="24"/>
        </w:rPr>
        <w:t>.</w:t>
      </w:r>
    </w:p>
    <w:p w:rsidR="00B25B30" w:rsidRDefault="00B25B30" w:rsidP="00B25B30">
      <w:pPr>
        <w:pStyle w:val="NurText"/>
        <w:spacing w:line="276" w:lineRule="auto"/>
        <w:jc w:val="both"/>
        <w:rPr>
          <w:szCs w:val="22"/>
        </w:rPr>
      </w:pPr>
    </w:p>
    <w:p w:rsidR="00B25B30" w:rsidRPr="00B25B30" w:rsidRDefault="00332D3A" w:rsidP="00B25B30">
      <w:pPr>
        <w:pStyle w:val="NurText"/>
        <w:jc w:val="both"/>
        <w:rPr>
          <w:b/>
          <w:szCs w:val="22"/>
        </w:rPr>
      </w:pPr>
      <w:r w:rsidRPr="00A168CE">
        <w:rPr>
          <w:szCs w:val="22"/>
        </w:rPr>
        <w:t>Bad Abbach</w:t>
      </w:r>
      <w:r w:rsidR="00FA6D98" w:rsidRPr="00A168CE">
        <w:rPr>
          <w:szCs w:val="22"/>
        </w:rPr>
        <w:t xml:space="preserve"> </w:t>
      </w:r>
      <w:r w:rsidR="001249B8" w:rsidRPr="00A168CE">
        <w:rPr>
          <w:szCs w:val="22"/>
        </w:rPr>
        <w:t xml:space="preserve">- </w:t>
      </w:r>
      <w:r w:rsidR="00B25B30" w:rsidRPr="00B25B30">
        <w:rPr>
          <w:b/>
          <w:szCs w:val="22"/>
        </w:rPr>
        <w:t xml:space="preserve">Heute ein neues Hüftgelenk, morgen wieder auf den Beinen: </w:t>
      </w:r>
      <w:r w:rsidR="008D393E">
        <w:rPr>
          <w:b/>
          <w:szCs w:val="22"/>
        </w:rPr>
        <w:t>Durch ausgefeilte OP-Techniken werden d</w:t>
      </w:r>
      <w:r w:rsidR="00B25B30" w:rsidRPr="00B25B30">
        <w:rPr>
          <w:b/>
          <w:szCs w:val="22"/>
        </w:rPr>
        <w:t>ie Liegezeiten in den Kliniken nach einem Gelenkersatz immer kürzer. Schon am Tag nach der OP beginnt der aktive Teil der Rehabilitation. Das bringt Patienten viele Vorteile. D</w:t>
      </w:r>
      <w:r w:rsidR="008D393E">
        <w:rPr>
          <w:b/>
          <w:szCs w:val="22"/>
        </w:rPr>
        <w:t>er</w:t>
      </w:r>
      <w:r w:rsidR="00B25B30" w:rsidRPr="00B25B30">
        <w:rPr>
          <w:b/>
          <w:szCs w:val="22"/>
        </w:rPr>
        <w:t xml:space="preserve"> frühzeitige Über</w:t>
      </w:r>
      <w:r w:rsidR="008D393E">
        <w:rPr>
          <w:b/>
          <w:szCs w:val="22"/>
        </w:rPr>
        <w:t>gang</w:t>
      </w:r>
      <w:r w:rsidR="00B25B30" w:rsidRPr="00B25B30">
        <w:rPr>
          <w:b/>
          <w:szCs w:val="22"/>
        </w:rPr>
        <w:t xml:space="preserve"> </w:t>
      </w:r>
      <w:r w:rsidR="00B25B30">
        <w:rPr>
          <w:b/>
          <w:szCs w:val="22"/>
        </w:rPr>
        <w:t xml:space="preserve">der </w:t>
      </w:r>
      <w:r w:rsidR="00B25B30" w:rsidRPr="00B25B30">
        <w:rPr>
          <w:b/>
          <w:szCs w:val="22"/>
        </w:rPr>
        <w:t>frisch Operierten in externe Rehaklinik</w:t>
      </w:r>
      <w:r w:rsidR="001664A5">
        <w:rPr>
          <w:b/>
          <w:szCs w:val="22"/>
        </w:rPr>
        <w:t>en</w:t>
      </w:r>
      <w:r w:rsidR="00B25B30" w:rsidRPr="00B25B30">
        <w:rPr>
          <w:b/>
          <w:szCs w:val="22"/>
        </w:rPr>
        <w:t xml:space="preserve"> aber birgt Risiken und zusätzliche Belastungen für </w:t>
      </w:r>
      <w:r w:rsidR="001664A5">
        <w:rPr>
          <w:b/>
          <w:szCs w:val="22"/>
        </w:rPr>
        <w:t>die</w:t>
      </w:r>
      <w:r w:rsidR="00DE799E">
        <w:rPr>
          <w:b/>
          <w:szCs w:val="22"/>
        </w:rPr>
        <w:t xml:space="preserve"> Betroffenen</w:t>
      </w:r>
      <w:r w:rsidR="00E25D07">
        <w:rPr>
          <w:b/>
          <w:szCs w:val="22"/>
        </w:rPr>
        <w:t>. Das im O</w:t>
      </w:r>
      <w:r w:rsidR="00B25B30" w:rsidRPr="00B25B30">
        <w:rPr>
          <w:b/>
          <w:szCs w:val="22"/>
        </w:rPr>
        <w:t>rthopädischen Uniklinikum Bad Abbach erprobte „Alles unter einem Dach</w:t>
      </w:r>
      <w:r w:rsidR="00B25B30">
        <w:rPr>
          <w:b/>
          <w:szCs w:val="22"/>
        </w:rPr>
        <w:t>“-Modell</w:t>
      </w:r>
      <w:r w:rsidR="00B25B30" w:rsidRPr="00B25B30">
        <w:rPr>
          <w:b/>
          <w:szCs w:val="22"/>
        </w:rPr>
        <w:t xml:space="preserve"> löst das Problem. Operationssäle, Akutklinik u</w:t>
      </w:r>
      <w:r w:rsidR="00B25B30">
        <w:rPr>
          <w:b/>
          <w:szCs w:val="22"/>
        </w:rPr>
        <w:t>nd Reha-E</w:t>
      </w:r>
      <w:r w:rsidR="00B25B30" w:rsidRPr="00B25B30">
        <w:rPr>
          <w:b/>
          <w:szCs w:val="22"/>
        </w:rPr>
        <w:t xml:space="preserve">inrichtungen sind </w:t>
      </w:r>
      <w:r w:rsidR="00DE799E">
        <w:rPr>
          <w:b/>
          <w:szCs w:val="22"/>
        </w:rPr>
        <w:t>Teil eines einzigen Klinikzentrums.</w:t>
      </w:r>
      <w:r w:rsidR="00B25B30" w:rsidRPr="00B25B30">
        <w:rPr>
          <w:b/>
          <w:szCs w:val="22"/>
        </w:rPr>
        <w:t xml:space="preserve"> Die Operationsärzte </w:t>
      </w:r>
      <w:r w:rsidR="00DE799E">
        <w:rPr>
          <w:b/>
          <w:szCs w:val="22"/>
        </w:rPr>
        <w:t xml:space="preserve">bleiben deshalb bei Bedarf auch </w:t>
      </w:r>
      <w:r w:rsidR="00B25B30" w:rsidRPr="00B25B30">
        <w:rPr>
          <w:b/>
          <w:szCs w:val="22"/>
        </w:rPr>
        <w:t>während der Reha verfügbar</w:t>
      </w:r>
      <w:r w:rsidR="00DE799E">
        <w:rPr>
          <w:b/>
          <w:szCs w:val="22"/>
        </w:rPr>
        <w:t xml:space="preserve">. Die </w:t>
      </w:r>
      <w:r w:rsidR="00B25B30" w:rsidRPr="00B25B30">
        <w:rPr>
          <w:b/>
          <w:szCs w:val="22"/>
        </w:rPr>
        <w:t xml:space="preserve">Behandlung </w:t>
      </w:r>
      <w:r w:rsidR="00DE799E">
        <w:rPr>
          <w:b/>
          <w:szCs w:val="22"/>
        </w:rPr>
        <w:t xml:space="preserve">der Patienten </w:t>
      </w:r>
      <w:r w:rsidR="00B25B30" w:rsidRPr="00B25B30">
        <w:rPr>
          <w:b/>
          <w:szCs w:val="22"/>
        </w:rPr>
        <w:t xml:space="preserve">kann sich jederzeit ohne </w:t>
      </w:r>
      <w:r w:rsidR="00B25B30">
        <w:rPr>
          <w:b/>
          <w:szCs w:val="22"/>
        </w:rPr>
        <w:t xml:space="preserve">Terminplandruck individuell am </w:t>
      </w:r>
      <w:r w:rsidR="00DE799E">
        <w:rPr>
          <w:b/>
          <w:szCs w:val="22"/>
        </w:rPr>
        <w:t>Genesungsverlauf orientieren.</w:t>
      </w:r>
    </w:p>
    <w:p w:rsidR="00B25B30" w:rsidRPr="00B25B30" w:rsidRDefault="00B25B30" w:rsidP="00B25B30">
      <w:pPr>
        <w:pStyle w:val="NurText"/>
        <w:jc w:val="both"/>
        <w:rPr>
          <w:szCs w:val="22"/>
        </w:rPr>
      </w:pPr>
    </w:p>
    <w:p w:rsidR="00B25B30" w:rsidRDefault="00B25B30" w:rsidP="00B25B30">
      <w:pPr>
        <w:pStyle w:val="NurText"/>
        <w:jc w:val="both"/>
        <w:rPr>
          <w:szCs w:val="22"/>
        </w:rPr>
      </w:pPr>
      <w:r w:rsidRPr="00B25B30">
        <w:rPr>
          <w:szCs w:val="22"/>
        </w:rPr>
        <w:t>Vor allem der Gewinn an medizinische</w:t>
      </w:r>
      <w:r>
        <w:rPr>
          <w:szCs w:val="22"/>
        </w:rPr>
        <w:t>r</w:t>
      </w:r>
      <w:r w:rsidRPr="00B25B30">
        <w:rPr>
          <w:szCs w:val="22"/>
        </w:rPr>
        <w:t xml:space="preserve"> Sicherheit ist ein Plus sowohl für operierende Ärzt</w:t>
      </w:r>
      <w:bookmarkStart w:id="0" w:name="_GoBack"/>
      <w:bookmarkEnd w:id="0"/>
      <w:r w:rsidRPr="00B25B30">
        <w:rPr>
          <w:szCs w:val="22"/>
        </w:rPr>
        <w:t xml:space="preserve">e wie für </w:t>
      </w:r>
      <w:r w:rsidR="001664A5">
        <w:rPr>
          <w:szCs w:val="22"/>
        </w:rPr>
        <w:t>Patienten: Der Patient geht im</w:t>
      </w:r>
      <w:r w:rsidRPr="00B25B30">
        <w:rPr>
          <w:szCs w:val="22"/>
        </w:rPr>
        <w:t xml:space="preserve"> Anschluss </w:t>
      </w:r>
      <w:r w:rsidR="00DE799E">
        <w:rPr>
          <w:szCs w:val="22"/>
        </w:rPr>
        <w:t xml:space="preserve">an </w:t>
      </w:r>
      <w:r w:rsidRPr="00B25B30">
        <w:rPr>
          <w:szCs w:val="22"/>
        </w:rPr>
        <w:t xml:space="preserve">seine Akutbehandlung </w:t>
      </w:r>
      <w:r w:rsidR="001664A5">
        <w:rPr>
          <w:szCs w:val="22"/>
        </w:rPr>
        <w:t xml:space="preserve">zur Reha </w:t>
      </w:r>
      <w:r w:rsidR="001664A5" w:rsidRPr="009E5BA1">
        <w:rPr>
          <w:szCs w:val="22"/>
        </w:rPr>
        <w:t>praktisch nur eine Tür</w:t>
      </w:r>
      <w:r w:rsidRPr="009E5BA1">
        <w:rPr>
          <w:szCs w:val="22"/>
        </w:rPr>
        <w:t xml:space="preserve"> weiter</w:t>
      </w:r>
      <w:r w:rsidRPr="00B25B30">
        <w:rPr>
          <w:szCs w:val="22"/>
        </w:rPr>
        <w:t>. Hat er nachträglich Fragen oder Probleme</w:t>
      </w:r>
      <w:r>
        <w:rPr>
          <w:szCs w:val="22"/>
        </w:rPr>
        <w:t>,</w:t>
      </w:r>
      <w:r w:rsidRPr="00B25B30">
        <w:rPr>
          <w:szCs w:val="22"/>
        </w:rPr>
        <w:t xml:space="preserve"> kann </w:t>
      </w:r>
      <w:r>
        <w:rPr>
          <w:szCs w:val="22"/>
        </w:rPr>
        <w:t xml:space="preserve">er </w:t>
      </w:r>
      <w:r w:rsidRPr="00B25B30">
        <w:rPr>
          <w:szCs w:val="22"/>
        </w:rPr>
        <w:t xml:space="preserve">auf kurzem Weg </w:t>
      </w:r>
      <w:r w:rsidR="00DE799E">
        <w:rPr>
          <w:szCs w:val="22"/>
        </w:rPr>
        <w:t xml:space="preserve">wieder zurück in die </w:t>
      </w:r>
      <w:r w:rsidRPr="00B25B30">
        <w:rPr>
          <w:szCs w:val="22"/>
        </w:rPr>
        <w:t>orthopädische</w:t>
      </w:r>
      <w:r w:rsidR="00183578">
        <w:rPr>
          <w:szCs w:val="22"/>
        </w:rPr>
        <w:t xml:space="preserve"> </w:t>
      </w:r>
      <w:r w:rsidRPr="00B25B30">
        <w:rPr>
          <w:szCs w:val="22"/>
        </w:rPr>
        <w:t>Universitätsklinik kommen. Noch wichtig</w:t>
      </w:r>
      <w:r>
        <w:rPr>
          <w:szCs w:val="22"/>
        </w:rPr>
        <w:t>er: Der Patient kann bei Bedarf</w:t>
      </w:r>
      <w:r w:rsidRPr="00B25B30">
        <w:rPr>
          <w:szCs w:val="22"/>
        </w:rPr>
        <w:t xml:space="preserve"> jederzeit aus der Reha heraus bei seinem Operateur vorstellig werden. Denn niemand kennt </w:t>
      </w:r>
      <w:r w:rsidR="00DE799E">
        <w:rPr>
          <w:szCs w:val="22"/>
        </w:rPr>
        <w:t xml:space="preserve">seine individuelle Situation </w:t>
      </w:r>
      <w:r w:rsidRPr="00B25B30">
        <w:rPr>
          <w:szCs w:val="22"/>
        </w:rPr>
        <w:t>besser als der Arzt</w:t>
      </w:r>
      <w:r>
        <w:rPr>
          <w:szCs w:val="22"/>
        </w:rPr>
        <w:t>,</w:t>
      </w:r>
      <w:r w:rsidR="00E25D07">
        <w:rPr>
          <w:szCs w:val="22"/>
        </w:rPr>
        <w:t xml:space="preserve"> der ihn operierte. </w:t>
      </w:r>
      <w:r w:rsidRPr="00B25B30">
        <w:rPr>
          <w:szCs w:val="22"/>
        </w:rPr>
        <w:t xml:space="preserve">Professor Joachim Grifka, </w:t>
      </w:r>
      <w:r w:rsidR="008D393E">
        <w:rPr>
          <w:szCs w:val="22"/>
        </w:rPr>
        <w:t>Ä</w:t>
      </w:r>
      <w:r w:rsidRPr="00B25B30">
        <w:rPr>
          <w:szCs w:val="22"/>
        </w:rPr>
        <w:t>rztlicher Dire</w:t>
      </w:r>
      <w:r>
        <w:rPr>
          <w:szCs w:val="22"/>
        </w:rPr>
        <w:t>ktor der Orthopädischen Univers</w:t>
      </w:r>
      <w:r w:rsidRPr="00B25B30">
        <w:rPr>
          <w:szCs w:val="22"/>
        </w:rPr>
        <w:t>ität</w:t>
      </w:r>
      <w:r>
        <w:rPr>
          <w:szCs w:val="22"/>
        </w:rPr>
        <w:t>s</w:t>
      </w:r>
      <w:r w:rsidRPr="00B25B30">
        <w:rPr>
          <w:szCs w:val="22"/>
        </w:rPr>
        <w:t xml:space="preserve">klinik: „Bei einer externen Reha-Einrichtung </w:t>
      </w:r>
      <w:r w:rsidR="008D393E">
        <w:rPr>
          <w:szCs w:val="22"/>
        </w:rPr>
        <w:t xml:space="preserve">kann sich </w:t>
      </w:r>
      <w:r w:rsidRPr="00B25B30">
        <w:rPr>
          <w:szCs w:val="22"/>
        </w:rPr>
        <w:t xml:space="preserve">der operierende Arzt dagegen </w:t>
      </w:r>
      <w:r w:rsidR="00837AF3">
        <w:rPr>
          <w:szCs w:val="22"/>
        </w:rPr>
        <w:t xml:space="preserve">-anders als bei uns- </w:t>
      </w:r>
      <w:r w:rsidR="008D393E">
        <w:rPr>
          <w:szCs w:val="22"/>
        </w:rPr>
        <w:t xml:space="preserve">nicht so einfach mit den Kollegen der Rehaklinik kurzschließen und den Patienten unmittelbar </w:t>
      </w:r>
      <w:r w:rsidR="00837AF3">
        <w:rPr>
          <w:szCs w:val="22"/>
        </w:rPr>
        <w:t xml:space="preserve">nochmals </w:t>
      </w:r>
      <w:r w:rsidR="008D393E">
        <w:rPr>
          <w:szCs w:val="22"/>
        </w:rPr>
        <w:t>sehen</w:t>
      </w:r>
      <w:r w:rsidR="00837AF3">
        <w:rPr>
          <w:szCs w:val="22"/>
        </w:rPr>
        <w:t xml:space="preserve"> oder untersuchen</w:t>
      </w:r>
      <w:r w:rsidR="008D393E">
        <w:rPr>
          <w:szCs w:val="22"/>
        </w:rPr>
        <w:t>.“</w:t>
      </w:r>
    </w:p>
    <w:p w:rsidR="00E25D07" w:rsidRPr="00B25B30" w:rsidRDefault="00E25D07" w:rsidP="00B25B30">
      <w:pPr>
        <w:pStyle w:val="NurText"/>
        <w:jc w:val="both"/>
        <w:rPr>
          <w:szCs w:val="22"/>
        </w:rPr>
      </w:pPr>
    </w:p>
    <w:p w:rsidR="001664A5" w:rsidRDefault="00B25B30" w:rsidP="00B25B30">
      <w:pPr>
        <w:pStyle w:val="NurText"/>
        <w:jc w:val="both"/>
        <w:rPr>
          <w:szCs w:val="22"/>
        </w:rPr>
      </w:pPr>
      <w:r w:rsidRPr="00B25B30">
        <w:rPr>
          <w:szCs w:val="22"/>
        </w:rPr>
        <w:t>Wichtig auch für den Heilungsprozess: Beim „Alles unter einem Dach“-Konzept wir</w:t>
      </w:r>
      <w:r>
        <w:rPr>
          <w:szCs w:val="22"/>
        </w:rPr>
        <w:t>d</w:t>
      </w:r>
      <w:r w:rsidRPr="00B25B30">
        <w:rPr>
          <w:szCs w:val="22"/>
        </w:rPr>
        <w:t xml:space="preserve"> der Patient </w:t>
      </w:r>
      <w:r w:rsidR="00DE799E">
        <w:rPr>
          <w:szCs w:val="22"/>
        </w:rPr>
        <w:t xml:space="preserve">erst </w:t>
      </w:r>
      <w:r w:rsidRPr="00B25B30">
        <w:rPr>
          <w:szCs w:val="22"/>
        </w:rPr>
        <w:t>in die Reha verlegt, wenn es sein medizinischer Zustand zulässt</w:t>
      </w:r>
      <w:r w:rsidR="00DE799E">
        <w:rPr>
          <w:szCs w:val="22"/>
        </w:rPr>
        <w:t>.</w:t>
      </w:r>
      <w:r w:rsidRPr="00B25B30">
        <w:rPr>
          <w:szCs w:val="22"/>
        </w:rPr>
        <w:t xml:space="preserve"> </w:t>
      </w:r>
      <w:r w:rsidR="00DE799E" w:rsidRPr="00B25B30">
        <w:rPr>
          <w:szCs w:val="22"/>
        </w:rPr>
        <w:t>In der Asklepios-Klinik Bad Abbach gehen im Vergleich dazu Patienten, die sich mit der Mobilisierung nach dem Gelenkersatz schwer tun, später zur Reha. Patienten, die sehr schnell und gut mit Gehstützen zurechtkommen, können früher mit der zweiten Phase des Heilungsprozesses beginnen</w:t>
      </w:r>
      <w:r w:rsidR="00DE799E">
        <w:rPr>
          <w:szCs w:val="22"/>
        </w:rPr>
        <w:t xml:space="preserve">. </w:t>
      </w:r>
      <w:r w:rsidR="008D393E">
        <w:rPr>
          <w:szCs w:val="22"/>
        </w:rPr>
        <w:t xml:space="preserve">Probleme mit </w:t>
      </w:r>
      <w:r w:rsidRPr="00B25B30">
        <w:rPr>
          <w:szCs w:val="22"/>
        </w:rPr>
        <w:t>oft fixe</w:t>
      </w:r>
      <w:r w:rsidR="008D393E">
        <w:rPr>
          <w:szCs w:val="22"/>
        </w:rPr>
        <w:t>n</w:t>
      </w:r>
      <w:r w:rsidRPr="00B25B30">
        <w:rPr>
          <w:szCs w:val="22"/>
        </w:rPr>
        <w:t xml:space="preserve"> </w:t>
      </w:r>
      <w:r w:rsidR="00DE799E">
        <w:rPr>
          <w:szCs w:val="22"/>
        </w:rPr>
        <w:t>Einweisungstermine</w:t>
      </w:r>
      <w:r w:rsidR="008D393E">
        <w:rPr>
          <w:szCs w:val="22"/>
        </w:rPr>
        <w:t>n</w:t>
      </w:r>
      <w:r w:rsidR="00DE799E">
        <w:rPr>
          <w:szCs w:val="22"/>
        </w:rPr>
        <w:t>, die beim Wechsel zwischen zwei fremden Kliniken unverzichtbar sind,</w:t>
      </w:r>
      <w:r w:rsidR="008D393E">
        <w:rPr>
          <w:szCs w:val="22"/>
        </w:rPr>
        <w:t xml:space="preserve"> </w:t>
      </w:r>
      <w:r w:rsidR="00FD7F4B">
        <w:rPr>
          <w:szCs w:val="22"/>
        </w:rPr>
        <w:t>gibt es nicht</w:t>
      </w:r>
      <w:r w:rsidR="00DE799E">
        <w:rPr>
          <w:szCs w:val="22"/>
        </w:rPr>
        <w:t>.</w:t>
      </w:r>
    </w:p>
    <w:p w:rsidR="00B25B30" w:rsidRPr="00B25B30" w:rsidRDefault="00B25B30" w:rsidP="00B25B30">
      <w:pPr>
        <w:pStyle w:val="NurText"/>
        <w:jc w:val="both"/>
        <w:rPr>
          <w:szCs w:val="22"/>
        </w:rPr>
      </w:pPr>
    </w:p>
    <w:p w:rsidR="00DE799E" w:rsidRDefault="00DE799E" w:rsidP="00B25B30">
      <w:pPr>
        <w:pStyle w:val="NurText"/>
        <w:jc w:val="both"/>
        <w:rPr>
          <w:szCs w:val="22"/>
        </w:rPr>
      </w:pPr>
      <w:r>
        <w:rPr>
          <w:szCs w:val="22"/>
        </w:rPr>
        <w:t>D</w:t>
      </w:r>
      <w:r w:rsidR="00B25B30" w:rsidRPr="00B25B30">
        <w:rPr>
          <w:szCs w:val="22"/>
        </w:rPr>
        <w:t xml:space="preserve">as Konzept der integrierten Versorgung steht im Orthopädischen Universitätsklinikum Bad Abbach auf stabilen Säulen: In der deutschlandweiten Krankenhaus-Bewertung des Magazins Focus </w:t>
      </w:r>
      <w:r w:rsidR="00FD7F4B">
        <w:rPr>
          <w:szCs w:val="22"/>
        </w:rPr>
        <w:t xml:space="preserve">werden Herr Prof. Grifka und die </w:t>
      </w:r>
      <w:r w:rsidR="00B25B30" w:rsidRPr="00B25B30">
        <w:rPr>
          <w:szCs w:val="22"/>
        </w:rPr>
        <w:t xml:space="preserve">Uniklinik vor den Toren Regensburgs seit Jahren mit Bestnoten ausgezeichnet. Ganz aktuell stellten die </w:t>
      </w:r>
      <w:r w:rsidR="001664A5">
        <w:rPr>
          <w:szCs w:val="22"/>
        </w:rPr>
        <w:t xml:space="preserve">Focus-Experten </w:t>
      </w:r>
      <w:r>
        <w:rPr>
          <w:szCs w:val="22"/>
        </w:rPr>
        <w:t xml:space="preserve">kürzlich parallel dazu </w:t>
      </w:r>
      <w:r w:rsidR="00B25B30" w:rsidRPr="00B25B30">
        <w:rPr>
          <w:szCs w:val="22"/>
        </w:rPr>
        <w:t>Reha-Einrichtungen</w:t>
      </w:r>
      <w:r>
        <w:rPr>
          <w:szCs w:val="22"/>
        </w:rPr>
        <w:t xml:space="preserve"> in der Bundesrepublik </w:t>
      </w:r>
      <w:r w:rsidR="00B25B30" w:rsidRPr="00B25B30">
        <w:rPr>
          <w:szCs w:val="22"/>
        </w:rPr>
        <w:t xml:space="preserve">auf den Prüfstand. </w:t>
      </w:r>
    </w:p>
    <w:p w:rsidR="00DE799E" w:rsidRDefault="00DE799E" w:rsidP="00B25B30">
      <w:pPr>
        <w:pStyle w:val="NurText"/>
        <w:jc w:val="both"/>
        <w:rPr>
          <w:szCs w:val="22"/>
        </w:rPr>
      </w:pPr>
    </w:p>
    <w:p w:rsidR="00DE799E" w:rsidRDefault="00DE799E" w:rsidP="00B25B30">
      <w:pPr>
        <w:pStyle w:val="NurText"/>
        <w:jc w:val="both"/>
        <w:rPr>
          <w:szCs w:val="22"/>
        </w:rPr>
      </w:pPr>
    </w:p>
    <w:p w:rsidR="00DE799E" w:rsidRDefault="00DE799E" w:rsidP="00B25B30">
      <w:pPr>
        <w:pStyle w:val="NurText"/>
        <w:jc w:val="both"/>
        <w:rPr>
          <w:szCs w:val="22"/>
        </w:rPr>
      </w:pPr>
    </w:p>
    <w:p w:rsidR="00DE799E" w:rsidRDefault="00DE799E" w:rsidP="00B25B30">
      <w:pPr>
        <w:pStyle w:val="NurText"/>
        <w:jc w:val="both"/>
        <w:rPr>
          <w:szCs w:val="22"/>
        </w:rPr>
      </w:pPr>
    </w:p>
    <w:p w:rsidR="00DE799E" w:rsidRDefault="00DE799E" w:rsidP="00B25B30">
      <w:pPr>
        <w:pStyle w:val="NurText"/>
        <w:jc w:val="both"/>
        <w:rPr>
          <w:szCs w:val="22"/>
        </w:rPr>
      </w:pPr>
    </w:p>
    <w:p w:rsidR="00B25B30" w:rsidRDefault="00B25B30" w:rsidP="00B25B30">
      <w:pPr>
        <w:pStyle w:val="NurText"/>
        <w:jc w:val="both"/>
        <w:rPr>
          <w:szCs w:val="22"/>
        </w:rPr>
      </w:pPr>
      <w:r w:rsidRPr="00B25B30">
        <w:rPr>
          <w:szCs w:val="22"/>
        </w:rPr>
        <w:t xml:space="preserve">Auch </w:t>
      </w:r>
      <w:r>
        <w:rPr>
          <w:szCs w:val="22"/>
        </w:rPr>
        <w:t>hier erhielt das Asklepios Reha-Z</w:t>
      </w:r>
      <w:r w:rsidRPr="00B25B30">
        <w:rPr>
          <w:szCs w:val="22"/>
        </w:rPr>
        <w:t>entrum unter anderem in der Rubrik „ärzt</w:t>
      </w:r>
      <w:r w:rsidR="001664A5">
        <w:rPr>
          <w:szCs w:val="22"/>
        </w:rPr>
        <w:t>liche</w:t>
      </w:r>
      <w:r w:rsidRPr="00B25B30">
        <w:rPr>
          <w:szCs w:val="22"/>
        </w:rPr>
        <w:t xml:space="preserve"> Reputation“ Bestnoten. Positiv hera</w:t>
      </w:r>
      <w:r>
        <w:rPr>
          <w:szCs w:val="22"/>
        </w:rPr>
        <w:t>usgestellt wurden außerdem</w:t>
      </w:r>
      <w:r w:rsidR="00DE799E">
        <w:rPr>
          <w:szCs w:val="22"/>
        </w:rPr>
        <w:t xml:space="preserve"> von den Testern</w:t>
      </w:r>
      <w:r>
        <w:rPr>
          <w:szCs w:val="22"/>
        </w:rPr>
        <w:t xml:space="preserve"> die </w:t>
      </w:r>
      <w:r w:rsidRPr="00B25B30">
        <w:rPr>
          <w:szCs w:val="22"/>
        </w:rPr>
        <w:t>Transparenz des Reha-Betriebs sowie das breite Therapiespektrum und der hohe Hygienestandard in Bad Abbach.</w:t>
      </w:r>
    </w:p>
    <w:p w:rsidR="00E25D07" w:rsidRDefault="00E25D07" w:rsidP="00B25B30">
      <w:pPr>
        <w:pStyle w:val="NurText"/>
        <w:jc w:val="both"/>
        <w:rPr>
          <w:szCs w:val="22"/>
        </w:rPr>
      </w:pPr>
    </w:p>
    <w:p w:rsidR="00E25D07" w:rsidRDefault="00E25D07" w:rsidP="00B25B30">
      <w:pPr>
        <w:pStyle w:val="NurText"/>
        <w:jc w:val="both"/>
        <w:rPr>
          <w:szCs w:val="22"/>
        </w:rPr>
      </w:pPr>
      <w:r>
        <w:rPr>
          <w:noProof/>
          <w:szCs w:val="22"/>
          <w:lang w:eastAsia="de-DE"/>
        </w:rPr>
        <w:drawing>
          <wp:inline distT="0" distB="0" distL="0" distR="0">
            <wp:extent cx="4770755" cy="2608580"/>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0755" cy="2608580"/>
                    </a:xfrm>
                    <a:prstGeom prst="rect">
                      <a:avLst/>
                    </a:prstGeom>
                  </pic:spPr>
                </pic:pic>
              </a:graphicData>
            </a:graphic>
          </wp:inline>
        </w:drawing>
      </w:r>
    </w:p>
    <w:p w:rsidR="00E25D07" w:rsidRDefault="00E25D07" w:rsidP="00B25B30">
      <w:pPr>
        <w:pStyle w:val="NurText"/>
        <w:jc w:val="both"/>
        <w:rPr>
          <w:szCs w:val="22"/>
        </w:rPr>
      </w:pPr>
    </w:p>
    <w:p w:rsidR="00E25D07" w:rsidRDefault="00E25D07" w:rsidP="00E25D07">
      <w:pPr>
        <w:rPr>
          <w:i/>
          <w:sz w:val="20"/>
          <w:szCs w:val="20"/>
        </w:rPr>
      </w:pPr>
      <w:r w:rsidRPr="00E25D07">
        <w:rPr>
          <w:i/>
          <w:sz w:val="20"/>
          <w:szCs w:val="20"/>
        </w:rPr>
        <w:t xml:space="preserve">Mit </w:t>
      </w:r>
      <w:r>
        <w:rPr>
          <w:i/>
          <w:sz w:val="20"/>
          <w:szCs w:val="20"/>
        </w:rPr>
        <w:t xml:space="preserve">dem </w:t>
      </w:r>
      <w:r w:rsidRPr="00E25D07">
        <w:rPr>
          <w:i/>
          <w:sz w:val="20"/>
          <w:szCs w:val="20"/>
        </w:rPr>
        <w:t>Behandlungskonzept  „Operation und Reha unter einem Dach“ bietet die Orthopädische Universitätsklinik Bad Abbach Patienten viele Vorteile: Kurze Wege, Behandlung ohne Terminplandruck und die Sicherheit der optimale</w:t>
      </w:r>
      <w:r>
        <w:rPr>
          <w:i/>
          <w:sz w:val="20"/>
          <w:szCs w:val="20"/>
        </w:rPr>
        <w:t>n</w:t>
      </w:r>
      <w:r w:rsidRPr="00E25D07">
        <w:rPr>
          <w:i/>
          <w:sz w:val="20"/>
          <w:szCs w:val="20"/>
        </w:rPr>
        <w:t xml:space="preserve"> medizinischen Versorgung auch noch nach dem Wechsel in die Reha.</w:t>
      </w:r>
    </w:p>
    <w:p w:rsidR="00E25D07" w:rsidRPr="00E25D07" w:rsidRDefault="00E25D07" w:rsidP="00E25D07">
      <w:pPr>
        <w:rPr>
          <w:i/>
          <w:sz w:val="20"/>
          <w:szCs w:val="20"/>
        </w:rPr>
      </w:pPr>
      <w:r>
        <w:rPr>
          <w:i/>
          <w:sz w:val="20"/>
          <w:szCs w:val="20"/>
        </w:rPr>
        <w:t>Foto: Asklepios Klinikum Bad Abbach / Archiv</w:t>
      </w:r>
    </w:p>
    <w:p w:rsidR="00E25D07" w:rsidRPr="00B25B30" w:rsidRDefault="00E25D07" w:rsidP="00B25B30">
      <w:pPr>
        <w:pStyle w:val="NurText"/>
        <w:jc w:val="both"/>
        <w:rPr>
          <w:szCs w:val="22"/>
        </w:rPr>
      </w:pPr>
    </w:p>
    <w:p w:rsidR="001249B8" w:rsidRDefault="001249B8" w:rsidP="00B25B30">
      <w:pPr>
        <w:pStyle w:val="NurText"/>
        <w:spacing w:line="276" w:lineRule="auto"/>
        <w:jc w:val="both"/>
        <w:rPr>
          <w:sz w:val="28"/>
          <w:szCs w:val="28"/>
        </w:rPr>
      </w:pPr>
    </w:p>
    <w:sectPr w:rsidR="001249B8"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5B" w:rsidRDefault="003A025B" w:rsidP="006647A5">
      <w:pPr>
        <w:spacing w:after="0" w:line="240" w:lineRule="auto"/>
      </w:pPr>
      <w:r>
        <w:separator/>
      </w:r>
    </w:p>
  </w:endnote>
  <w:endnote w:type="continuationSeparator" w:id="0">
    <w:p w:rsidR="003A025B" w:rsidRDefault="003A025B"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MT-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348B6351" wp14:editId="626DDA0A">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B6351"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JSoDjbiAAAACwEAAA8AAABkcnMvZG93bnJldi54bWxM&#10;j1FLwzAUhd8F/0O4gm9b0iG11qZDRNGBZVoHe82aa1ttbkqTrXW/ftmTPl7uxznfyZaT6dgBB9da&#10;khDNBTCkyuqWagmbz+dZAsx5RVp1llDCLzpY5pcXmUq1HekDD6WvWQghlyoJjfd9yrmrGjTKzW2P&#10;FH5fdjDKh3OouR7UGMJNxxdCxNyolkJDo3p8bLD6KfdGwnYsX4b1avX93r8Wx/WxLN7wqZDy+mp6&#10;uAfmcfJ/MJz1gzrkwWln96Qd6yQk0SIKqIRZcnMH7EyIWIR5Owm3UQw8z/j/DfkJAAD//wMAUEsB&#10;Ai0AFAAGAAgAAAAhALaDOJL+AAAA4QEAABMAAAAAAAAAAAAAAAAAAAAAAFtDb250ZW50X1R5cGVz&#10;XS54bWxQSwECLQAUAAYACAAAACEAOP0h/9YAAACUAQAACwAAAAAAAAAAAAAAAAAvAQAAX3JlbHMv&#10;LnJlbHNQSwECLQAUAAYACAAAACEA79cfBV4CAAC4BAAADgAAAAAAAAAAAAAAAAAuAgAAZHJzL2Uy&#10;b0RvYy54bWxQSwECLQAUAAYACAAAACEAlKgONuIAAAALAQAADwAAAAAAAAAAAAAAAAC4BAAAZHJz&#10;L2Rvd25yZXYueG1sUEsFBgAAAAAEAAQA8wAAAMcFAAAAAA==&#10;" fillcolor="window" stroked="f" strokeweight=".5p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5B" w:rsidRDefault="003A025B" w:rsidP="006647A5">
      <w:pPr>
        <w:spacing w:after="0" w:line="240" w:lineRule="auto"/>
      </w:pPr>
      <w:r>
        <w:separator/>
      </w:r>
    </w:p>
  </w:footnote>
  <w:footnote w:type="continuationSeparator" w:id="0">
    <w:p w:rsidR="003A025B" w:rsidRDefault="003A025B"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737C87B0" wp14:editId="0B6E666C">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255BFDE6" wp14:editId="55283107">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01EDB688" wp14:editId="178042D8">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31E3E9"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Ahwt4AAAAAsBAAAPAAAAZHJzL2Rvd25y&#10;ZXYueG1sTI9RS8MwEMffBb9DOMG3Lelc6qhNhwwq+CSrgviWNbem2FxKk23125s96dsd9+N/v3+5&#10;nd3AzjiF3pOCbCmAIbXe9NQp+HivFxtgIWoyevCECn4wwLa6vSl1YfyF9nhuYsdSCIVCK7AxjgXn&#10;obXodFj6ESndjn5yOqZ16riZ9CWFu4GvhMi50z2lD1aPuLPYfjcnp6DzL8fHZmfzrn77JPFVv0rc&#10;S6Xu7+bnJ2AR5/gHw1U/qUOVnA7+RCawQcFGPOQJVbCQcg3sSmSrdQbskCYpgVcl/9+h+gUAAP//&#10;AwBQSwECLQAUAAYACAAAACEAtoM4kv4AAADhAQAAEwAAAAAAAAAAAAAAAAAAAAAAW0NvbnRlbnRf&#10;VHlwZXNdLnhtbFBLAQItABQABgAIAAAAIQA4/SH/1gAAAJQBAAALAAAAAAAAAAAAAAAAAC8BAABf&#10;cmVscy8ucmVsc1BLAQItABQABgAIAAAAIQAKtWuvZQIAAMkEAAAOAAAAAAAAAAAAAAAAAC4CAABk&#10;cnMvZTJvRG9jLnhtbFBLAQItABQABgAIAAAAIQBzAhwt4AAAAAsBAAAPAAAAAAAAAAAAAAAAAL8E&#10;AABkcnMvZG93bnJldi54bWxQSwUGAAAAAAQABADzAAAAzAUAAAAA&#10;" fillcolor="#48bc92" stroked="f" strokeweight="2pt"/>
          </w:pict>
        </mc:Fallback>
      </mc:AlternateContent>
    </w:r>
    <w:r>
      <w:rPr>
        <w:noProof/>
        <w:lang w:eastAsia="de-DE"/>
      </w:rPr>
      <mc:AlternateContent>
        <mc:Choice Requires="wps">
          <w:drawing>
            <wp:anchor distT="0" distB="0" distL="114299" distR="114299" simplePos="0" relativeHeight="251656192" behindDoc="0" locked="0" layoutInCell="1" allowOverlap="1" wp14:anchorId="2E911E3B" wp14:editId="10418C09">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CDCA2"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3DA5FD80" wp14:editId="23FAF53D">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0B57C"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CWKdjV4QAAAAsBAAAPAAAAZHJzL2Rvd25yZXYu&#10;eG1sTI/LTsMwEEX3SPyDNUhsUOuE1n2EOFWFxAIkJNrwAW7sxhHxOLLdNPw9wwp2M5qjO+eWu8n1&#10;bDQhdh4l5PMMmMHG6w5bCZ/1y2wDLCaFWvUejYRvE2FX3d6UqtD+igczHlPLKARjoSTYlIaC89hY&#10;41Sc+8Eg3c4+OJVoDS3XQV0p3PX8MctW3KkO6YNVg3m2pvk6XpyEh60dD7Z+9W9+resQ3j+2YrmX&#10;8v5u2j8BS2ZKfzD86pM6VOR08hfUkfUSZrnIF8TSJMQSGCGbbLECdiJWCOBVyf93qH4AAAD//wMA&#10;UEsBAi0AFAAGAAgAAAAhALaDOJL+AAAA4QEAABMAAAAAAAAAAAAAAAAAAAAAAFtDb250ZW50X1R5&#10;cGVzXS54bWxQSwECLQAUAAYACAAAACEAOP0h/9YAAACUAQAACwAAAAAAAAAAAAAAAAAvAQAAX3Jl&#10;bHMvLnJlbHNQSwECLQAUAAYACAAAACEA2kmAwWICAADJBAAADgAAAAAAAAAAAAAAAAAuAgAAZHJz&#10;L2Uyb0RvYy54bWxQSwECLQAUAAYACAAAACEAlinY1eEAAAALAQAADwAAAAAAAAAAAAAAAAC8BAAA&#10;ZHJzL2Rvd25yZXYueG1sUEsFBgAAAAAEAAQA8wAAAMoFAAAAAA==&#10;" fillcolor="#c1c3c5" stroked="f" strokeweight="2pt"/>
          </w:pict>
        </mc:Fallback>
      </mc:AlternateContent>
    </w:r>
    <w:r>
      <w:rPr>
        <w:noProof/>
        <w:lang w:eastAsia="de-DE"/>
      </w:rPr>
      <mc:AlternateContent>
        <mc:Choice Requires="wps">
          <w:drawing>
            <wp:anchor distT="0" distB="0" distL="114300" distR="114300" simplePos="0" relativeHeight="251657216" behindDoc="0" locked="0" layoutInCell="1" allowOverlap="1" wp14:anchorId="6D9EE18D" wp14:editId="033FC780">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9EE18D"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aucJfeIAAAALAQAADwAAAGRycy9kb3ducmV2LnhtbEyP&#10;wUrDQBCG74LvsIzgzW6SklJiJkVE0YKhmha8brNjEs3uht1tE/v03Z70NsN8/PP9+WpSPTuSdZ3R&#10;CPEsAka6NrLTDcJu+3y3BOa80FL0RhPCLzlYFddXucikGfUHHSvfsBCiXSYQWu+HjHNXt6SEm5mB&#10;dLh9GauED6ttuLRiDOGq50kULbgSnQ4fWjHQY0v1T3VQCJ9j9WI36/X3+/BanjanqnyjpxLx9mZ6&#10;uAfmafJ/MFz0gzoUwWlvDlo61iMs4yQOKEKazoFdgDhNF8D2CMk8DLzI+f8OxRkAAP//AwBQSwEC&#10;LQAUAAYACAAAACEAtoM4kv4AAADhAQAAEwAAAAAAAAAAAAAAAAAAAAAAW0NvbnRlbnRfVHlwZXNd&#10;LnhtbFBLAQItABQABgAIAAAAIQA4/SH/1gAAAJQBAAALAAAAAAAAAAAAAAAAAC8BAABfcmVscy8u&#10;cmVsc1BLAQItABQABgAIAAAAIQC7JBNdXQIAALIEAAAOAAAAAAAAAAAAAAAAAC4CAABkcnMvZTJv&#10;RG9jLnhtbFBLAQItABQABgAIAAAAIQBq5wl94gAAAAsBAAAPAAAAAAAAAAAAAAAAALcEAABkcnMv&#10;ZG93bnJldi54bWxQSwUGAAAAAAQABADzAAAAxgUAAAAA&#10;" fillcolor="window" stroked="f" strokeweight=".5p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40D534EB" wp14:editId="4E5BF6C9">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534EB"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AuD4Ht&#10;4gAAAAsBAAAPAAAAZHJzL2Rvd25yZXYueG1sTI/BSsNAEIbvgu+wjOCt3aQlocZsSgkUQfTQ2ou3&#10;SXaaBLOzMbtto0/v9mRvM8zHP9+fryfTizONrrOsIJ5HIIhrqztuFBw+trMVCOeRNfaWScEPOVgX&#10;93c5ZtpeeEfnvW9ECGGXoYLW+yGT0tUtGXRzOxCH29GOBn1Yx0bqES8h3PRyEUWpNNhx+NDiQGVL&#10;9df+ZBS8ltt33FULs/rty5e342b4PnwmSj0+TJtnEJ4m/w/DVT+oQxGcKnti7USvII2XTwFVMEvS&#10;GMSViJdpqFeFKUlAFrm87VD8AQAA//8DAFBLAQItABQABgAIAAAAIQC2gziS/gAAAOEBAAATAAAA&#10;AAAAAAAAAAAAAAAAAABbQ29udGVudF9UeXBlc10ueG1sUEsBAi0AFAAGAAgAAAAhADj9If/WAAAA&#10;lAEAAAsAAAAAAAAAAAAAAAAALwEAAF9yZWxzLy5yZWxzUEsBAi0AFAAGAAgAAAAhAET6UnpBAgAA&#10;fwQAAA4AAAAAAAAAAAAAAAAALgIAAGRycy9lMm9Eb2MueG1sUEsBAi0AFAAGAAgAAAAhAC4Pge3i&#10;AAAACwEAAA8AAAAAAAAAAAAAAAAAmwQAAGRycy9kb3ducmV2LnhtbFBLBQYAAAAABAAEAPMAAACq&#10;BQAAAAA=&#10;" filled="f" stroked="f" strokeweight=".5p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39175E94" wp14:editId="50941A46">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75E94"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g2D+3OQA&#10;AAAMAQAADwAAAGRycy9kb3ducmV2LnhtbEyPwW7CMAyG75P2DpEn7TZSCoXSNUWoEpo0bQcYl93S&#10;JrQVidM1Abo9/cxpO9r+9Pv78/VoDbvowXcOBUwnETCNtVMdNgIOH9unFJgPEpU0DrWAb+1hXdzf&#10;5TJT7oo7fdmHhlEI+kwKaEPoM8593Wor/cT1Gul2dIOVgcah4WqQVwq3hsdRtOBWdkgfWtnrstX1&#10;aX+2Al7L7bvcVbFNf0z58nbc9F+Hz0SIx4dx8wws6DH8wXDTJ3UoyKlyZ1SeGQFpPE8IFTBbLanU&#10;jYiSFa0qAfPZcgG8yPn/EsUvAAAA//8DAFBLAQItABQABgAIAAAAIQC2gziS/gAAAOEBAAATAAAA&#10;AAAAAAAAAAAAAAAAAABbQ29udGVudF9UeXBlc10ueG1sUEsBAi0AFAAGAAgAAAAhADj9If/WAAAA&#10;lAEAAAsAAAAAAAAAAAAAAAAALwEAAF9yZWxzLy5yZWxzUEsBAi0AFAAGAAgAAAAhAHW89Mw/AgAA&#10;gQQAAA4AAAAAAAAAAAAAAAAALgIAAGRycy9lMm9Eb2MueG1sUEsBAi0AFAAGAAgAAAAhAINg/tzk&#10;AAAADAEAAA8AAAAAAAAAAAAAAAAAmQQAAGRycy9kb3ducmV2LnhtbFBLBQYAAAAABAAEAPMAAACq&#10;BQAAAAA=&#10;" filled="f" stroked="f" strokeweight=".5p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5CC0C658" wp14:editId="6A8612C8">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0C658"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tFi9K+MAAAAMAQAADwAAAGRycy9kb3ducmV2LnhtbEyP&#10;y07DMBBF90j8gzVI7KjzgCqEOBVCIKhEVAhIbN14SALxOLLdJvTrcVewHM3RvecWq1kPbI/W9YYE&#10;xIsIGFJjVE+tgPe3h4sMmPOSlBwMoYAfdLAqT08KmSsz0Svua9+yEEIulwI678ecc9d0qKVbmBEp&#10;/D6N1dKH07ZcWTmFcD3wJIqWXMueQkMnR7zrsPmud1rAx1Q/2s16/fUyPlWHzaGunvG+EuL8bL69&#10;AeZx9n8wHPWDOpTBaWt2pBwbBGRxEgdUwOVVlgI7EnGShjVbAcv0OgNeFvz/iPIXAAD//wMAUEsB&#10;Ai0AFAAGAAgAAAAhALaDOJL+AAAA4QEAABMAAAAAAAAAAAAAAAAAAAAAAFtDb250ZW50X1R5cGVz&#10;XS54bWxQSwECLQAUAAYACAAAACEAOP0h/9YAAACUAQAACwAAAAAAAAAAAAAAAAAvAQAAX3JlbHMv&#10;LnJlbHNQSwECLQAUAAYACAAAACEADaO4Ll0CAAC5BAAADgAAAAAAAAAAAAAAAAAuAgAAZHJzL2Uy&#10;b0RvYy54bWxQSwECLQAUAAYACAAAACEAtFi9K+MAAAAMAQAADwAAAAAAAAAAAAAAAAC3BAAAZHJz&#10;L2Rvd25yZXYueG1sUEsFBgAAAAAEAAQA8wAAAMcFAAAAAA==&#10;" fillcolor="window" stroked="f" strokeweight=".5p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CAC47A7"/>
    <w:multiLevelType w:val="hybridMultilevel"/>
    <w:tmpl w:val="7DF0C440"/>
    <w:lvl w:ilvl="0" w:tplc="293A15B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DF5E10"/>
    <w:multiLevelType w:val="hybridMultilevel"/>
    <w:tmpl w:val="C212B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3"/>
  </w:num>
  <w:num w:numId="5">
    <w:abstractNumId w:val="5"/>
  </w:num>
  <w:num w:numId="6">
    <w:abstractNumId w:val="4"/>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2458C"/>
    <w:rsid w:val="00045633"/>
    <w:rsid w:val="00047658"/>
    <w:rsid w:val="00067D8C"/>
    <w:rsid w:val="000739D5"/>
    <w:rsid w:val="000765DB"/>
    <w:rsid w:val="00081076"/>
    <w:rsid w:val="00081D0B"/>
    <w:rsid w:val="00085B2F"/>
    <w:rsid w:val="000D6FE3"/>
    <w:rsid w:val="000E5BAA"/>
    <w:rsid w:val="000F5167"/>
    <w:rsid w:val="000F7865"/>
    <w:rsid w:val="001077DC"/>
    <w:rsid w:val="00114F9C"/>
    <w:rsid w:val="0012048B"/>
    <w:rsid w:val="001249B8"/>
    <w:rsid w:val="00126C29"/>
    <w:rsid w:val="001271CD"/>
    <w:rsid w:val="00144E9B"/>
    <w:rsid w:val="00161396"/>
    <w:rsid w:val="00163A5A"/>
    <w:rsid w:val="00165113"/>
    <w:rsid w:val="001664A5"/>
    <w:rsid w:val="00177FAA"/>
    <w:rsid w:val="00183578"/>
    <w:rsid w:val="00196BBB"/>
    <w:rsid w:val="001A1BDF"/>
    <w:rsid w:val="001B061A"/>
    <w:rsid w:val="001B146C"/>
    <w:rsid w:val="001D175B"/>
    <w:rsid w:val="001F1749"/>
    <w:rsid w:val="001F5D1A"/>
    <w:rsid w:val="00200B40"/>
    <w:rsid w:val="002015E7"/>
    <w:rsid w:val="0021614F"/>
    <w:rsid w:val="00222313"/>
    <w:rsid w:val="0022758C"/>
    <w:rsid w:val="002328E9"/>
    <w:rsid w:val="0024329F"/>
    <w:rsid w:val="00246899"/>
    <w:rsid w:val="00261760"/>
    <w:rsid w:val="00264264"/>
    <w:rsid w:val="00265895"/>
    <w:rsid w:val="00270A35"/>
    <w:rsid w:val="002833EF"/>
    <w:rsid w:val="002835DA"/>
    <w:rsid w:val="002847F8"/>
    <w:rsid w:val="002A1A49"/>
    <w:rsid w:val="002B5509"/>
    <w:rsid w:val="002B65F2"/>
    <w:rsid w:val="002D4C8C"/>
    <w:rsid w:val="002E5707"/>
    <w:rsid w:val="002E6399"/>
    <w:rsid w:val="003030B6"/>
    <w:rsid w:val="00307C0C"/>
    <w:rsid w:val="00312C3E"/>
    <w:rsid w:val="00323522"/>
    <w:rsid w:val="003252D1"/>
    <w:rsid w:val="00327E8B"/>
    <w:rsid w:val="00332D3A"/>
    <w:rsid w:val="003365F1"/>
    <w:rsid w:val="00341DD9"/>
    <w:rsid w:val="00343F03"/>
    <w:rsid w:val="00345293"/>
    <w:rsid w:val="003674A9"/>
    <w:rsid w:val="00392C79"/>
    <w:rsid w:val="00394C34"/>
    <w:rsid w:val="003A025B"/>
    <w:rsid w:val="003A2E82"/>
    <w:rsid w:val="003A3E41"/>
    <w:rsid w:val="003A6950"/>
    <w:rsid w:val="003A6DFD"/>
    <w:rsid w:val="003B71E0"/>
    <w:rsid w:val="003C032F"/>
    <w:rsid w:val="003D095A"/>
    <w:rsid w:val="003D510B"/>
    <w:rsid w:val="004067D9"/>
    <w:rsid w:val="0040798F"/>
    <w:rsid w:val="00415775"/>
    <w:rsid w:val="00420B07"/>
    <w:rsid w:val="00420B32"/>
    <w:rsid w:val="0042402F"/>
    <w:rsid w:val="0042645D"/>
    <w:rsid w:val="00432E14"/>
    <w:rsid w:val="0043354E"/>
    <w:rsid w:val="004374D1"/>
    <w:rsid w:val="004429DD"/>
    <w:rsid w:val="004563D9"/>
    <w:rsid w:val="00470F81"/>
    <w:rsid w:val="004870FF"/>
    <w:rsid w:val="004B75A3"/>
    <w:rsid w:val="004C5BB7"/>
    <w:rsid w:val="004D262C"/>
    <w:rsid w:val="004D31FE"/>
    <w:rsid w:val="004E175F"/>
    <w:rsid w:val="004E67F2"/>
    <w:rsid w:val="004E6CC4"/>
    <w:rsid w:val="004E7543"/>
    <w:rsid w:val="004E7F4D"/>
    <w:rsid w:val="004F086B"/>
    <w:rsid w:val="004F44BB"/>
    <w:rsid w:val="005105FA"/>
    <w:rsid w:val="0051416A"/>
    <w:rsid w:val="00515405"/>
    <w:rsid w:val="00520764"/>
    <w:rsid w:val="005410CE"/>
    <w:rsid w:val="005417B0"/>
    <w:rsid w:val="00553923"/>
    <w:rsid w:val="0057339F"/>
    <w:rsid w:val="00583C34"/>
    <w:rsid w:val="005B14CC"/>
    <w:rsid w:val="005B3280"/>
    <w:rsid w:val="005D2F9E"/>
    <w:rsid w:val="005D792D"/>
    <w:rsid w:val="005F12BB"/>
    <w:rsid w:val="005F310B"/>
    <w:rsid w:val="006038DB"/>
    <w:rsid w:val="006071BD"/>
    <w:rsid w:val="00611FD2"/>
    <w:rsid w:val="006174B9"/>
    <w:rsid w:val="00622BBA"/>
    <w:rsid w:val="0064075E"/>
    <w:rsid w:val="00650D16"/>
    <w:rsid w:val="0065390B"/>
    <w:rsid w:val="00655ECD"/>
    <w:rsid w:val="00663550"/>
    <w:rsid w:val="006647A5"/>
    <w:rsid w:val="00692C45"/>
    <w:rsid w:val="006A7C3A"/>
    <w:rsid w:val="006B2ACA"/>
    <w:rsid w:val="006B548A"/>
    <w:rsid w:val="006C2CBF"/>
    <w:rsid w:val="006C337B"/>
    <w:rsid w:val="00700DD3"/>
    <w:rsid w:val="00700F27"/>
    <w:rsid w:val="00711318"/>
    <w:rsid w:val="00736CB7"/>
    <w:rsid w:val="0075393A"/>
    <w:rsid w:val="00763A67"/>
    <w:rsid w:val="0076484E"/>
    <w:rsid w:val="00764FCF"/>
    <w:rsid w:val="0077239A"/>
    <w:rsid w:val="007763A7"/>
    <w:rsid w:val="00777C0A"/>
    <w:rsid w:val="007810D3"/>
    <w:rsid w:val="007A16CF"/>
    <w:rsid w:val="007B4A6A"/>
    <w:rsid w:val="007E1725"/>
    <w:rsid w:val="007E72E8"/>
    <w:rsid w:val="007F65E9"/>
    <w:rsid w:val="007F6D5C"/>
    <w:rsid w:val="008161E3"/>
    <w:rsid w:val="0082531C"/>
    <w:rsid w:val="008253B1"/>
    <w:rsid w:val="00837AF3"/>
    <w:rsid w:val="00843786"/>
    <w:rsid w:val="00850602"/>
    <w:rsid w:val="00851654"/>
    <w:rsid w:val="0085355B"/>
    <w:rsid w:val="0086690B"/>
    <w:rsid w:val="008A6E13"/>
    <w:rsid w:val="008B3E73"/>
    <w:rsid w:val="008B70C0"/>
    <w:rsid w:val="008C0743"/>
    <w:rsid w:val="008C1EC7"/>
    <w:rsid w:val="008C47FC"/>
    <w:rsid w:val="008C58D0"/>
    <w:rsid w:val="008D3745"/>
    <w:rsid w:val="008D393E"/>
    <w:rsid w:val="008D5471"/>
    <w:rsid w:val="008D7362"/>
    <w:rsid w:val="008F24A5"/>
    <w:rsid w:val="00915C31"/>
    <w:rsid w:val="0093138A"/>
    <w:rsid w:val="00942E61"/>
    <w:rsid w:val="00945A04"/>
    <w:rsid w:val="00945CEE"/>
    <w:rsid w:val="0095154F"/>
    <w:rsid w:val="00953CD2"/>
    <w:rsid w:val="0096377D"/>
    <w:rsid w:val="009641A1"/>
    <w:rsid w:val="009665DD"/>
    <w:rsid w:val="00977118"/>
    <w:rsid w:val="00984909"/>
    <w:rsid w:val="00985D5C"/>
    <w:rsid w:val="0099311D"/>
    <w:rsid w:val="009B0417"/>
    <w:rsid w:val="009B3561"/>
    <w:rsid w:val="009B56B5"/>
    <w:rsid w:val="009B6CAB"/>
    <w:rsid w:val="009B79D0"/>
    <w:rsid w:val="009C561C"/>
    <w:rsid w:val="009E5BA1"/>
    <w:rsid w:val="009F4445"/>
    <w:rsid w:val="009F60BD"/>
    <w:rsid w:val="00A00745"/>
    <w:rsid w:val="00A168CE"/>
    <w:rsid w:val="00A320E0"/>
    <w:rsid w:val="00A5080D"/>
    <w:rsid w:val="00A75C07"/>
    <w:rsid w:val="00A77C69"/>
    <w:rsid w:val="00A96AEA"/>
    <w:rsid w:val="00AB32E9"/>
    <w:rsid w:val="00AC3887"/>
    <w:rsid w:val="00AC4F2C"/>
    <w:rsid w:val="00AD25C8"/>
    <w:rsid w:val="00AD750E"/>
    <w:rsid w:val="00AD7EA6"/>
    <w:rsid w:val="00AE1A25"/>
    <w:rsid w:val="00AE571A"/>
    <w:rsid w:val="00AF232F"/>
    <w:rsid w:val="00B055B7"/>
    <w:rsid w:val="00B13C21"/>
    <w:rsid w:val="00B14E90"/>
    <w:rsid w:val="00B2290F"/>
    <w:rsid w:val="00B25B30"/>
    <w:rsid w:val="00B25DD9"/>
    <w:rsid w:val="00B35298"/>
    <w:rsid w:val="00B4176A"/>
    <w:rsid w:val="00B50D1D"/>
    <w:rsid w:val="00B607FE"/>
    <w:rsid w:val="00B75E65"/>
    <w:rsid w:val="00B80880"/>
    <w:rsid w:val="00B81893"/>
    <w:rsid w:val="00B91B6E"/>
    <w:rsid w:val="00B93AE1"/>
    <w:rsid w:val="00B96832"/>
    <w:rsid w:val="00BB33C7"/>
    <w:rsid w:val="00BC11D2"/>
    <w:rsid w:val="00BD1147"/>
    <w:rsid w:val="00BD1888"/>
    <w:rsid w:val="00BD74B1"/>
    <w:rsid w:val="00BE11CC"/>
    <w:rsid w:val="00BF6FB4"/>
    <w:rsid w:val="00C00FE4"/>
    <w:rsid w:val="00C0257B"/>
    <w:rsid w:val="00C05A7F"/>
    <w:rsid w:val="00C136F2"/>
    <w:rsid w:val="00C17CD7"/>
    <w:rsid w:val="00C25328"/>
    <w:rsid w:val="00C4462D"/>
    <w:rsid w:val="00C45678"/>
    <w:rsid w:val="00C57EF3"/>
    <w:rsid w:val="00C752E4"/>
    <w:rsid w:val="00C8507F"/>
    <w:rsid w:val="00CC2492"/>
    <w:rsid w:val="00CC7F81"/>
    <w:rsid w:val="00CD676A"/>
    <w:rsid w:val="00CD7814"/>
    <w:rsid w:val="00CE08AA"/>
    <w:rsid w:val="00CE59A9"/>
    <w:rsid w:val="00CF215E"/>
    <w:rsid w:val="00D11057"/>
    <w:rsid w:val="00D145BF"/>
    <w:rsid w:val="00D343A3"/>
    <w:rsid w:val="00D37F2C"/>
    <w:rsid w:val="00D42BC6"/>
    <w:rsid w:val="00D476FB"/>
    <w:rsid w:val="00D75580"/>
    <w:rsid w:val="00D80A8C"/>
    <w:rsid w:val="00D81435"/>
    <w:rsid w:val="00DA420B"/>
    <w:rsid w:val="00DA4A6A"/>
    <w:rsid w:val="00DC26ED"/>
    <w:rsid w:val="00DD3D8D"/>
    <w:rsid w:val="00DD5A0B"/>
    <w:rsid w:val="00DE799E"/>
    <w:rsid w:val="00E1310F"/>
    <w:rsid w:val="00E13A0B"/>
    <w:rsid w:val="00E1435F"/>
    <w:rsid w:val="00E148BA"/>
    <w:rsid w:val="00E25D07"/>
    <w:rsid w:val="00E5637D"/>
    <w:rsid w:val="00E751A6"/>
    <w:rsid w:val="00EA2620"/>
    <w:rsid w:val="00EC2028"/>
    <w:rsid w:val="00EE76C4"/>
    <w:rsid w:val="00EF1046"/>
    <w:rsid w:val="00EF7AD7"/>
    <w:rsid w:val="00F00F44"/>
    <w:rsid w:val="00F056BF"/>
    <w:rsid w:val="00F10116"/>
    <w:rsid w:val="00F1543E"/>
    <w:rsid w:val="00F4067D"/>
    <w:rsid w:val="00F41B90"/>
    <w:rsid w:val="00F42276"/>
    <w:rsid w:val="00F52CBF"/>
    <w:rsid w:val="00F52E74"/>
    <w:rsid w:val="00F537E4"/>
    <w:rsid w:val="00F704D9"/>
    <w:rsid w:val="00F73F68"/>
    <w:rsid w:val="00F74FCA"/>
    <w:rsid w:val="00F7726C"/>
    <w:rsid w:val="00F7757A"/>
    <w:rsid w:val="00F90A01"/>
    <w:rsid w:val="00F913B4"/>
    <w:rsid w:val="00FA3ABD"/>
    <w:rsid w:val="00FA6D98"/>
    <w:rsid w:val="00FC1E97"/>
    <w:rsid w:val="00FC4140"/>
    <w:rsid w:val="00FC4CAC"/>
    <w:rsid w:val="00FD7F4B"/>
    <w:rsid w:val="00FE338C"/>
    <w:rsid w:val="00FF0F44"/>
    <w:rsid w:val="00FF38B8"/>
    <w:rsid w:val="00FF4835"/>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NurText">
    <w:name w:val="Plain Text"/>
    <w:basedOn w:val="Standard"/>
    <w:link w:val="NurTextZchn"/>
    <w:uiPriority w:val="99"/>
    <w:unhideWhenUsed/>
    <w:rsid w:val="006B2AC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6B2ACA"/>
    <w:rPr>
      <w:rFonts w:eastAsiaTheme="minorHAns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NurText">
    <w:name w:val="Plain Text"/>
    <w:basedOn w:val="Standard"/>
    <w:link w:val="NurTextZchn"/>
    <w:uiPriority w:val="99"/>
    <w:unhideWhenUsed/>
    <w:rsid w:val="006B2AC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6B2ACA"/>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619142528">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 w:id="1495954176">
      <w:bodyDiv w:val="1"/>
      <w:marLeft w:val="0"/>
      <w:marRight w:val="0"/>
      <w:marTop w:val="0"/>
      <w:marBottom w:val="0"/>
      <w:divBdr>
        <w:top w:val="none" w:sz="0" w:space="0" w:color="auto"/>
        <w:left w:val="none" w:sz="0" w:space="0" w:color="auto"/>
        <w:bottom w:val="none" w:sz="0" w:space="0" w:color="auto"/>
        <w:right w:val="none" w:sz="0" w:space="0" w:color="auto"/>
      </w:divBdr>
    </w:div>
    <w:div w:id="1825470876">
      <w:bodyDiv w:val="1"/>
      <w:marLeft w:val="0"/>
      <w:marRight w:val="0"/>
      <w:marTop w:val="0"/>
      <w:marBottom w:val="0"/>
      <w:divBdr>
        <w:top w:val="none" w:sz="0" w:space="0" w:color="auto"/>
        <w:left w:val="none" w:sz="0" w:space="0" w:color="auto"/>
        <w:bottom w:val="none" w:sz="0" w:space="0" w:color="auto"/>
        <w:right w:val="none" w:sz="0" w:space="0" w:color="auto"/>
      </w:divBdr>
    </w:div>
    <w:div w:id="2073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01E4-293F-4E95-B5BF-9ACE3A96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2017-04-10T13:05:00Z</cp:lastPrinted>
  <dcterms:created xsi:type="dcterms:W3CDTF">2018-02-19T15:23:00Z</dcterms:created>
  <dcterms:modified xsi:type="dcterms:W3CDTF">2018-02-20T08:50:00Z</dcterms:modified>
</cp:coreProperties>
</file>