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1C22A" w14:textId="77777777" w:rsidR="00270A35" w:rsidRPr="00A77C69" w:rsidRDefault="00270A35" w:rsidP="00270A35">
      <w:pPr>
        <w:rPr>
          <w:b/>
          <w:sz w:val="16"/>
          <w:szCs w:val="16"/>
          <w:lang w:val="en-US"/>
        </w:rPr>
      </w:pPr>
      <w:bookmarkStart w:id="0" w:name="_GoBack"/>
      <w:bookmarkEnd w:id="0"/>
    </w:p>
    <w:p w14:paraId="03A2809B" w14:textId="77777777" w:rsidR="00AD25C8" w:rsidRDefault="00AD25C8" w:rsidP="00F704D9">
      <w:pPr>
        <w:jc w:val="right"/>
      </w:pPr>
    </w:p>
    <w:p w14:paraId="0C2C6865" w14:textId="5EC9FF9F" w:rsidR="00DF41CA" w:rsidRPr="00DF41CA" w:rsidRDefault="007A2F4D" w:rsidP="00DF41CA">
      <w:pPr>
        <w:jc w:val="right"/>
      </w:pPr>
      <w:r>
        <w:t>12</w:t>
      </w:r>
      <w:r w:rsidR="00521C9C">
        <w:t>. April 2019</w:t>
      </w:r>
    </w:p>
    <w:p w14:paraId="1EAD9301" w14:textId="77777777" w:rsidR="00521C9C" w:rsidRDefault="00521C9C" w:rsidP="00DF41CA">
      <w:pPr>
        <w:pStyle w:val="KeinLeerraum"/>
        <w:rPr>
          <w:b/>
          <w:sz w:val="36"/>
          <w:szCs w:val="36"/>
        </w:rPr>
      </w:pPr>
    </w:p>
    <w:p w14:paraId="03ED5C91" w14:textId="77777777" w:rsidR="00DF41CA" w:rsidRPr="00DF41CA" w:rsidRDefault="00521C9C" w:rsidP="00DF41CA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TERMIN</w:t>
      </w:r>
      <w:r w:rsidRPr="00521C9C">
        <w:rPr>
          <w:b/>
          <w:sz w:val="36"/>
          <w:szCs w:val="36"/>
        </w:rPr>
        <w:t>HINWEIS</w:t>
      </w:r>
    </w:p>
    <w:p w14:paraId="4404D9ED" w14:textId="77777777" w:rsidR="00DF41CA" w:rsidRPr="00DF41CA" w:rsidRDefault="00DF41CA" w:rsidP="00DF41CA">
      <w:pPr>
        <w:pStyle w:val="KeinLeerraum"/>
        <w:rPr>
          <w:b/>
          <w:sz w:val="36"/>
          <w:szCs w:val="36"/>
        </w:rPr>
      </w:pPr>
    </w:p>
    <w:p w14:paraId="09293C3B" w14:textId="77777777" w:rsidR="00521C9C" w:rsidRPr="005D418D" w:rsidRDefault="003B4CE2" w:rsidP="00521C9C">
      <w:pPr>
        <w:pStyle w:val="KeinLeerraum"/>
        <w:rPr>
          <w:b/>
          <w:sz w:val="32"/>
          <w:szCs w:val="32"/>
          <w:u w:val="single"/>
        </w:rPr>
      </w:pPr>
      <w:r w:rsidRPr="005D418D">
        <w:rPr>
          <w:b/>
          <w:sz w:val="32"/>
          <w:szCs w:val="32"/>
          <w:u w:val="single"/>
        </w:rPr>
        <w:t xml:space="preserve">Vortragsabend am </w:t>
      </w:r>
      <w:r w:rsidR="005D418D" w:rsidRPr="005D418D">
        <w:rPr>
          <w:b/>
          <w:sz w:val="32"/>
          <w:szCs w:val="32"/>
          <w:u w:val="single"/>
        </w:rPr>
        <w:t xml:space="preserve">Mittwoch, </w:t>
      </w:r>
      <w:r w:rsidRPr="005D418D">
        <w:rPr>
          <w:b/>
          <w:sz w:val="32"/>
          <w:szCs w:val="32"/>
          <w:u w:val="single"/>
        </w:rPr>
        <w:t>17</w:t>
      </w:r>
      <w:r w:rsidR="00521C9C" w:rsidRPr="005D418D">
        <w:rPr>
          <w:b/>
          <w:sz w:val="32"/>
          <w:szCs w:val="32"/>
          <w:u w:val="single"/>
        </w:rPr>
        <w:t>. April</w:t>
      </w:r>
      <w:r w:rsidR="005D418D" w:rsidRPr="005D418D">
        <w:rPr>
          <w:b/>
          <w:sz w:val="32"/>
          <w:szCs w:val="32"/>
          <w:u w:val="single"/>
        </w:rPr>
        <w:t>, in Ingolstadt</w:t>
      </w:r>
    </w:p>
    <w:p w14:paraId="0DF862D4" w14:textId="77777777" w:rsidR="003B4CE2" w:rsidRDefault="003B4CE2" w:rsidP="00521C9C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Heute ein neues Hüftgelenk</w:t>
      </w:r>
    </w:p>
    <w:p w14:paraId="0CF405C2" w14:textId="77777777" w:rsidR="005F12BB" w:rsidRPr="005F12BB" w:rsidRDefault="00521C9C" w:rsidP="00521C9C">
      <w:pPr>
        <w:pStyle w:val="KeinLeerraum"/>
        <w:rPr>
          <w:b/>
          <w:sz w:val="36"/>
          <w:szCs w:val="36"/>
        </w:rPr>
      </w:pPr>
      <w:r w:rsidRPr="00521C9C">
        <w:rPr>
          <w:b/>
          <w:sz w:val="36"/>
          <w:szCs w:val="36"/>
        </w:rPr>
        <w:t xml:space="preserve">– </w:t>
      </w:r>
      <w:r w:rsidR="003B4CE2">
        <w:rPr>
          <w:b/>
          <w:sz w:val="36"/>
          <w:szCs w:val="36"/>
        </w:rPr>
        <w:t>am selben Tag wieder auf den Beinen</w:t>
      </w:r>
    </w:p>
    <w:p w14:paraId="088D936F" w14:textId="77777777" w:rsidR="00301CF2" w:rsidRPr="00301CF2" w:rsidRDefault="00301CF2" w:rsidP="00301CF2">
      <w:pPr>
        <w:spacing w:after="0" w:line="240" w:lineRule="auto"/>
        <w:rPr>
          <w:sz w:val="28"/>
          <w:szCs w:val="28"/>
        </w:rPr>
      </w:pPr>
    </w:p>
    <w:p w14:paraId="3A5DC664" w14:textId="77777777" w:rsidR="003B4CE2" w:rsidRPr="003B4CE2" w:rsidRDefault="004355A5" w:rsidP="003B4CE2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Ingolstadt</w:t>
      </w:r>
      <w:r w:rsidR="00332D3A" w:rsidRPr="005F12BB">
        <w:rPr>
          <w:sz w:val="23"/>
          <w:szCs w:val="23"/>
        </w:rPr>
        <w:t xml:space="preserve"> –</w:t>
      </w:r>
      <w:r w:rsidR="003B4CE2">
        <w:rPr>
          <w:sz w:val="23"/>
          <w:szCs w:val="23"/>
        </w:rPr>
        <w:t xml:space="preserve"> </w:t>
      </w:r>
      <w:r w:rsidR="003B4CE2" w:rsidRPr="003B4CE2">
        <w:rPr>
          <w:sz w:val="23"/>
          <w:szCs w:val="23"/>
        </w:rPr>
        <w:t xml:space="preserve">Ein </w:t>
      </w:r>
      <w:r w:rsidR="003B4CE2">
        <w:rPr>
          <w:sz w:val="23"/>
          <w:szCs w:val="23"/>
        </w:rPr>
        <w:t>neues Hüft- oder Knie</w:t>
      </w:r>
      <w:r w:rsidR="003B4CE2" w:rsidRPr="003B4CE2">
        <w:rPr>
          <w:sz w:val="23"/>
          <w:szCs w:val="23"/>
        </w:rPr>
        <w:t>gelenk ist oft der Schlüssel zu neuer Beweglichkeit und ein schmerzfreies Leben. Neue Operationstechniken, wie sie in der Orthopädischen Unive</w:t>
      </w:r>
      <w:r w:rsidR="003B4CE2">
        <w:rPr>
          <w:sz w:val="23"/>
          <w:szCs w:val="23"/>
        </w:rPr>
        <w:t>rsitätsklinik Bad Abbach entwickelt wu</w:t>
      </w:r>
      <w:r w:rsidR="003B4CE2" w:rsidRPr="003B4CE2">
        <w:rPr>
          <w:sz w:val="23"/>
          <w:szCs w:val="23"/>
        </w:rPr>
        <w:t xml:space="preserve">rden, eröffnen ganz neue Möglichkeiten zum schonenden </w:t>
      </w:r>
      <w:r w:rsidR="003B4CE2">
        <w:rPr>
          <w:sz w:val="23"/>
          <w:szCs w:val="23"/>
        </w:rPr>
        <w:t xml:space="preserve">Einsatz von Gelenkimplantaten. Patienten </w:t>
      </w:r>
      <w:r w:rsidR="003B4CE2" w:rsidRPr="003B4CE2">
        <w:rPr>
          <w:sz w:val="23"/>
          <w:szCs w:val="23"/>
        </w:rPr>
        <w:t xml:space="preserve">mit neuem Hüftgelenk können damit im Asklepios-Klinikum Bad Abbach bereits am Tag der Operation wieder auf eigenen Beinen stehen. </w:t>
      </w:r>
    </w:p>
    <w:p w14:paraId="3A90C597" w14:textId="77777777" w:rsidR="003B4CE2" w:rsidRPr="003B4CE2" w:rsidRDefault="003B4CE2" w:rsidP="003B4CE2">
      <w:pPr>
        <w:spacing w:after="0"/>
        <w:jc w:val="both"/>
        <w:rPr>
          <w:sz w:val="23"/>
          <w:szCs w:val="23"/>
        </w:rPr>
      </w:pPr>
    </w:p>
    <w:p w14:paraId="5EF914D6" w14:textId="77777777" w:rsidR="003B4CE2" w:rsidRDefault="003B4CE2" w:rsidP="003B4CE2">
      <w:pPr>
        <w:spacing w:after="0"/>
        <w:jc w:val="both"/>
        <w:rPr>
          <w:sz w:val="23"/>
          <w:szCs w:val="23"/>
        </w:rPr>
      </w:pPr>
      <w:r w:rsidRPr="003B4CE2">
        <w:rPr>
          <w:sz w:val="23"/>
          <w:szCs w:val="23"/>
        </w:rPr>
        <w:t xml:space="preserve">Prof. Dr. Joachim Grifka, Direktor </w:t>
      </w:r>
      <w:r>
        <w:rPr>
          <w:sz w:val="23"/>
          <w:szCs w:val="23"/>
        </w:rPr>
        <w:t xml:space="preserve">der </w:t>
      </w:r>
      <w:r w:rsidRPr="003B4CE2">
        <w:rPr>
          <w:sz w:val="23"/>
          <w:szCs w:val="23"/>
        </w:rPr>
        <w:t xml:space="preserve">Orthopädischen Universitätsklinik Bad Abbach und laut Focus-Ärztebewertung einer der führenden Spezialisten für Orthopädie in Deutschland sowie </w:t>
      </w:r>
      <w:r>
        <w:rPr>
          <w:sz w:val="23"/>
          <w:szCs w:val="23"/>
        </w:rPr>
        <w:t xml:space="preserve">Oberarzt PD </w:t>
      </w:r>
      <w:r w:rsidRPr="003B4CE2">
        <w:rPr>
          <w:sz w:val="23"/>
          <w:szCs w:val="23"/>
        </w:rPr>
        <w:t xml:space="preserve">Dr. Benjamin Craiovan, Experte für Endoprothetik, informieren bei einem Vortrag </w:t>
      </w:r>
      <w:r>
        <w:rPr>
          <w:sz w:val="23"/>
          <w:szCs w:val="23"/>
        </w:rPr>
        <w:t>am</w:t>
      </w:r>
    </w:p>
    <w:p w14:paraId="14A12D90" w14:textId="77777777" w:rsidR="00521C9C" w:rsidRDefault="003B4CE2" w:rsidP="003B4CE2">
      <w:pPr>
        <w:spacing w:after="0"/>
        <w:jc w:val="both"/>
      </w:pPr>
      <w:r w:rsidRPr="003B4CE2">
        <w:rPr>
          <w:b/>
          <w:sz w:val="24"/>
          <w:szCs w:val="24"/>
          <w:u w:val="single"/>
        </w:rPr>
        <w:t>Mittwoch, 17. April</w:t>
      </w:r>
      <w:r>
        <w:rPr>
          <w:b/>
          <w:sz w:val="24"/>
          <w:szCs w:val="24"/>
          <w:u w:val="single"/>
        </w:rPr>
        <w:t>,</w:t>
      </w:r>
      <w:r w:rsidRPr="003B4CE2">
        <w:rPr>
          <w:b/>
          <w:sz w:val="24"/>
          <w:szCs w:val="24"/>
          <w:u w:val="single"/>
        </w:rPr>
        <w:t xml:space="preserve"> 18.00 Uhr</w:t>
      </w:r>
      <w:r>
        <w:rPr>
          <w:b/>
          <w:sz w:val="24"/>
          <w:szCs w:val="24"/>
          <w:u w:val="single"/>
        </w:rPr>
        <w:t>,</w:t>
      </w:r>
      <w:r w:rsidRPr="003B4CE2">
        <w:rPr>
          <w:b/>
          <w:sz w:val="24"/>
          <w:szCs w:val="24"/>
          <w:u w:val="single"/>
        </w:rPr>
        <w:t xml:space="preserve"> in der VHS Ingolstadt (Rudolf-Koller-Saal)</w:t>
      </w:r>
      <w:r w:rsidRPr="003B4CE2">
        <w:rPr>
          <w:sz w:val="23"/>
          <w:szCs w:val="23"/>
        </w:rPr>
        <w:t xml:space="preserve"> über die neuen Möglichkeiten zum schonenden Gelenkaustausch. </w:t>
      </w:r>
    </w:p>
    <w:p w14:paraId="065D9C4C" w14:textId="77777777" w:rsidR="00A53D15" w:rsidRDefault="00A53D15" w:rsidP="00521C9C">
      <w:pPr>
        <w:spacing w:after="0"/>
        <w:jc w:val="both"/>
      </w:pPr>
    </w:p>
    <w:p w14:paraId="5041BED0" w14:textId="77777777" w:rsidR="00A53D15" w:rsidRPr="00A53D15" w:rsidRDefault="00A53D15" w:rsidP="00521C9C">
      <w:pPr>
        <w:spacing w:after="0"/>
        <w:jc w:val="both"/>
        <w:rPr>
          <w:sz w:val="23"/>
          <w:szCs w:val="23"/>
        </w:rPr>
      </w:pPr>
      <w:r w:rsidRPr="00A53D15">
        <w:rPr>
          <w:sz w:val="23"/>
          <w:szCs w:val="23"/>
        </w:rPr>
        <w:t>Der Eintritt</w:t>
      </w:r>
      <w:r w:rsidR="003B4CE2">
        <w:rPr>
          <w:sz w:val="23"/>
          <w:szCs w:val="23"/>
        </w:rPr>
        <w:t xml:space="preserve"> zu der Informationsveranstaltung ist frei</w:t>
      </w:r>
      <w:r w:rsidRPr="00A53D15">
        <w:rPr>
          <w:sz w:val="23"/>
          <w:szCs w:val="23"/>
        </w:rPr>
        <w:t>!</w:t>
      </w:r>
    </w:p>
    <w:sectPr w:rsidR="00A53D15" w:rsidRPr="00A53D15" w:rsidSect="00C57EF3">
      <w:headerReference w:type="default" r:id="rId8"/>
      <w:footerReference w:type="default" r:id="rId9"/>
      <w:pgSz w:w="11906" w:h="16838"/>
      <w:pgMar w:top="966" w:right="354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921BD" w14:textId="77777777" w:rsidR="00177E6D" w:rsidRDefault="00177E6D" w:rsidP="006647A5">
      <w:pPr>
        <w:spacing w:after="0" w:line="240" w:lineRule="auto"/>
      </w:pPr>
      <w:r>
        <w:separator/>
      </w:r>
    </w:p>
  </w:endnote>
  <w:endnote w:type="continuationSeparator" w:id="0">
    <w:p w14:paraId="1834583E" w14:textId="77777777" w:rsidR="00177E6D" w:rsidRDefault="00177E6D" w:rsidP="006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971C" w14:textId="77777777" w:rsidR="00270A35" w:rsidRDefault="0012048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26C901" wp14:editId="5CF9E73B">
              <wp:simplePos x="0" y="0"/>
              <wp:positionH relativeFrom="column">
                <wp:posOffset>5156835</wp:posOffset>
              </wp:positionH>
              <wp:positionV relativeFrom="paragraph">
                <wp:posOffset>-539115</wp:posOffset>
              </wp:positionV>
              <wp:extent cx="1574165" cy="993775"/>
              <wp:effectExtent l="0" t="0" r="698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993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FF0519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  <w:t>Medienkontakt:</w:t>
                          </w:r>
                        </w:p>
                        <w:p w14:paraId="1C736AE6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Karl Staedele</w:t>
                          </w:r>
                        </w:p>
                        <w:p w14:paraId="12D8B2BA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 xml:space="preserve">NewsWork </w:t>
                          </w:r>
                          <w:r w:rsidR="00C17CD7"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Presse-Agentur</w:t>
                          </w:r>
                        </w:p>
                        <w:p w14:paraId="1E4D53C0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Bahnhofstraße 46</w:t>
                          </w:r>
                        </w:p>
                        <w:p w14:paraId="1792BFD9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93161 Sinzing</w:t>
                          </w:r>
                        </w:p>
                        <w:p w14:paraId="73D6AC2A" w14:textId="77777777"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staedele@newswork.de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A26C90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06.05pt;margin-top:-42.45pt;width:123.9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" fillcolor="window" stroked="f" strokeweight=".5pt">
              <v:textbox>
                <w:txbxContent>
                  <w:p w14:paraId="52FF0519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  <w:t>Medienkontakt:</w:t>
                    </w:r>
                  </w:p>
                  <w:p w14:paraId="1C736AE6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Karl Staedele</w:t>
                    </w:r>
                  </w:p>
                  <w:p w14:paraId="12D8B2BA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 xml:space="preserve">NewsWork </w:t>
                    </w:r>
                    <w:r w:rsidR="00C17CD7"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Presse-Agentur</w:t>
                    </w:r>
                  </w:p>
                  <w:p w14:paraId="1E4D53C0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Bahnhofstraße 46</w:t>
                    </w:r>
                  </w:p>
                  <w:p w14:paraId="1792BFD9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93161 Sinzing</w:t>
                    </w:r>
                  </w:p>
                  <w:p w14:paraId="73D6AC2A" w14:textId="77777777"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staedele@newswork.de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E79B" w14:textId="77777777" w:rsidR="00177E6D" w:rsidRDefault="00177E6D" w:rsidP="006647A5">
      <w:pPr>
        <w:spacing w:after="0" w:line="240" w:lineRule="auto"/>
      </w:pPr>
      <w:r>
        <w:separator/>
      </w:r>
    </w:p>
  </w:footnote>
  <w:footnote w:type="continuationSeparator" w:id="0">
    <w:p w14:paraId="4BA2013B" w14:textId="77777777" w:rsidR="00177E6D" w:rsidRDefault="00177E6D" w:rsidP="0066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1E261" w14:textId="77777777" w:rsidR="006647A5" w:rsidRDefault="0012048B" w:rsidP="006647A5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8FEABB5" wp14:editId="2D0DE9B0">
          <wp:simplePos x="0" y="0"/>
          <wp:positionH relativeFrom="column">
            <wp:posOffset>5273040</wp:posOffset>
          </wp:positionH>
          <wp:positionV relativeFrom="paragraph">
            <wp:posOffset>1430655</wp:posOffset>
          </wp:positionV>
          <wp:extent cx="1529715" cy="699135"/>
          <wp:effectExtent l="0" t="0" r="0" b="5715"/>
          <wp:wrapNone/>
          <wp:docPr id="7" name="Grafik 12" descr="Beschreibung: C:\Vorlagen\LOGO_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C:\Vorlagen\LOGO_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9CAE1DA" wp14:editId="474724AA">
          <wp:simplePos x="0" y="0"/>
          <wp:positionH relativeFrom="column">
            <wp:posOffset>5273040</wp:posOffset>
          </wp:positionH>
          <wp:positionV relativeFrom="paragraph">
            <wp:posOffset>2215515</wp:posOffset>
          </wp:positionV>
          <wp:extent cx="1530350" cy="348615"/>
          <wp:effectExtent l="0" t="0" r="0" b="0"/>
          <wp:wrapNone/>
          <wp:docPr id="6" name="Grafik 13" descr="Beschreibung: C:\Vorlagen\Logo_Asklepios_Kliniken_Ha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Beschreibung: C:\Vorlagen\Logo_Asklepios_Kliniken_Hambur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5657A4" wp14:editId="7E6CE5CC">
              <wp:simplePos x="0" y="0"/>
              <wp:positionH relativeFrom="column">
                <wp:posOffset>5102860</wp:posOffset>
              </wp:positionH>
              <wp:positionV relativeFrom="paragraph">
                <wp:posOffset>-351790</wp:posOffset>
              </wp:positionV>
              <wp:extent cx="2035175" cy="450215"/>
              <wp:effectExtent l="0" t="0" r="3175" b="698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5175" cy="450215"/>
                      </a:xfrm>
                      <a:prstGeom prst="rect">
                        <a:avLst/>
                      </a:prstGeom>
                      <a:solidFill>
                        <a:srgbClr val="48BC9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D7B7C86" id="Rechteck 2" o:spid="_x0000_s1026" style="position:absolute;margin-left:401.8pt;margin-top:-27.7pt;width:160.25pt;height:3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" fillcolor="#48bc92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2B8BE4B" wp14:editId="74690E65">
              <wp:simplePos x="0" y="0"/>
              <wp:positionH relativeFrom="column">
                <wp:posOffset>5100954</wp:posOffset>
              </wp:positionH>
              <wp:positionV relativeFrom="paragraph">
                <wp:posOffset>98425</wp:posOffset>
              </wp:positionV>
              <wp:extent cx="0" cy="10269855"/>
              <wp:effectExtent l="0" t="0" r="19050" b="17145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698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8949419" id="Gerade Verbindung 4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1.65pt,7.75pt" to="401.6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D5A4002" wp14:editId="0A568EBB">
              <wp:simplePos x="0" y="0"/>
              <wp:positionH relativeFrom="column">
                <wp:posOffset>-960755</wp:posOffset>
              </wp:positionH>
              <wp:positionV relativeFrom="paragraph">
                <wp:posOffset>-351790</wp:posOffset>
              </wp:positionV>
              <wp:extent cx="6063615" cy="450215"/>
              <wp:effectExtent l="0" t="0" r="0" b="698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3615" cy="450215"/>
                      </a:xfrm>
                      <a:prstGeom prst="rect">
                        <a:avLst/>
                      </a:prstGeom>
                      <a:solidFill>
                        <a:srgbClr val="C1C3C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2278C03" id="Rechteck 1" o:spid="_x0000_s1026" style="position:absolute;margin-left:-75.65pt;margin-top:-27.7pt;width:477.45pt;height:3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" fillcolor="#c1c3c5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AE551B" wp14:editId="7C03B6FC">
              <wp:simplePos x="0" y="0"/>
              <wp:positionH relativeFrom="column">
                <wp:posOffset>5156835</wp:posOffset>
              </wp:positionH>
              <wp:positionV relativeFrom="paragraph">
                <wp:posOffset>351155</wp:posOffset>
              </wp:positionV>
              <wp:extent cx="2181225" cy="1144905"/>
              <wp:effectExtent l="0" t="0" r="9525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11449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421C0A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Orthopädische Klinik</w:t>
                          </w:r>
                        </w:p>
                        <w:p w14:paraId="543A6361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die</w:t>
                          </w:r>
                        </w:p>
                        <w:p w14:paraId="5F035F78" w14:textId="77777777" w:rsidR="00270A35" w:rsidRPr="00C17CD7" w:rsidRDefault="00270A35" w:rsidP="00270A35">
                          <w:pPr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Universität Regensburg</w:t>
                          </w:r>
                        </w:p>
                        <w:p w14:paraId="1F7279A1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Klinik und Poliklinik</w:t>
                          </w:r>
                        </w:p>
                        <w:p w14:paraId="05B0D2B5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Orthopädie</w:t>
                          </w:r>
                        </w:p>
                        <w:p w14:paraId="6B902C96" w14:textId="77777777" w:rsidR="00270A35" w:rsidRDefault="00270A35" w:rsidP="00270A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5AE551B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06.05pt;margin-top:27.65pt;width:171.75pt;height:9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" fillcolor="window" stroked="f" strokeweight=".5pt">
              <v:textbox>
                <w:txbxContent>
                  <w:p w14:paraId="05421C0A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Orthopädische Klinik</w:t>
                    </w:r>
                  </w:p>
                  <w:p w14:paraId="543A6361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die</w:t>
                    </w:r>
                  </w:p>
                  <w:p w14:paraId="5F035F78" w14:textId="77777777" w:rsidR="00270A35" w:rsidRPr="00C17CD7" w:rsidRDefault="00270A35" w:rsidP="00270A35">
                    <w:pPr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Universität Regensburg</w:t>
                    </w:r>
                  </w:p>
                  <w:p w14:paraId="1F7279A1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Klinik und Poliklinik</w:t>
                    </w:r>
                  </w:p>
                  <w:p w14:paraId="05B0D2B5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Orthopädie</w:t>
                    </w:r>
                  </w:p>
                  <w:p w14:paraId="6B902C96" w14:textId="77777777" w:rsidR="00270A35" w:rsidRDefault="00270A35" w:rsidP="00270A35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8FDB02" wp14:editId="6AD1A022">
              <wp:simplePos x="0" y="0"/>
              <wp:positionH relativeFrom="column">
                <wp:posOffset>3898265</wp:posOffset>
              </wp:positionH>
              <wp:positionV relativeFrom="paragraph">
                <wp:posOffset>-356235</wp:posOffset>
              </wp:positionV>
              <wp:extent cx="3315335" cy="454660"/>
              <wp:effectExtent l="0" t="0" r="0" b="25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533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F7DADB" w14:textId="77777777" w:rsidR="006647A5" w:rsidRPr="00270A35" w:rsidRDefault="00C17CD7">
                          <w:pP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270A35"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>Presse</w:t>
                          </w: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3D510B">
                            <w:rPr>
                              <w:rFonts w:ascii="Arial Black" w:hAnsi="Arial Black" w:cs="Arial"/>
                              <w:color w:val="FFFFFF"/>
                              <w:spacing w:val="20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58FDB02" id="Textfeld 3" o:spid="_x0000_s1027" type="#_x0000_t202" style="position:absolute;margin-left:306.95pt;margin-top:-28.05pt;width:261.05pt;height:3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" filled="f" stroked="f" strokeweight=".5pt">
              <v:textbox>
                <w:txbxContent>
                  <w:p w14:paraId="73F7DADB" w14:textId="77777777" w:rsidR="006647A5" w:rsidRPr="00270A35" w:rsidRDefault="00C17CD7">
                    <w:pP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</w:pP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270A35"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>Presse</w:t>
                    </w: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3D510B">
                      <w:rPr>
                        <w:rFonts w:ascii="Arial Black" w:hAnsi="Arial Black" w:cs="Arial"/>
                        <w:color w:val="FFFFFF"/>
                        <w:spacing w:val="20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F93257" wp14:editId="210CDBFE">
              <wp:simplePos x="0" y="0"/>
              <wp:positionH relativeFrom="column">
                <wp:posOffset>5235575</wp:posOffset>
              </wp:positionH>
              <wp:positionV relativeFrom="paragraph">
                <wp:posOffset>2520950</wp:posOffset>
              </wp:positionV>
              <wp:extent cx="1492250" cy="25781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B1C98C" w14:textId="77777777" w:rsidR="00270A35" w:rsidRPr="00270A35" w:rsidRDefault="00270A35">
                          <w:pPr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</w:pPr>
                          <w:r w:rsidRPr="00270A35"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  <w:t>Klinikum Bad Abbach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6F93257" id="Textfeld 14" o:spid="_x0000_s1028" type="#_x0000_t202" style="position:absolute;margin-left:412.25pt;margin-top:198.5pt;width:117.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" filled="f" stroked="f" strokeweight=".5pt">
              <v:textbox>
                <w:txbxContent>
                  <w:p w14:paraId="76B1C98C" w14:textId="77777777" w:rsidR="00270A35" w:rsidRPr="00270A35" w:rsidRDefault="00270A35">
                    <w:pPr>
                      <w:rPr>
                        <w:rFonts w:ascii="Arial Narrow" w:hAnsi="Arial Narrow"/>
                        <w:color w:val="9B9B9B"/>
                        <w:sz w:val="18"/>
                      </w:rPr>
                    </w:pPr>
                    <w:r w:rsidRPr="00270A35">
                      <w:rPr>
                        <w:rFonts w:ascii="Arial Narrow" w:hAnsi="Arial Narrow"/>
                        <w:color w:val="9B9B9B"/>
                        <w:sz w:val="18"/>
                      </w:rPr>
                      <w:t>Klinikum Bad Abbach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07572" wp14:editId="6086458B">
              <wp:simplePos x="0" y="0"/>
              <wp:positionH relativeFrom="column">
                <wp:posOffset>5156835</wp:posOffset>
              </wp:positionH>
              <wp:positionV relativeFrom="paragraph">
                <wp:posOffset>2910205</wp:posOffset>
              </wp:positionV>
              <wp:extent cx="1979295" cy="1152525"/>
              <wp:effectExtent l="0" t="0" r="1905" b="952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1152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185DF8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Lehrstuhlinhaber und</w:t>
                          </w:r>
                        </w:p>
                        <w:p w14:paraId="20D9E48A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Klinikdirektor:</w:t>
                          </w:r>
                        </w:p>
                        <w:p w14:paraId="622135E8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Prof. Dr. med. Dr. h.c. J. Grifka</w:t>
                          </w:r>
                        </w:p>
                        <w:p w14:paraId="2F1DF2D4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Kaiser-Karl V.-Allee 3</w:t>
                          </w:r>
                        </w:p>
                        <w:p w14:paraId="2AF977EC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93077 Bad Abbach</w:t>
                          </w:r>
                        </w:p>
                        <w:p w14:paraId="3F7A6875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Tel.: 09405 18 24 55</w:t>
                          </w:r>
                        </w:p>
                        <w:p w14:paraId="56063488" w14:textId="77777777"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E-Mail:j.grifka@asklepios.com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5607572" id="Textfeld 8" o:spid="_x0000_s1029" type="#_x0000_t202" style="position:absolute;margin-left:406.05pt;margin-top:229.15pt;width:155.8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" fillcolor="window" stroked="f" strokeweight=".5pt">
              <v:textbox>
                <w:txbxContent>
                  <w:p w14:paraId="6B185DF8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Lehrstuhlinhaber und</w:t>
                    </w:r>
                  </w:p>
                  <w:p w14:paraId="20D9E48A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Klinikdirektor:</w:t>
                    </w:r>
                  </w:p>
                  <w:p w14:paraId="622135E8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Prof. Dr. med. Dr. h.c. J. Grifka</w:t>
                    </w:r>
                  </w:p>
                  <w:p w14:paraId="2F1DF2D4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Kaiser-Karl V.-Allee 3</w:t>
                    </w:r>
                  </w:p>
                  <w:p w14:paraId="2AF977EC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93077 Bad Abbach</w:t>
                    </w:r>
                  </w:p>
                  <w:p w14:paraId="3F7A6875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Tel.: 09405 18 24 55</w:t>
                    </w:r>
                  </w:p>
                  <w:p w14:paraId="56063488" w14:textId="77777777"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E-Mail:j.grifka@asklepios.com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7"/>
    <w:rsid w:val="00020940"/>
    <w:rsid w:val="000765DB"/>
    <w:rsid w:val="000F5167"/>
    <w:rsid w:val="000F7865"/>
    <w:rsid w:val="0012048B"/>
    <w:rsid w:val="0014354F"/>
    <w:rsid w:val="00165113"/>
    <w:rsid w:val="00177E6D"/>
    <w:rsid w:val="001843FF"/>
    <w:rsid w:val="001D175B"/>
    <w:rsid w:val="0021614F"/>
    <w:rsid w:val="00225B48"/>
    <w:rsid w:val="0023390E"/>
    <w:rsid w:val="0024329F"/>
    <w:rsid w:val="00245A8E"/>
    <w:rsid w:val="00261760"/>
    <w:rsid w:val="00270A35"/>
    <w:rsid w:val="002B5509"/>
    <w:rsid w:val="002E5707"/>
    <w:rsid w:val="002E6399"/>
    <w:rsid w:val="00301CF2"/>
    <w:rsid w:val="00323522"/>
    <w:rsid w:val="00327E8B"/>
    <w:rsid w:val="00332D3A"/>
    <w:rsid w:val="00353AB1"/>
    <w:rsid w:val="003B4CE2"/>
    <w:rsid w:val="003B569B"/>
    <w:rsid w:val="003B71E0"/>
    <w:rsid w:val="003D510B"/>
    <w:rsid w:val="0040798F"/>
    <w:rsid w:val="00415775"/>
    <w:rsid w:val="00420B07"/>
    <w:rsid w:val="00420B32"/>
    <w:rsid w:val="00432E14"/>
    <w:rsid w:val="0043354E"/>
    <w:rsid w:val="004355A5"/>
    <w:rsid w:val="004374D1"/>
    <w:rsid w:val="004563D9"/>
    <w:rsid w:val="004870FF"/>
    <w:rsid w:val="004B6699"/>
    <w:rsid w:val="004C445C"/>
    <w:rsid w:val="004C5BB7"/>
    <w:rsid w:val="004E67F2"/>
    <w:rsid w:val="004E6CC4"/>
    <w:rsid w:val="004E7F4D"/>
    <w:rsid w:val="005105FA"/>
    <w:rsid w:val="00515405"/>
    <w:rsid w:val="00521C9C"/>
    <w:rsid w:val="005410CE"/>
    <w:rsid w:val="00541FB4"/>
    <w:rsid w:val="005470E7"/>
    <w:rsid w:val="00553923"/>
    <w:rsid w:val="00583C34"/>
    <w:rsid w:val="005B3280"/>
    <w:rsid w:val="005D111A"/>
    <w:rsid w:val="005D418D"/>
    <w:rsid w:val="005D792D"/>
    <w:rsid w:val="005F12BB"/>
    <w:rsid w:val="005F310B"/>
    <w:rsid w:val="0060371C"/>
    <w:rsid w:val="00633239"/>
    <w:rsid w:val="00650D16"/>
    <w:rsid w:val="0065390B"/>
    <w:rsid w:val="00663550"/>
    <w:rsid w:val="006647A5"/>
    <w:rsid w:val="00671312"/>
    <w:rsid w:val="006C2CBF"/>
    <w:rsid w:val="006D0422"/>
    <w:rsid w:val="006E6DB2"/>
    <w:rsid w:val="00700DD3"/>
    <w:rsid w:val="007353F2"/>
    <w:rsid w:val="007410EF"/>
    <w:rsid w:val="00763A67"/>
    <w:rsid w:val="007763A7"/>
    <w:rsid w:val="007A2F4D"/>
    <w:rsid w:val="007A3DDD"/>
    <w:rsid w:val="007F6D5C"/>
    <w:rsid w:val="00813CF4"/>
    <w:rsid w:val="008253B1"/>
    <w:rsid w:val="00850602"/>
    <w:rsid w:val="0087074D"/>
    <w:rsid w:val="008A6E13"/>
    <w:rsid w:val="008C0743"/>
    <w:rsid w:val="008C1EC7"/>
    <w:rsid w:val="008D7362"/>
    <w:rsid w:val="008E3B9F"/>
    <w:rsid w:val="008F2052"/>
    <w:rsid w:val="0093138A"/>
    <w:rsid w:val="00942E61"/>
    <w:rsid w:val="009665DD"/>
    <w:rsid w:val="009A3369"/>
    <w:rsid w:val="009B0417"/>
    <w:rsid w:val="009B3561"/>
    <w:rsid w:val="009B56B5"/>
    <w:rsid w:val="009B74D5"/>
    <w:rsid w:val="00A00745"/>
    <w:rsid w:val="00A53D15"/>
    <w:rsid w:val="00A75C07"/>
    <w:rsid w:val="00A77C69"/>
    <w:rsid w:val="00A96AEA"/>
    <w:rsid w:val="00AC4F2C"/>
    <w:rsid w:val="00AD25C8"/>
    <w:rsid w:val="00AE571A"/>
    <w:rsid w:val="00AF232F"/>
    <w:rsid w:val="00B1453D"/>
    <w:rsid w:val="00B14E90"/>
    <w:rsid w:val="00B35298"/>
    <w:rsid w:val="00B4176A"/>
    <w:rsid w:val="00B50D1D"/>
    <w:rsid w:val="00B6383F"/>
    <w:rsid w:val="00B80880"/>
    <w:rsid w:val="00B859A1"/>
    <w:rsid w:val="00B91B6E"/>
    <w:rsid w:val="00B95D6B"/>
    <w:rsid w:val="00B96832"/>
    <w:rsid w:val="00BB33C7"/>
    <w:rsid w:val="00BC11D2"/>
    <w:rsid w:val="00BE11CC"/>
    <w:rsid w:val="00BF791B"/>
    <w:rsid w:val="00C05A7F"/>
    <w:rsid w:val="00C136F2"/>
    <w:rsid w:val="00C17CD7"/>
    <w:rsid w:val="00C228F2"/>
    <w:rsid w:val="00C25328"/>
    <w:rsid w:val="00C4462D"/>
    <w:rsid w:val="00C45678"/>
    <w:rsid w:val="00C57EF3"/>
    <w:rsid w:val="00C752E4"/>
    <w:rsid w:val="00CC7F81"/>
    <w:rsid w:val="00CD676A"/>
    <w:rsid w:val="00CE59A9"/>
    <w:rsid w:val="00CF215E"/>
    <w:rsid w:val="00D11057"/>
    <w:rsid w:val="00D145BF"/>
    <w:rsid w:val="00D7652A"/>
    <w:rsid w:val="00D81435"/>
    <w:rsid w:val="00DA420B"/>
    <w:rsid w:val="00DA4A6A"/>
    <w:rsid w:val="00DC26ED"/>
    <w:rsid w:val="00DF0F7F"/>
    <w:rsid w:val="00DF41CA"/>
    <w:rsid w:val="00E1435F"/>
    <w:rsid w:val="00E325B0"/>
    <w:rsid w:val="00E36270"/>
    <w:rsid w:val="00E751A6"/>
    <w:rsid w:val="00E85393"/>
    <w:rsid w:val="00F009C3"/>
    <w:rsid w:val="00F3720C"/>
    <w:rsid w:val="00F41B90"/>
    <w:rsid w:val="00F42276"/>
    <w:rsid w:val="00F537E4"/>
    <w:rsid w:val="00F61CA1"/>
    <w:rsid w:val="00F704D9"/>
    <w:rsid w:val="00F73F68"/>
    <w:rsid w:val="00F913B4"/>
    <w:rsid w:val="00F9585B"/>
    <w:rsid w:val="00FA1F99"/>
    <w:rsid w:val="00FA3ABD"/>
    <w:rsid w:val="00FC1E97"/>
    <w:rsid w:val="00FD2FFC"/>
    <w:rsid w:val="00FE338C"/>
    <w:rsid w:val="00FE5BEE"/>
    <w:rsid w:val="00FF0F44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BD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ewsWork\Kunden\Bad%20Abbach\Presse-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B50B-6F16-424B-B16E-BEDB0FC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Presse-Vordruck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KarlStaedele</dc:creator>
  <cp:lastModifiedBy>Sylvia Skala-Staedel</cp:lastModifiedBy>
  <cp:revision>2</cp:revision>
  <cp:lastPrinted>2019-04-10T09:28:00Z</cp:lastPrinted>
  <dcterms:created xsi:type="dcterms:W3CDTF">2019-04-12T08:22:00Z</dcterms:created>
  <dcterms:modified xsi:type="dcterms:W3CDTF">2019-04-12T08:22:00Z</dcterms:modified>
</cp:coreProperties>
</file>