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195735" w:rsidRDefault="00195735" w:rsidP="00F42CCE">
      <w:pPr>
        <w:jc w:val="right"/>
        <w:rPr>
          <w:rFonts w:ascii="Arial" w:hAnsi="Arial" w:cs="Arial"/>
          <w:sz w:val="22"/>
          <w:szCs w:val="22"/>
        </w:rPr>
      </w:pPr>
    </w:p>
    <w:p w:rsidR="00995267" w:rsidRPr="00F42CCE" w:rsidRDefault="006D51F5" w:rsidP="00F42CCE">
      <w:pPr>
        <w:jc w:val="right"/>
        <w:rPr>
          <w:rFonts w:ascii="Arial" w:hAnsi="Arial" w:cs="Arial"/>
          <w:sz w:val="22"/>
          <w:szCs w:val="22"/>
        </w:rPr>
      </w:pPr>
      <w:r>
        <w:rPr>
          <w:rFonts w:ascii="Arial" w:hAnsi="Arial" w:cs="Arial"/>
          <w:sz w:val="22"/>
          <w:szCs w:val="22"/>
        </w:rPr>
        <w:t>11</w:t>
      </w:r>
      <w:r w:rsidR="00CF5423">
        <w:rPr>
          <w:rFonts w:ascii="Arial" w:hAnsi="Arial" w:cs="Arial"/>
          <w:sz w:val="22"/>
          <w:szCs w:val="22"/>
        </w:rPr>
        <w:t>.0</w:t>
      </w:r>
      <w:r w:rsidR="00A42615">
        <w:rPr>
          <w:rFonts w:ascii="Arial" w:hAnsi="Arial" w:cs="Arial"/>
          <w:sz w:val="22"/>
          <w:szCs w:val="22"/>
        </w:rPr>
        <w:t>4</w:t>
      </w:r>
      <w:r w:rsidR="00CF5423">
        <w:rPr>
          <w:rFonts w:ascii="Arial" w:hAnsi="Arial" w:cs="Arial"/>
          <w:sz w:val="22"/>
          <w:szCs w:val="22"/>
        </w:rPr>
        <w:t>.</w:t>
      </w:r>
      <w:r w:rsidR="00064C28">
        <w:rPr>
          <w:rFonts w:ascii="Arial" w:hAnsi="Arial" w:cs="Arial"/>
          <w:sz w:val="22"/>
          <w:szCs w:val="22"/>
        </w:rPr>
        <w:t>201</w:t>
      </w:r>
      <w:r w:rsidR="004E09E4">
        <w:rPr>
          <w:rFonts w:ascii="Arial" w:hAnsi="Arial" w:cs="Arial"/>
          <w:sz w:val="22"/>
          <w:szCs w:val="22"/>
        </w:rPr>
        <w:t>6</w:t>
      </w:r>
    </w:p>
    <w:p w:rsidR="00B41EF4" w:rsidRPr="00980D4C" w:rsidRDefault="00B41EF4" w:rsidP="00B41EF4">
      <w:pPr>
        <w:pBdr>
          <w:bottom w:val="single" w:sz="6" w:space="1" w:color="auto"/>
        </w:pBdr>
        <w:rPr>
          <w:rFonts w:ascii="Arial" w:hAnsi="Arial" w:cs="Arial"/>
          <w:sz w:val="30"/>
          <w:szCs w:val="30"/>
        </w:rPr>
      </w:pPr>
    </w:p>
    <w:p w:rsidR="00E93772" w:rsidRDefault="00E93772" w:rsidP="003B4B5A">
      <w:pPr>
        <w:spacing w:line="360" w:lineRule="atLeast"/>
        <w:outlineLvl w:val="1"/>
        <w:rPr>
          <w:rFonts w:ascii="Arial" w:hAnsi="Arial" w:cs="Arial"/>
          <w:color w:val="484441"/>
          <w:sz w:val="36"/>
          <w:szCs w:val="36"/>
        </w:rPr>
      </w:pPr>
    </w:p>
    <w:p w:rsidR="00795CF1" w:rsidRDefault="00A42615" w:rsidP="00795CF1">
      <w:pPr>
        <w:spacing w:line="360" w:lineRule="atLeast"/>
        <w:outlineLvl w:val="1"/>
        <w:rPr>
          <w:rFonts w:ascii="Arial" w:hAnsi="Arial" w:cs="Arial"/>
          <w:color w:val="484441"/>
          <w:sz w:val="28"/>
          <w:szCs w:val="28"/>
          <w:u w:val="single"/>
        </w:rPr>
      </w:pPr>
      <w:r w:rsidRPr="00A42615">
        <w:rPr>
          <w:rFonts w:ascii="Arial" w:hAnsi="Arial" w:cs="Arial"/>
          <w:color w:val="484441"/>
          <w:sz w:val="28"/>
          <w:szCs w:val="28"/>
          <w:u w:val="single"/>
        </w:rPr>
        <w:t>„ökovita</w:t>
      </w:r>
      <w:r>
        <w:rPr>
          <w:rFonts w:ascii="Arial" w:hAnsi="Arial" w:cs="Arial"/>
          <w:color w:val="484441"/>
          <w:sz w:val="28"/>
          <w:szCs w:val="28"/>
          <w:u w:val="single"/>
        </w:rPr>
        <w:t>®</w:t>
      </w:r>
      <w:r w:rsidR="006D51F5">
        <w:rPr>
          <w:rFonts w:ascii="Arial" w:hAnsi="Arial" w:cs="Arial"/>
          <w:color w:val="484441"/>
          <w:sz w:val="28"/>
          <w:szCs w:val="28"/>
          <w:u w:val="single"/>
        </w:rPr>
        <w:t>2016</w:t>
      </w:r>
      <w:r w:rsidRPr="00A42615">
        <w:rPr>
          <w:rFonts w:ascii="Arial" w:hAnsi="Arial" w:cs="Arial"/>
          <w:color w:val="484441"/>
          <w:sz w:val="28"/>
          <w:szCs w:val="28"/>
          <w:u w:val="single"/>
        </w:rPr>
        <w:t>“ in Strau</w:t>
      </w:r>
      <w:r w:rsidR="006D51F5">
        <w:rPr>
          <w:rFonts w:ascii="Arial" w:hAnsi="Arial" w:cs="Arial"/>
          <w:color w:val="484441"/>
          <w:sz w:val="28"/>
          <w:szCs w:val="28"/>
          <w:u w:val="single"/>
        </w:rPr>
        <w:t>bing vom 21</w:t>
      </w:r>
      <w:r>
        <w:rPr>
          <w:rFonts w:ascii="Arial" w:hAnsi="Arial" w:cs="Arial"/>
          <w:color w:val="484441"/>
          <w:sz w:val="28"/>
          <w:szCs w:val="28"/>
          <w:u w:val="single"/>
        </w:rPr>
        <w:t>. bis 24. April 2016:</w:t>
      </w:r>
      <w:r w:rsidR="00795CF1" w:rsidRPr="00795CF1">
        <w:rPr>
          <w:rFonts w:ascii="Arial" w:hAnsi="Arial" w:cs="Arial"/>
          <w:color w:val="484441"/>
          <w:sz w:val="28"/>
          <w:szCs w:val="28"/>
          <w:u w:val="single"/>
        </w:rPr>
        <w:t xml:space="preserve"> </w:t>
      </w:r>
      <w:r w:rsidR="00795CF1">
        <w:rPr>
          <w:rFonts w:ascii="Arial" w:hAnsi="Arial" w:cs="Arial"/>
          <w:color w:val="484441"/>
          <w:sz w:val="28"/>
          <w:szCs w:val="28"/>
          <w:u w:val="single"/>
        </w:rPr>
        <w:t xml:space="preserve"> </w:t>
      </w:r>
    </w:p>
    <w:p w:rsidR="00795CF1" w:rsidRPr="00795CF1" w:rsidRDefault="00795CF1" w:rsidP="00795CF1">
      <w:pPr>
        <w:spacing w:line="360" w:lineRule="atLeast"/>
        <w:outlineLvl w:val="1"/>
        <w:rPr>
          <w:rFonts w:ascii="Arial" w:hAnsi="Arial" w:cs="Arial"/>
          <w:color w:val="484441"/>
          <w:sz w:val="28"/>
          <w:szCs w:val="28"/>
          <w:u w:val="single"/>
        </w:rPr>
      </w:pPr>
    </w:p>
    <w:p w:rsidR="008A40DA" w:rsidRPr="003B4B5A" w:rsidRDefault="006D51F5" w:rsidP="006D51F5">
      <w:pPr>
        <w:spacing w:line="360" w:lineRule="atLeast"/>
        <w:outlineLvl w:val="1"/>
        <w:rPr>
          <w:rFonts w:ascii="Arial" w:hAnsi="Arial" w:cs="Arial"/>
          <w:color w:val="484441"/>
          <w:sz w:val="36"/>
          <w:szCs w:val="36"/>
        </w:rPr>
      </w:pPr>
      <w:r w:rsidRPr="006D51F5">
        <w:rPr>
          <w:rFonts w:ascii="Arial" w:hAnsi="Arial" w:cs="Arial"/>
          <w:color w:val="484441"/>
          <w:sz w:val="36"/>
          <w:szCs w:val="36"/>
        </w:rPr>
        <w:t xml:space="preserve">Bayerns große „Mitmachmesse“ für </w:t>
      </w:r>
      <w:r w:rsidR="00D84B82">
        <w:rPr>
          <w:rFonts w:ascii="Arial" w:hAnsi="Arial" w:cs="Arial"/>
          <w:color w:val="484441"/>
          <w:sz w:val="36"/>
          <w:szCs w:val="36"/>
        </w:rPr>
        <w:br/>
      </w:r>
      <w:r w:rsidRPr="006D51F5">
        <w:rPr>
          <w:rFonts w:ascii="Arial" w:hAnsi="Arial" w:cs="Arial"/>
          <w:color w:val="484441"/>
          <w:sz w:val="36"/>
          <w:szCs w:val="36"/>
        </w:rPr>
        <w:t>Nachhaltigkeit erwartet wieder steigende Bes</w:t>
      </w:r>
      <w:r w:rsidRPr="006D51F5">
        <w:rPr>
          <w:rFonts w:ascii="Arial" w:hAnsi="Arial" w:cs="Arial"/>
          <w:color w:val="484441"/>
          <w:sz w:val="36"/>
          <w:szCs w:val="36"/>
        </w:rPr>
        <w:t>u</w:t>
      </w:r>
      <w:r w:rsidRPr="006D51F5">
        <w:rPr>
          <w:rFonts w:ascii="Arial" w:hAnsi="Arial" w:cs="Arial"/>
          <w:color w:val="484441"/>
          <w:sz w:val="36"/>
          <w:szCs w:val="36"/>
        </w:rPr>
        <w:t xml:space="preserve">cherzahlen </w:t>
      </w:r>
    </w:p>
    <w:p w:rsidR="00691174" w:rsidRPr="00691174" w:rsidRDefault="00691174" w:rsidP="00691174">
      <w:pPr>
        <w:spacing w:line="360" w:lineRule="atLeast"/>
        <w:jc w:val="both"/>
        <w:rPr>
          <w:rFonts w:ascii="Arial" w:hAnsi="Arial" w:cs="Arial"/>
          <w:color w:val="484441"/>
          <w:sz w:val="21"/>
          <w:szCs w:val="21"/>
        </w:rPr>
      </w:pPr>
    </w:p>
    <w:p w:rsidR="00795CF1" w:rsidRPr="00795CF1" w:rsidRDefault="00021F75" w:rsidP="004D016D">
      <w:pPr>
        <w:spacing w:line="360" w:lineRule="atLeast"/>
        <w:jc w:val="both"/>
        <w:rPr>
          <w:rFonts w:ascii="Arial" w:hAnsi="Arial" w:cs="Arial"/>
          <w:i/>
          <w:color w:val="484441"/>
          <w:sz w:val="21"/>
          <w:szCs w:val="21"/>
        </w:rPr>
      </w:pPr>
      <w:r>
        <w:rPr>
          <w:rFonts w:ascii="Arial" w:hAnsi="Arial" w:cs="Arial"/>
          <w:i/>
          <w:color w:val="484441"/>
          <w:sz w:val="21"/>
          <w:szCs w:val="21"/>
        </w:rPr>
        <w:t xml:space="preserve">Die </w:t>
      </w:r>
      <w:proofErr w:type="spellStart"/>
      <w:r>
        <w:rPr>
          <w:rFonts w:ascii="Arial" w:hAnsi="Arial" w:cs="Arial"/>
          <w:i/>
          <w:color w:val="484441"/>
          <w:sz w:val="21"/>
          <w:szCs w:val="21"/>
        </w:rPr>
        <w:t>ö</w:t>
      </w:r>
      <w:r w:rsidR="006D51F5" w:rsidRPr="006D51F5">
        <w:rPr>
          <w:rFonts w:ascii="Arial" w:hAnsi="Arial" w:cs="Arial"/>
          <w:i/>
          <w:color w:val="484441"/>
          <w:sz w:val="21"/>
          <w:szCs w:val="21"/>
        </w:rPr>
        <w:t>kovita</w:t>
      </w:r>
      <w:proofErr w:type="spellEnd"/>
      <w:r>
        <w:rPr>
          <w:rFonts w:ascii="Arial" w:hAnsi="Arial" w:cs="Arial"/>
          <w:i/>
          <w:color w:val="484441"/>
          <w:sz w:val="21"/>
          <w:szCs w:val="21"/>
        </w:rPr>
        <w:t>®</w:t>
      </w:r>
      <w:r w:rsidR="006D51F5" w:rsidRPr="006D51F5">
        <w:rPr>
          <w:rFonts w:ascii="Arial" w:hAnsi="Arial" w:cs="Arial"/>
          <w:i/>
          <w:color w:val="484441"/>
          <w:sz w:val="21"/>
          <w:szCs w:val="21"/>
        </w:rPr>
        <w:t xml:space="preserve"> will in diesem Jahr mit einem Ausflug in die Welt der Mobilität von morgen, Öko-Vital-Lebensmitteln, zahlreichen interaktiven Angeboten und weiteren mehr als 120 Messe-Highlights begeistern. </w:t>
      </w:r>
    </w:p>
    <w:p w:rsidR="00795CF1" w:rsidRDefault="00795CF1" w:rsidP="004D016D">
      <w:pPr>
        <w:spacing w:line="360" w:lineRule="atLeast"/>
        <w:jc w:val="both"/>
        <w:rPr>
          <w:rFonts w:ascii="Arial" w:hAnsi="Arial" w:cs="Arial"/>
          <w:color w:val="484441"/>
          <w:sz w:val="21"/>
          <w:szCs w:val="21"/>
        </w:rPr>
      </w:pPr>
    </w:p>
    <w:p w:rsidR="00A42615" w:rsidRPr="00A42615" w:rsidRDefault="00111884" w:rsidP="00A42615">
      <w:pPr>
        <w:spacing w:line="360" w:lineRule="atLeast"/>
        <w:jc w:val="both"/>
        <w:rPr>
          <w:rFonts w:ascii="Arial" w:hAnsi="Arial" w:cs="Arial"/>
          <w:b/>
          <w:color w:val="484441"/>
          <w:sz w:val="21"/>
          <w:szCs w:val="21"/>
        </w:rPr>
      </w:pPr>
      <w:r>
        <w:rPr>
          <w:rFonts w:ascii="Arial" w:hAnsi="Arial" w:cs="Arial"/>
          <w:color w:val="484441"/>
          <w:sz w:val="21"/>
          <w:szCs w:val="21"/>
        </w:rPr>
        <w:t>Straubing</w:t>
      </w:r>
      <w:r w:rsidR="004D016D">
        <w:rPr>
          <w:rFonts w:ascii="Arial" w:hAnsi="Arial" w:cs="Arial"/>
          <w:color w:val="484441"/>
          <w:sz w:val="21"/>
          <w:szCs w:val="21"/>
        </w:rPr>
        <w:t xml:space="preserve"> </w:t>
      </w:r>
      <w:r w:rsidR="004D016D" w:rsidRPr="00795CF1">
        <w:rPr>
          <w:rFonts w:ascii="Arial" w:hAnsi="Arial" w:cs="Arial"/>
          <w:b/>
          <w:color w:val="484441"/>
          <w:sz w:val="21"/>
          <w:szCs w:val="21"/>
        </w:rPr>
        <w:t>-</w:t>
      </w:r>
      <w:r w:rsidR="00795CF1" w:rsidRPr="00795CF1">
        <w:rPr>
          <w:rFonts w:ascii="Arial" w:hAnsi="Arial" w:cs="Arial"/>
          <w:b/>
          <w:color w:val="484441"/>
          <w:sz w:val="21"/>
          <w:szCs w:val="21"/>
        </w:rPr>
        <w:t xml:space="preserve"> </w:t>
      </w:r>
      <w:r w:rsidR="001B0AE5" w:rsidRPr="001B0AE5">
        <w:rPr>
          <w:rFonts w:ascii="Arial" w:hAnsi="Arial" w:cs="Arial"/>
          <w:b/>
          <w:color w:val="484441"/>
          <w:sz w:val="21"/>
          <w:szCs w:val="21"/>
        </w:rPr>
        <w:t>Mit einem umfangreichen interaktiven Erlebnisangebot, mehr als 120 Ausstellungs-Höhepunkten auf über 5.000 Quadratm</w:t>
      </w:r>
      <w:r w:rsidR="001B0AE5" w:rsidRPr="001B0AE5">
        <w:rPr>
          <w:rFonts w:ascii="Arial" w:hAnsi="Arial" w:cs="Arial"/>
          <w:b/>
          <w:color w:val="484441"/>
          <w:sz w:val="21"/>
          <w:szCs w:val="21"/>
        </w:rPr>
        <w:t>e</w:t>
      </w:r>
      <w:r w:rsidR="001B0AE5" w:rsidRPr="001B0AE5">
        <w:rPr>
          <w:rFonts w:ascii="Arial" w:hAnsi="Arial" w:cs="Arial"/>
          <w:b/>
          <w:color w:val="484441"/>
          <w:sz w:val="21"/>
          <w:szCs w:val="21"/>
        </w:rPr>
        <w:t>tern sowie zahlreichen Sonderschauen rund um Energie und Mobilität will Baye</w:t>
      </w:r>
      <w:r w:rsidR="00021F75">
        <w:rPr>
          <w:rFonts w:ascii="Arial" w:hAnsi="Arial" w:cs="Arial"/>
          <w:b/>
          <w:color w:val="484441"/>
          <w:sz w:val="21"/>
          <w:szCs w:val="21"/>
        </w:rPr>
        <w:t xml:space="preserve">rns große Nachhaltigkeitsmesse </w:t>
      </w:r>
      <w:proofErr w:type="spellStart"/>
      <w:r w:rsidR="00021F75">
        <w:rPr>
          <w:rFonts w:ascii="Arial" w:hAnsi="Arial" w:cs="Arial"/>
          <w:b/>
          <w:color w:val="484441"/>
          <w:sz w:val="21"/>
          <w:szCs w:val="21"/>
        </w:rPr>
        <w:t>ö</w:t>
      </w:r>
      <w:r w:rsidR="001B0AE5" w:rsidRPr="001B0AE5">
        <w:rPr>
          <w:rFonts w:ascii="Arial" w:hAnsi="Arial" w:cs="Arial"/>
          <w:b/>
          <w:color w:val="484441"/>
          <w:sz w:val="21"/>
          <w:szCs w:val="21"/>
        </w:rPr>
        <w:t>kovita</w:t>
      </w:r>
      <w:proofErr w:type="spellEnd"/>
      <w:r w:rsidR="00021F75">
        <w:rPr>
          <w:rFonts w:ascii="Arial" w:hAnsi="Arial" w:cs="Arial"/>
          <w:b/>
          <w:color w:val="484441"/>
          <w:sz w:val="21"/>
          <w:szCs w:val="21"/>
        </w:rPr>
        <w:t>®</w:t>
      </w:r>
      <w:r w:rsidR="001B0AE5" w:rsidRPr="001B0AE5">
        <w:rPr>
          <w:rFonts w:ascii="Arial" w:hAnsi="Arial" w:cs="Arial"/>
          <w:b/>
          <w:color w:val="484441"/>
          <w:sz w:val="21"/>
          <w:szCs w:val="21"/>
        </w:rPr>
        <w:t xml:space="preserve"> in Straubing in di</w:t>
      </w:r>
      <w:r w:rsidR="001B0AE5" w:rsidRPr="001B0AE5">
        <w:rPr>
          <w:rFonts w:ascii="Arial" w:hAnsi="Arial" w:cs="Arial"/>
          <w:b/>
          <w:color w:val="484441"/>
          <w:sz w:val="21"/>
          <w:szCs w:val="21"/>
        </w:rPr>
        <w:t>e</w:t>
      </w:r>
      <w:r w:rsidR="001B0AE5" w:rsidRPr="001B0AE5">
        <w:rPr>
          <w:rFonts w:ascii="Arial" w:hAnsi="Arial" w:cs="Arial"/>
          <w:b/>
          <w:color w:val="484441"/>
          <w:sz w:val="21"/>
          <w:szCs w:val="21"/>
        </w:rPr>
        <w:t>sem Jahr die Besucherzahlen noch einmal steigern. Mehr als 15.000 Besucher erwarten die Organisatoren an den vier Messetagen vom 21. bis 24. April auf dem Ausstellungsgelände vor den Toren Straubings unter dem Motto: „Umweltverträglicher leben, mit nachhaltigen Pr</w:t>
      </w:r>
      <w:r w:rsidR="001B0AE5" w:rsidRPr="001B0AE5">
        <w:rPr>
          <w:rFonts w:ascii="Arial" w:hAnsi="Arial" w:cs="Arial"/>
          <w:b/>
          <w:color w:val="484441"/>
          <w:sz w:val="21"/>
          <w:szCs w:val="21"/>
        </w:rPr>
        <w:t>o</w:t>
      </w:r>
      <w:r w:rsidR="001B0AE5" w:rsidRPr="001B0AE5">
        <w:rPr>
          <w:rFonts w:ascii="Arial" w:hAnsi="Arial" w:cs="Arial"/>
          <w:b/>
          <w:color w:val="484441"/>
          <w:sz w:val="21"/>
          <w:szCs w:val="21"/>
        </w:rPr>
        <w:t>dukten und Dienstleistungen die Lebensqualität im Alltag verbe</w:t>
      </w:r>
      <w:r w:rsidR="001B0AE5" w:rsidRPr="001B0AE5">
        <w:rPr>
          <w:rFonts w:ascii="Arial" w:hAnsi="Arial" w:cs="Arial"/>
          <w:b/>
          <w:color w:val="484441"/>
          <w:sz w:val="21"/>
          <w:szCs w:val="21"/>
        </w:rPr>
        <w:t>s</w:t>
      </w:r>
      <w:r w:rsidR="001B0AE5" w:rsidRPr="001B0AE5">
        <w:rPr>
          <w:rFonts w:ascii="Arial" w:hAnsi="Arial" w:cs="Arial"/>
          <w:b/>
          <w:color w:val="484441"/>
          <w:sz w:val="21"/>
          <w:szCs w:val="21"/>
        </w:rPr>
        <w:t>sern“.</w:t>
      </w:r>
    </w:p>
    <w:p w:rsidR="00A42615" w:rsidRPr="00A42615" w:rsidRDefault="00A42615" w:rsidP="00A42615">
      <w:pPr>
        <w:spacing w:line="360" w:lineRule="atLeast"/>
        <w:jc w:val="both"/>
        <w:rPr>
          <w:rFonts w:ascii="Arial" w:hAnsi="Arial" w:cs="Arial"/>
          <w:b/>
          <w:color w:val="484441"/>
          <w:sz w:val="21"/>
          <w:szCs w:val="21"/>
        </w:rPr>
      </w:pPr>
    </w:p>
    <w:p w:rsidR="001B0AE5" w:rsidRPr="001B0AE5" w:rsidRDefault="001B0AE5" w:rsidP="001B0AE5">
      <w:pPr>
        <w:spacing w:line="360" w:lineRule="atLeast"/>
        <w:jc w:val="both"/>
        <w:rPr>
          <w:rFonts w:ascii="Arial" w:hAnsi="Arial" w:cs="Arial"/>
          <w:color w:val="484441"/>
          <w:sz w:val="21"/>
          <w:szCs w:val="21"/>
        </w:rPr>
      </w:pPr>
      <w:r w:rsidRPr="001B0AE5">
        <w:rPr>
          <w:rFonts w:ascii="Arial" w:hAnsi="Arial" w:cs="Arial"/>
          <w:color w:val="484441"/>
          <w:sz w:val="21"/>
          <w:szCs w:val="21"/>
        </w:rPr>
        <w:t>„Erfolgsrezept der neuen Messe, die in diesem Jahr zum dritten Mal stat</w:t>
      </w:r>
      <w:r w:rsidRPr="001B0AE5">
        <w:rPr>
          <w:rFonts w:ascii="Arial" w:hAnsi="Arial" w:cs="Arial"/>
          <w:color w:val="484441"/>
          <w:sz w:val="21"/>
          <w:szCs w:val="21"/>
        </w:rPr>
        <w:t>t</w:t>
      </w:r>
      <w:r w:rsidRPr="001B0AE5">
        <w:rPr>
          <w:rFonts w:ascii="Arial" w:hAnsi="Arial" w:cs="Arial"/>
          <w:color w:val="484441"/>
          <w:sz w:val="21"/>
          <w:szCs w:val="21"/>
        </w:rPr>
        <w:t>findet, ist die Kombination aus Verbrauchermesse, Informationsveransta</w:t>
      </w:r>
      <w:r w:rsidRPr="001B0AE5">
        <w:rPr>
          <w:rFonts w:ascii="Arial" w:hAnsi="Arial" w:cs="Arial"/>
          <w:color w:val="484441"/>
          <w:sz w:val="21"/>
          <w:szCs w:val="21"/>
        </w:rPr>
        <w:t>l</w:t>
      </w:r>
      <w:r w:rsidRPr="001B0AE5">
        <w:rPr>
          <w:rFonts w:ascii="Arial" w:hAnsi="Arial" w:cs="Arial"/>
          <w:color w:val="484441"/>
          <w:sz w:val="21"/>
          <w:szCs w:val="21"/>
        </w:rPr>
        <w:t>tung und ökologisch ausgerichteter Erlebniswelt“, sagt Roman Preis, G</w:t>
      </w:r>
      <w:r w:rsidRPr="001B0AE5">
        <w:rPr>
          <w:rFonts w:ascii="Arial" w:hAnsi="Arial" w:cs="Arial"/>
          <w:color w:val="484441"/>
          <w:sz w:val="21"/>
          <w:szCs w:val="21"/>
        </w:rPr>
        <w:t>e</w:t>
      </w:r>
      <w:r w:rsidRPr="001B0AE5">
        <w:rPr>
          <w:rFonts w:ascii="Arial" w:hAnsi="Arial" w:cs="Arial"/>
          <w:color w:val="484441"/>
          <w:sz w:val="21"/>
          <w:szCs w:val="21"/>
        </w:rPr>
        <w:t>schäftsführer der Straubinger Ausstellungs- und Vera</w:t>
      </w:r>
      <w:r w:rsidRPr="001B0AE5">
        <w:rPr>
          <w:rFonts w:ascii="Arial" w:hAnsi="Arial" w:cs="Arial"/>
          <w:color w:val="484441"/>
          <w:sz w:val="21"/>
          <w:szCs w:val="21"/>
        </w:rPr>
        <w:t>n</w:t>
      </w:r>
      <w:r w:rsidRPr="001B0AE5">
        <w:rPr>
          <w:rFonts w:ascii="Arial" w:hAnsi="Arial" w:cs="Arial"/>
          <w:color w:val="484441"/>
          <w:sz w:val="21"/>
          <w:szCs w:val="21"/>
        </w:rPr>
        <w:t xml:space="preserve">staltungsgesellschaft. Geöffnet ist die Ausstellung in der Joseph-von-Fraunhofer-Halle, der Straubinger Messehalle, und dem angrenzenden Freigelände täglich von 10 bis 18 Uhr. Im Mittelpunkt der </w:t>
      </w:r>
      <w:proofErr w:type="spellStart"/>
      <w:r w:rsidRPr="001B0AE5">
        <w:rPr>
          <w:rFonts w:ascii="Arial" w:hAnsi="Arial" w:cs="Arial"/>
          <w:color w:val="484441"/>
          <w:sz w:val="21"/>
          <w:szCs w:val="21"/>
        </w:rPr>
        <w:t>ökovita</w:t>
      </w:r>
      <w:proofErr w:type="spellEnd"/>
      <w:r w:rsidR="00021F75">
        <w:rPr>
          <w:rFonts w:ascii="Arial" w:hAnsi="Arial" w:cs="Arial"/>
          <w:color w:val="484441"/>
          <w:sz w:val="21"/>
          <w:szCs w:val="21"/>
        </w:rPr>
        <w:t>®</w:t>
      </w:r>
      <w:r w:rsidRPr="001B0AE5">
        <w:rPr>
          <w:rFonts w:ascii="Arial" w:hAnsi="Arial" w:cs="Arial"/>
          <w:color w:val="484441"/>
          <w:sz w:val="21"/>
          <w:szCs w:val="21"/>
        </w:rPr>
        <w:t xml:space="preserve"> steht auch in diesem Jahr die Pr</w:t>
      </w:r>
      <w:r w:rsidRPr="001B0AE5">
        <w:rPr>
          <w:rFonts w:ascii="Arial" w:hAnsi="Arial" w:cs="Arial"/>
          <w:color w:val="484441"/>
          <w:sz w:val="21"/>
          <w:szCs w:val="21"/>
        </w:rPr>
        <w:t>ä</w:t>
      </w:r>
      <w:r w:rsidRPr="001B0AE5">
        <w:rPr>
          <w:rFonts w:ascii="Arial" w:hAnsi="Arial" w:cs="Arial"/>
          <w:color w:val="484441"/>
          <w:sz w:val="21"/>
          <w:szCs w:val="21"/>
        </w:rPr>
        <w:t>sentation von Produkten und Dienstlei</w:t>
      </w:r>
      <w:r w:rsidRPr="001B0AE5">
        <w:rPr>
          <w:rFonts w:ascii="Arial" w:hAnsi="Arial" w:cs="Arial"/>
          <w:color w:val="484441"/>
          <w:sz w:val="21"/>
          <w:szCs w:val="21"/>
        </w:rPr>
        <w:t>s</w:t>
      </w:r>
      <w:r w:rsidRPr="001B0AE5">
        <w:rPr>
          <w:rFonts w:ascii="Arial" w:hAnsi="Arial" w:cs="Arial"/>
          <w:color w:val="484441"/>
          <w:sz w:val="21"/>
          <w:szCs w:val="21"/>
        </w:rPr>
        <w:t>tungen, die die Umwelt entlasten und die vor allem im Alltag Nutzen bringen, mehr Lebensqualität schenken und auch helfen, Geld zu sparen. Schwerpunkte in diesem Jahr sind die Themen Bauen und Wo</w:t>
      </w:r>
      <w:r w:rsidRPr="001B0AE5">
        <w:rPr>
          <w:rFonts w:ascii="Arial" w:hAnsi="Arial" w:cs="Arial"/>
          <w:color w:val="484441"/>
          <w:sz w:val="21"/>
          <w:szCs w:val="21"/>
        </w:rPr>
        <w:t>h</w:t>
      </w:r>
      <w:r w:rsidRPr="001B0AE5">
        <w:rPr>
          <w:rFonts w:ascii="Arial" w:hAnsi="Arial" w:cs="Arial"/>
          <w:color w:val="484441"/>
          <w:sz w:val="21"/>
          <w:szCs w:val="21"/>
        </w:rPr>
        <w:t xml:space="preserve">nen, Ernährung, Gesundheit und Energie. </w:t>
      </w:r>
    </w:p>
    <w:p w:rsidR="001B0AE5" w:rsidRPr="001B0AE5" w:rsidRDefault="001B0AE5" w:rsidP="001B0AE5">
      <w:pPr>
        <w:spacing w:line="360" w:lineRule="atLeast"/>
        <w:jc w:val="both"/>
        <w:rPr>
          <w:rFonts w:ascii="Arial" w:hAnsi="Arial" w:cs="Arial"/>
          <w:b/>
          <w:color w:val="484441"/>
          <w:sz w:val="21"/>
          <w:szCs w:val="21"/>
        </w:rPr>
      </w:pPr>
    </w:p>
    <w:p w:rsidR="001B0AE5" w:rsidRPr="001B0AE5" w:rsidRDefault="001B0AE5" w:rsidP="001B0AE5">
      <w:pPr>
        <w:spacing w:line="360" w:lineRule="atLeast"/>
        <w:jc w:val="both"/>
        <w:rPr>
          <w:rFonts w:ascii="Arial" w:hAnsi="Arial" w:cs="Arial"/>
          <w:b/>
          <w:color w:val="484441"/>
          <w:sz w:val="21"/>
          <w:szCs w:val="21"/>
        </w:rPr>
      </w:pPr>
      <w:r w:rsidRPr="001B0AE5">
        <w:rPr>
          <w:rFonts w:ascii="Arial" w:hAnsi="Arial" w:cs="Arial"/>
          <w:b/>
          <w:color w:val="484441"/>
          <w:sz w:val="21"/>
          <w:szCs w:val="21"/>
        </w:rPr>
        <w:t>Mobilitätskonzepte von morgen im Mittelpunkt</w:t>
      </w:r>
    </w:p>
    <w:p w:rsidR="001B0AE5" w:rsidRPr="001B0AE5" w:rsidRDefault="001B0AE5" w:rsidP="001B0AE5">
      <w:pPr>
        <w:spacing w:line="360" w:lineRule="atLeast"/>
        <w:jc w:val="both"/>
        <w:rPr>
          <w:rFonts w:ascii="Arial" w:hAnsi="Arial" w:cs="Arial"/>
          <w:color w:val="484441"/>
          <w:sz w:val="21"/>
          <w:szCs w:val="21"/>
        </w:rPr>
      </w:pPr>
      <w:r w:rsidRPr="001B0AE5">
        <w:rPr>
          <w:rFonts w:ascii="Arial" w:hAnsi="Arial" w:cs="Arial"/>
          <w:color w:val="484441"/>
          <w:sz w:val="21"/>
          <w:szCs w:val="21"/>
        </w:rPr>
        <w:t xml:space="preserve">Zu den Messehighlights im Bereich ökologisches, umweltgerechtes Bauen gehören in diesem Jahr innovative Vernetzungsmöglichkeiten des eigenen </w:t>
      </w:r>
      <w:r w:rsidRPr="001B0AE5">
        <w:rPr>
          <w:rFonts w:ascii="Arial" w:hAnsi="Arial" w:cs="Arial"/>
          <w:color w:val="484441"/>
          <w:sz w:val="21"/>
          <w:szCs w:val="21"/>
        </w:rPr>
        <w:lastRenderedPageBreak/>
        <w:t>Solarstromspeichers und besonders ressourcensch</w:t>
      </w:r>
      <w:r w:rsidRPr="001B0AE5">
        <w:rPr>
          <w:rFonts w:ascii="Arial" w:hAnsi="Arial" w:cs="Arial"/>
          <w:color w:val="484441"/>
          <w:sz w:val="21"/>
          <w:szCs w:val="21"/>
        </w:rPr>
        <w:t>o</w:t>
      </w:r>
      <w:r w:rsidRPr="001B0AE5">
        <w:rPr>
          <w:rFonts w:ascii="Arial" w:hAnsi="Arial" w:cs="Arial"/>
          <w:color w:val="484441"/>
          <w:sz w:val="21"/>
          <w:szCs w:val="21"/>
        </w:rPr>
        <w:t>nende Fertighäuser, die komplett frei sind von Wärmebrücken. Ein weiterer Höhepunkt in diesem Jahr sind eine Sonderschau zum Thema Mobilität, die alternative Antriebe von morgen wie Strom oder Biogas vorstellt und Besuchern einen prakt</w:t>
      </w:r>
      <w:r w:rsidRPr="001B0AE5">
        <w:rPr>
          <w:rFonts w:ascii="Arial" w:hAnsi="Arial" w:cs="Arial"/>
          <w:color w:val="484441"/>
          <w:sz w:val="21"/>
          <w:szCs w:val="21"/>
        </w:rPr>
        <w:t>i</w:t>
      </w:r>
      <w:r w:rsidRPr="001B0AE5">
        <w:rPr>
          <w:rFonts w:ascii="Arial" w:hAnsi="Arial" w:cs="Arial"/>
          <w:color w:val="484441"/>
          <w:sz w:val="21"/>
          <w:szCs w:val="21"/>
        </w:rPr>
        <w:t xml:space="preserve">schen Überblick über die Autos der Zukunft und Tipps für den Alltag gibt. Präsentiert wird die Ausstellung von C.A.R.M.E.N. e. V., dem in Straubing ansässigen </w:t>
      </w:r>
      <w:proofErr w:type="spellStart"/>
      <w:r w:rsidRPr="001B0AE5">
        <w:rPr>
          <w:rFonts w:ascii="Arial" w:hAnsi="Arial" w:cs="Arial"/>
          <w:color w:val="484441"/>
          <w:sz w:val="21"/>
          <w:szCs w:val="21"/>
        </w:rPr>
        <w:t>Centralen</w:t>
      </w:r>
      <w:proofErr w:type="spellEnd"/>
      <w:r w:rsidRPr="001B0AE5">
        <w:rPr>
          <w:rFonts w:ascii="Arial" w:hAnsi="Arial" w:cs="Arial"/>
          <w:color w:val="484441"/>
          <w:sz w:val="21"/>
          <w:szCs w:val="21"/>
        </w:rPr>
        <w:t xml:space="preserve"> Agrar-Rohstoff Marketing- und Ene</w:t>
      </w:r>
      <w:r w:rsidRPr="001B0AE5">
        <w:rPr>
          <w:rFonts w:ascii="Arial" w:hAnsi="Arial" w:cs="Arial"/>
          <w:color w:val="484441"/>
          <w:sz w:val="21"/>
          <w:szCs w:val="21"/>
        </w:rPr>
        <w:t>r</w:t>
      </w:r>
      <w:r w:rsidRPr="001B0AE5">
        <w:rPr>
          <w:rFonts w:ascii="Arial" w:hAnsi="Arial" w:cs="Arial"/>
          <w:color w:val="484441"/>
          <w:sz w:val="21"/>
          <w:szCs w:val="21"/>
        </w:rPr>
        <w:t>gie-Netzwerk e.V. Eine große Spezial-Ausstellung wird es auch zum Thema „Holz als nachha</w:t>
      </w:r>
      <w:r w:rsidRPr="001B0AE5">
        <w:rPr>
          <w:rFonts w:ascii="Arial" w:hAnsi="Arial" w:cs="Arial"/>
          <w:color w:val="484441"/>
          <w:sz w:val="21"/>
          <w:szCs w:val="21"/>
        </w:rPr>
        <w:t>l</w:t>
      </w:r>
      <w:r w:rsidRPr="001B0AE5">
        <w:rPr>
          <w:rFonts w:ascii="Arial" w:hAnsi="Arial" w:cs="Arial"/>
          <w:color w:val="484441"/>
          <w:sz w:val="21"/>
          <w:szCs w:val="21"/>
        </w:rPr>
        <w:t xml:space="preserve">tiger Brennstoff“ geben. </w:t>
      </w:r>
    </w:p>
    <w:p w:rsidR="001B0AE5" w:rsidRPr="001B0AE5" w:rsidRDefault="001B0AE5" w:rsidP="001B0AE5">
      <w:pPr>
        <w:spacing w:line="360" w:lineRule="atLeast"/>
        <w:jc w:val="both"/>
        <w:rPr>
          <w:rFonts w:ascii="Arial" w:hAnsi="Arial" w:cs="Arial"/>
          <w:color w:val="484441"/>
          <w:sz w:val="21"/>
          <w:szCs w:val="21"/>
        </w:rPr>
      </w:pPr>
    </w:p>
    <w:p w:rsidR="001B0AE5" w:rsidRPr="001B0AE5" w:rsidRDefault="001B0AE5" w:rsidP="001B0AE5">
      <w:pPr>
        <w:spacing w:line="360" w:lineRule="atLeast"/>
        <w:jc w:val="both"/>
        <w:rPr>
          <w:rFonts w:ascii="Arial" w:hAnsi="Arial" w:cs="Arial"/>
          <w:color w:val="484441"/>
          <w:sz w:val="21"/>
          <w:szCs w:val="21"/>
        </w:rPr>
      </w:pPr>
      <w:r w:rsidRPr="001B0AE5">
        <w:rPr>
          <w:rFonts w:ascii="Arial" w:hAnsi="Arial" w:cs="Arial"/>
          <w:color w:val="484441"/>
          <w:sz w:val="21"/>
          <w:szCs w:val="21"/>
        </w:rPr>
        <w:t>Begeistern wollen die Besucher in diesem Jahr auch wieder Erzeuger von Öko-Vital-Lebensmitteln vom Öko-Weingut bis zum Öko-Trinkessig. Auch zu den Themen gesundes Schlafen und der Gesta</w:t>
      </w:r>
      <w:r w:rsidRPr="001B0AE5">
        <w:rPr>
          <w:rFonts w:ascii="Arial" w:hAnsi="Arial" w:cs="Arial"/>
          <w:color w:val="484441"/>
          <w:sz w:val="21"/>
          <w:szCs w:val="21"/>
        </w:rPr>
        <w:t>l</w:t>
      </w:r>
      <w:r w:rsidRPr="001B0AE5">
        <w:rPr>
          <w:rFonts w:ascii="Arial" w:hAnsi="Arial" w:cs="Arial"/>
          <w:color w:val="484441"/>
          <w:sz w:val="21"/>
          <w:szCs w:val="21"/>
        </w:rPr>
        <w:t>tung einer nachhaltigen Wohnumgebung — zum Beispiel durch die Renaissance antiker Bauernm</w:t>
      </w:r>
      <w:r w:rsidRPr="001B0AE5">
        <w:rPr>
          <w:rFonts w:ascii="Arial" w:hAnsi="Arial" w:cs="Arial"/>
          <w:color w:val="484441"/>
          <w:sz w:val="21"/>
          <w:szCs w:val="21"/>
        </w:rPr>
        <w:t>ö</w:t>
      </w:r>
      <w:r w:rsidRPr="001B0AE5">
        <w:rPr>
          <w:rFonts w:ascii="Arial" w:hAnsi="Arial" w:cs="Arial"/>
          <w:color w:val="484441"/>
          <w:sz w:val="21"/>
          <w:szCs w:val="21"/>
        </w:rPr>
        <w:t>bel statt dem Neukauf — wollen die Aussteller den Besuchern neue Anr</w:t>
      </w:r>
      <w:r w:rsidRPr="001B0AE5">
        <w:rPr>
          <w:rFonts w:ascii="Arial" w:hAnsi="Arial" w:cs="Arial"/>
          <w:color w:val="484441"/>
          <w:sz w:val="21"/>
          <w:szCs w:val="21"/>
        </w:rPr>
        <w:t>e</w:t>
      </w:r>
      <w:r w:rsidRPr="001B0AE5">
        <w:rPr>
          <w:rFonts w:ascii="Arial" w:hAnsi="Arial" w:cs="Arial"/>
          <w:color w:val="484441"/>
          <w:sz w:val="21"/>
          <w:szCs w:val="21"/>
        </w:rPr>
        <w:t>gungen geben. In der Messehalle erwartet Besucher unter anderem eine Begegnung mit dem aus Bayerwald-Douglasie gefertigten hölzernen Spie</w:t>
      </w:r>
      <w:r w:rsidRPr="001B0AE5">
        <w:rPr>
          <w:rFonts w:ascii="Arial" w:hAnsi="Arial" w:cs="Arial"/>
          <w:color w:val="484441"/>
          <w:sz w:val="21"/>
          <w:szCs w:val="21"/>
        </w:rPr>
        <w:t>l</w:t>
      </w:r>
      <w:r w:rsidRPr="001B0AE5">
        <w:rPr>
          <w:rFonts w:ascii="Arial" w:hAnsi="Arial" w:cs="Arial"/>
          <w:color w:val="484441"/>
          <w:sz w:val="21"/>
          <w:szCs w:val="21"/>
        </w:rPr>
        <w:t xml:space="preserve">pony „Fanny“ </w:t>
      </w:r>
      <w:r w:rsidR="00021F75">
        <w:rPr>
          <w:rFonts w:ascii="Arial" w:hAnsi="Arial" w:cs="Arial"/>
          <w:color w:val="484441"/>
          <w:sz w:val="21"/>
          <w:szCs w:val="21"/>
        </w:rPr>
        <w:t xml:space="preserve">oder eine Caravan-Ausstellung. </w:t>
      </w:r>
      <w:r w:rsidRPr="001B0AE5">
        <w:rPr>
          <w:rFonts w:ascii="Arial" w:hAnsi="Arial" w:cs="Arial"/>
          <w:color w:val="484441"/>
          <w:sz w:val="21"/>
          <w:szCs w:val="21"/>
        </w:rPr>
        <w:t>Im Freigelände gibt es unter anderem eine „Grüne Oase“ mit Tipps für Kräuterinseln im heimischen Ga</w:t>
      </w:r>
      <w:r w:rsidRPr="001B0AE5">
        <w:rPr>
          <w:rFonts w:ascii="Arial" w:hAnsi="Arial" w:cs="Arial"/>
          <w:color w:val="484441"/>
          <w:sz w:val="21"/>
          <w:szCs w:val="21"/>
        </w:rPr>
        <w:t>r</w:t>
      </w:r>
      <w:r w:rsidRPr="001B0AE5">
        <w:rPr>
          <w:rFonts w:ascii="Arial" w:hAnsi="Arial" w:cs="Arial"/>
          <w:color w:val="484441"/>
          <w:sz w:val="21"/>
          <w:szCs w:val="21"/>
        </w:rPr>
        <w:t>ten</w:t>
      </w:r>
      <w:r w:rsidR="00021F75">
        <w:rPr>
          <w:rFonts w:ascii="Arial" w:hAnsi="Arial" w:cs="Arial"/>
          <w:color w:val="484441"/>
          <w:sz w:val="21"/>
          <w:szCs w:val="21"/>
        </w:rPr>
        <w:t xml:space="preserve"> </w:t>
      </w:r>
      <w:r w:rsidRPr="001B0AE5">
        <w:rPr>
          <w:rFonts w:ascii="Arial" w:hAnsi="Arial" w:cs="Arial"/>
          <w:color w:val="484441"/>
          <w:sz w:val="21"/>
          <w:szCs w:val="21"/>
        </w:rPr>
        <w:t>und einem Barfußweg.</w:t>
      </w:r>
    </w:p>
    <w:p w:rsidR="001B0AE5" w:rsidRPr="001B0AE5" w:rsidRDefault="001B0AE5" w:rsidP="001B0AE5">
      <w:pPr>
        <w:spacing w:line="360" w:lineRule="atLeast"/>
        <w:jc w:val="both"/>
        <w:rPr>
          <w:rFonts w:ascii="Arial" w:hAnsi="Arial" w:cs="Arial"/>
          <w:b/>
          <w:color w:val="484441"/>
          <w:sz w:val="21"/>
          <w:szCs w:val="21"/>
        </w:rPr>
      </w:pPr>
    </w:p>
    <w:p w:rsidR="001B0AE5" w:rsidRPr="001B0AE5" w:rsidRDefault="001B0AE5" w:rsidP="001B0AE5">
      <w:pPr>
        <w:spacing w:line="360" w:lineRule="atLeast"/>
        <w:jc w:val="both"/>
        <w:rPr>
          <w:rFonts w:ascii="Arial" w:hAnsi="Arial" w:cs="Arial"/>
          <w:b/>
          <w:color w:val="484441"/>
          <w:sz w:val="21"/>
          <w:szCs w:val="21"/>
        </w:rPr>
      </w:pPr>
      <w:r w:rsidRPr="001B0AE5">
        <w:rPr>
          <w:rFonts w:ascii="Arial" w:hAnsi="Arial" w:cs="Arial"/>
          <w:b/>
          <w:color w:val="484441"/>
          <w:sz w:val="21"/>
          <w:szCs w:val="21"/>
        </w:rPr>
        <w:t xml:space="preserve">Mitmach-Messe für Groß und Klein </w:t>
      </w:r>
    </w:p>
    <w:p w:rsidR="001B0AE5" w:rsidRPr="001B0AE5" w:rsidRDefault="001B0AE5" w:rsidP="001B0AE5">
      <w:pPr>
        <w:spacing w:line="360" w:lineRule="atLeast"/>
        <w:jc w:val="both"/>
        <w:rPr>
          <w:rFonts w:ascii="Arial" w:hAnsi="Arial" w:cs="Arial"/>
          <w:color w:val="484441"/>
          <w:sz w:val="21"/>
          <w:szCs w:val="21"/>
        </w:rPr>
      </w:pPr>
      <w:r w:rsidRPr="001B0AE5">
        <w:rPr>
          <w:rFonts w:ascii="Arial" w:hAnsi="Arial" w:cs="Arial"/>
          <w:color w:val="484441"/>
          <w:sz w:val="21"/>
          <w:szCs w:val="21"/>
        </w:rPr>
        <w:t xml:space="preserve">Auf dem Freigelände werden </w:t>
      </w:r>
      <w:proofErr w:type="spellStart"/>
      <w:r w:rsidRPr="001B0AE5">
        <w:rPr>
          <w:rFonts w:ascii="Arial" w:hAnsi="Arial" w:cs="Arial"/>
          <w:color w:val="484441"/>
          <w:sz w:val="21"/>
          <w:szCs w:val="21"/>
        </w:rPr>
        <w:t>Kart</w:t>
      </w:r>
      <w:proofErr w:type="spellEnd"/>
      <w:r w:rsidRPr="001B0AE5">
        <w:rPr>
          <w:rFonts w:ascii="Arial" w:hAnsi="Arial" w:cs="Arial"/>
          <w:color w:val="484441"/>
          <w:sz w:val="21"/>
          <w:szCs w:val="21"/>
        </w:rPr>
        <w:t>-Slalom,</w:t>
      </w:r>
      <w:r w:rsidR="00021F75">
        <w:rPr>
          <w:rFonts w:ascii="Arial" w:hAnsi="Arial" w:cs="Arial"/>
          <w:color w:val="484441"/>
          <w:sz w:val="21"/>
          <w:szCs w:val="21"/>
        </w:rPr>
        <w:t xml:space="preserve"> </w:t>
      </w:r>
      <w:proofErr w:type="spellStart"/>
      <w:r w:rsidRPr="001B0AE5">
        <w:rPr>
          <w:rFonts w:ascii="Arial" w:hAnsi="Arial" w:cs="Arial"/>
          <w:color w:val="484441"/>
          <w:sz w:val="21"/>
          <w:szCs w:val="21"/>
        </w:rPr>
        <w:t>Segway</w:t>
      </w:r>
      <w:proofErr w:type="spellEnd"/>
      <w:r w:rsidRPr="001B0AE5">
        <w:rPr>
          <w:rFonts w:ascii="Arial" w:hAnsi="Arial" w:cs="Arial"/>
          <w:color w:val="484441"/>
          <w:sz w:val="21"/>
          <w:szCs w:val="21"/>
        </w:rPr>
        <w:t>-Touren, Golfaktivit</w:t>
      </w:r>
      <w:r w:rsidRPr="001B0AE5">
        <w:rPr>
          <w:rFonts w:ascii="Arial" w:hAnsi="Arial" w:cs="Arial"/>
          <w:color w:val="484441"/>
          <w:sz w:val="21"/>
          <w:szCs w:val="21"/>
        </w:rPr>
        <w:t>ä</w:t>
      </w:r>
      <w:r w:rsidRPr="001B0AE5">
        <w:rPr>
          <w:rFonts w:ascii="Arial" w:hAnsi="Arial" w:cs="Arial"/>
          <w:color w:val="484441"/>
          <w:sz w:val="21"/>
          <w:szCs w:val="21"/>
        </w:rPr>
        <w:t xml:space="preserve">ten und Hundevorführungen die Gäste begeistern. Der in Straubing geborene Starkoch Ralf </w:t>
      </w:r>
      <w:proofErr w:type="spellStart"/>
      <w:r w:rsidRPr="001B0AE5">
        <w:rPr>
          <w:rFonts w:ascii="Arial" w:hAnsi="Arial" w:cs="Arial"/>
          <w:color w:val="484441"/>
          <w:sz w:val="21"/>
          <w:szCs w:val="21"/>
        </w:rPr>
        <w:t>Jakumeit</w:t>
      </w:r>
      <w:proofErr w:type="spellEnd"/>
      <w:r w:rsidRPr="001B0AE5">
        <w:rPr>
          <w:rFonts w:ascii="Arial" w:hAnsi="Arial" w:cs="Arial"/>
          <w:color w:val="484441"/>
          <w:sz w:val="21"/>
          <w:szCs w:val="21"/>
        </w:rPr>
        <w:t xml:space="preserve"> lädt die kleinen Messebesucher zu einer Kinde</w:t>
      </w:r>
      <w:r w:rsidRPr="001B0AE5">
        <w:rPr>
          <w:rFonts w:ascii="Arial" w:hAnsi="Arial" w:cs="Arial"/>
          <w:color w:val="484441"/>
          <w:sz w:val="21"/>
          <w:szCs w:val="21"/>
        </w:rPr>
        <w:t>r</w:t>
      </w:r>
      <w:r w:rsidRPr="001B0AE5">
        <w:rPr>
          <w:rFonts w:ascii="Arial" w:hAnsi="Arial" w:cs="Arial"/>
          <w:color w:val="484441"/>
          <w:sz w:val="21"/>
          <w:szCs w:val="21"/>
        </w:rPr>
        <w:t>kochshow. Eine Ausstellung von 14 niederbayerischen Künstlern gehört ebenf</w:t>
      </w:r>
      <w:r w:rsidR="00021F75">
        <w:rPr>
          <w:rFonts w:ascii="Arial" w:hAnsi="Arial" w:cs="Arial"/>
          <w:color w:val="484441"/>
          <w:sz w:val="21"/>
          <w:szCs w:val="21"/>
        </w:rPr>
        <w:t xml:space="preserve">alls wieder zum Rahmenprogramm. </w:t>
      </w:r>
      <w:r w:rsidRPr="001B0AE5">
        <w:rPr>
          <w:rFonts w:ascii="Arial" w:hAnsi="Arial" w:cs="Arial"/>
          <w:color w:val="484441"/>
          <w:sz w:val="21"/>
          <w:szCs w:val="21"/>
        </w:rPr>
        <w:t xml:space="preserve">Täglich werden wechselnde Kunst-Workshops angeboten. </w:t>
      </w:r>
    </w:p>
    <w:p w:rsidR="001B0AE5" w:rsidRPr="001B0AE5" w:rsidRDefault="001B0AE5" w:rsidP="001B0AE5">
      <w:pPr>
        <w:spacing w:line="360" w:lineRule="atLeast"/>
        <w:jc w:val="both"/>
        <w:rPr>
          <w:rFonts w:ascii="Arial" w:hAnsi="Arial" w:cs="Arial"/>
          <w:b/>
          <w:color w:val="484441"/>
          <w:sz w:val="21"/>
          <w:szCs w:val="21"/>
        </w:rPr>
      </w:pPr>
    </w:p>
    <w:p w:rsidR="001B0AE5" w:rsidRPr="001B0AE5" w:rsidRDefault="001B0AE5" w:rsidP="001B0AE5">
      <w:pPr>
        <w:spacing w:line="360" w:lineRule="atLeast"/>
        <w:jc w:val="both"/>
        <w:rPr>
          <w:rFonts w:ascii="Arial" w:hAnsi="Arial" w:cs="Arial"/>
          <w:b/>
          <w:color w:val="484441"/>
          <w:sz w:val="21"/>
          <w:szCs w:val="21"/>
        </w:rPr>
      </w:pPr>
      <w:r w:rsidRPr="001B0AE5">
        <w:rPr>
          <w:rFonts w:ascii="Arial" w:hAnsi="Arial" w:cs="Arial"/>
          <w:b/>
          <w:color w:val="484441"/>
          <w:sz w:val="21"/>
          <w:szCs w:val="21"/>
        </w:rPr>
        <w:t>Medienbühne und Fachvorträge</w:t>
      </w:r>
    </w:p>
    <w:p w:rsidR="001B0AE5" w:rsidRPr="001B0AE5" w:rsidRDefault="001B0AE5" w:rsidP="001B0AE5">
      <w:pPr>
        <w:spacing w:line="360" w:lineRule="atLeast"/>
        <w:jc w:val="both"/>
        <w:rPr>
          <w:rFonts w:ascii="Arial" w:hAnsi="Arial" w:cs="Arial"/>
          <w:color w:val="484441"/>
          <w:sz w:val="21"/>
          <w:szCs w:val="21"/>
        </w:rPr>
      </w:pPr>
      <w:r w:rsidRPr="001B0AE5">
        <w:rPr>
          <w:rFonts w:ascii="Arial" w:hAnsi="Arial" w:cs="Arial"/>
          <w:color w:val="484441"/>
          <w:sz w:val="21"/>
          <w:szCs w:val="21"/>
        </w:rPr>
        <w:t>Ganz besonders setzen die Veranstalter in diesem Jahr auf interaktive A</w:t>
      </w:r>
      <w:r w:rsidRPr="001B0AE5">
        <w:rPr>
          <w:rFonts w:ascii="Arial" w:hAnsi="Arial" w:cs="Arial"/>
          <w:color w:val="484441"/>
          <w:sz w:val="21"/>
          <w:szCs w:val="21"/>
        </w:rPr>
        <w:t>n</w:t>
      </w:r>
      <w:r w:rsidRPr="001B0AE5">
        <w:rPr>
          <w:rFonts w:ascii="Arial" w:hAnsi="Arial" w:cs="Arial"/>
          <w:color w:val="484441"/>
          <w:sz w:val="21"/>
          <w:szCs w:val="21"/>
        </w:rPr>
        <w:t>gebote: So können Besucher an zehn Stationen kostenlos einen umfasse</w:t>
      </w:r>
      <w:r w:rsidRPr="001B0AE5">
        <w:rPr>
          <w:rFonts w:ascii="Arial" w:hAnsi="Arial" w:cs="Arial"/>
          <w:color w:val="484441"/>
          <w:sz w:val="21"/>
          <w:szCs w:val="21"/>
        </w:rPr>
        <w:t>n</w:t>
      </w:r>
      <w:r w:rsidRPr="001B0AE5">
        <w:rPr>
          <w:rFonts w:ascii="Arial" w:hAnsi="Arial" w:cs="Arial"/>
          <w:color w:val="484441"/>
          <w:sz w:val="21"/>
          <w:szCs w:val="21"/>
        </w:rPr>
        <w:t>den Check-up mit 10 Gratis-Analysen absolvieren und ihren persönlichen Gesundheitspass mit nach Hause nehmen. Im Semina</w:t>
      </w:r>
      <w:r w:rsidRPr="001B0AE5">
        <w:rPr>
          <w:rFonts w:ascii="Arial" w:hAnsi="Arial" w:cs="Arial"/>
          <w:color w:val="484441"/>
          <w:sz w:val="21"/>
          <w:szCs w:val="21"/>
        </w:rPr>
        <w:t>r</w:t>
      </w:r>
      <w:r w:rsidRPr="001B0AE5">
        <w:rPr>
          <w:rFonts w:ascii="Arial" w:hAnsi="Arial" w:cs="Arial"/>
          <w:color w:val="484441"/>
          <w:sz w:val="21"/>
          <w:szCs w:val="21"/>
        </w:rPr>
        <w:t>bereich referieren täglich Experten aus den Bereichen Ernährung, G</w:t>
      </w:r>
      <w:r w:rsidRPr="001B0AE5">
        <w:rPr>
          <w:rFonts w:ascii="Arial" w:hAnsi="Arial" w:cs="Arial"/>
          <w:color w:val="484441"/>
          <w:sz w:val="21"/>
          <w:szCs w:val="21"/>
        </w:rPr>
        <w:t>e</w:t>
      </w:r>
      <w:r w:rsidRPr="001B0AE5">
        <w:rPr>
          <w:rFonts w:ascii="Arial" w:hAnsi="Arial" w:cs="Arial"/>
          <w:color w:val="484441"/>
          <w:sz w:val="21"/>
          <w:szCs w:val="21"/>
        </w:rPr>
        <w:t>sundheit, sowie Sport und Technik. Unter anderem referiert die Buc</w:t>
      </w:r>
      <w:r w:rsidRPr="001B0AE5">
        <w:rPr>
          <w:rFonts w:ascii="Arial" w:hAnsi="Arial" w:cs="Arial"/>
          <w:color w:val="484441"/>
          <w:sz w:val="21"/>
          <w:szCs w:val="21"/>
        </w:rPr>
        <w:t>h</w:t>
      </w:r>
      <w:r w:rsidRPr="001B0AE5">
        <w:rPr>
          <w:rFonts w:ascii="Arial" w:hAnsi="Arial" w:cs="Arial"/>
          <w:color w:val="484441"/>
          <w:sz w:val="21"/>
          <w:szCs w:val="21"/>
        </w:rPr>
        <w:t>autorin Margit Müller-</w:t>
      </w:r>
      <w:proofErr w:type="spellStart"/>
      <w:r w:rsidRPr="001B0AE5">
        <w:rPr>
          <w:rFonts w:ascii="Arial" w:hAnsi="Arial" w:cs="Arial"/>
          <w:color w:val="484441"/>
          <w:sz w:val="21"/>
          <w:szCs w:val="21"/>
        </w:rPr>
        <w:t>Frahling</w:t>
      </w:r>
      <w:proofErr w:type="spellEnd"/>
      <w:r w:rsidRPr="001B0AE5">
        <w:rPr>
          <w:rFonts w:ascii="Arial" w:hAnsi="Arial" w:cs="Arial"/>
          <w:color w:val="484441"/>
          <w:sz w:val="21"/>
          <w:szCs w:val="21"/>
        </w:rPr>
        <w:t xml:space="preserve"> am Freitag über Schüßler-Kuren. Sehenswerte Vorführungen an allen T</w:t>
      </w:r>
      <w:r w:rsidRPr="001B0AE5">
        <w:rPr>
          <w:rFonts w:ascii="Arial" w:hAnsi="Arial" w:cs="Arial"/>
          <w:color w:val="484441"/>
          <w:sz w:val="21"/>
          <w:szCs w:val="21"/>
        </w:rPr>
        <w:t>a</w:t>
      </w:r>
      <w:r w:rsidRPr="001B0AE5">
        <w:rPr>
          <w:rFonts w:ascii="Arial" w:hAnsi="Arial" w:cs="Arial"/>
          <w:color w:val="484441"/>
          <w:sz w:val="21"/>
          <w:szCs w:val="21"/>
        </w:rPr>
        <w:t>gen, moderiert durch Sprecher des lokalen Radiosenders AWN, bietet die Medienbühne. Dort begeistert auch Sportdemonstrationen und Showeinl</w:t>
      </w:r>
      <w:r w:rsidRPr="001B0AE5">
        <w:rPr>
          <w:rFonts w:ascii="Arial" w:hAnsi="Arial" w:cs="Arial"/>
          <w:color w:val="484441"/>
          <w:sz w:val="21"/>
          <w:szCs w:val="21"/>
        </w:rPr>
        <w:t>a</w:t>
      </w:r>
      <w:r w:rsidRPr="001B0AE5">
        <w:rPr>
          <w:rFonts w:ascii="Arial" w:hAnsi="Arial" w:cs="Arial"/>
          <w:color w:val="484441"/>
          <w:sz w:val="21"/>
          <w:szCs w:val="21"/>
        </w:rPr>
        <w:t>gen die „</w:t>
      </w:r>
      <w:proofErr w:type="spellStart"/>
      <w:r w:rsidRPr="001B0AE5">
        <w:rPr>
          <w:rFonts w:ascii="Arial" w:hAnsi="Arial" w:cs="Arial"/>
          <w:color w:val="484441"/>
          <w:sz w:val="21"/>
          <w:szCs w:val="21"/>
        </w:rPr>
        <w:t>ökovita</w:t>
      </w:r>
      <w:proofErr w:type="spellEnd"/>
      <w:r w:rsidRPr="001B0AE5">
        <w:rPr>
          <w:rFonts w:ascii="Arial" w:hAnsi="Arial" w:cs="Arial"/>
          <w:color w:val="484441"/>
          <w:sz w:val="21"/>
          <w:szCs w:val="21"/>
        </w:rPr>
        <w:t xml:space="preserve">®“-Gäste. Eine umfassende Kinderbetreuung mit vielen </w:t>
      </w:r>
      <w:r w:rsidRPr="001B0AE5">
        <w:rPr>
          <w:rFonts w:ascii="Arial" w:hAnsi="Arial" w:cs="Arial"/>
          <w:color w:val="484441"/>
          <w:sz w:val="21"/>
          <w:szCs w:val="21"/>
        </w:rPr>
        <w:lastRenderedPageBreak/>
        <w:t>kostenlosen kre</w:t>
      </w:r>
      <w:r w:rsidRPr="001B0AE5">
        <w:rPr>
          <w:rFonts w:ascii="Arial" w:hAnsi="Arial" w:cs="Arial"/>
          <w:color w:val="484441"/>
          <w:sz w:val="21"/>
          <w:szCs w:val="21"/>
        </w:rPr>
        <w:t>a</w:t>
      </w:r>
      <w:r w:rsidRPr="001B0AE5">
        <w:rPr>
          <w:rFonts w:ascii="Arial" w:hAnsi="Arial" w:cs="Arial"/>
          <w:color w:val="484441"/>
          <w:sz w:val="21"/>
          <w:szCs w:val="21"/>
        </w:rPr>
        <w:t xml:space="preserve">tiven Angeboten während der gesamten Öffnungszeiten ergänzt das große Erlebnis-Spektrum. </w:t>
      </w:r>
    </w:p>
    <w:p w:rsidR="001B0AE5" w:rsidRPr="001B0AE5" w:rsidRDefault="001B0AE5" w:rsidP="001B0AE5">
      <w:pPr>
        <w:spacing w:line="360" w:lineRule="atLeast"/>
        <w:jc w:val="both"/>
        <w:rPr>
          <w:rFonts w:ascii="Arial" w:hAnsi="Arial" w:cs="Arial"/>
          <w:b/>
          <w:color w:val="484441"/>
          <w:sz w:val="21"/>
          <w:szCs w:val="21"/>
        </w:rPr>
      </w:pPr>
    </w:p>
    <w:p w:rsidR="001B0AE5" w:rsidRPr="001B0AE5" w:rsidRDefault="001B0AE5" w:rsidP="001B0AE5">
      <w:pPr>
        <w:spacing w:line="360" w:lineRule="atLeast"/>
        <w:jc w:val="both"/>
        <w:rPr>
          <w:rFonts w:ascii="Arial" w:hAnsi="Arial" w:cs="Arial"/>
          <w:b/>
          <w:color w:val="484441"/>
          <w:sz w:val="21"/>
          <w:szCs w:val="21"/>
        </w:rPr>
      </w:pPr>
      <w:r w:rsidRPr="001B0AE5">
        <w:rPr>
          <w:rFonts w:ascii="Arial" w:hAnsi="Arial" w:cs="Arial"/>
          <w:b/>
          <w:color w:val="484441"/>
          <w:sz w:val="21"/>
          <w:szCs w:val="21"/>
        </w:rPr>
        <w:t>Eintritt auch 2016 kostenlos — Familienvolksfest bereits ab 16. April</w:t>
      </w:r>
    </w:p>
    <w:p w:rsidR="001B0AE5" w:rsidRDefault="001B0AE5" w:rsidP="001B0AE5">
      <w:pPr>
        <w:spacing w:line="360" w:lineRule="atLeast"/>
        <w:jc w:val="both"/>
        <w:rPr>
          <w:rFonts w:ascii="Arial" w:hAnsi="Arial" w:cs="Arial"/>
          <w:color w:val="484441"/>
          <w:sz w:val="21"/>
          <w:szCs w:val="21"/>
        </w:rPr>
      </w:pPr>
      <w:r w:rsidRPr="001B0AE5">
        <w:rPr>
          <w:rFonts w:ascii="Arial" w:hAnsi="Arial" w:cs="Arial"/>
          <w:color w:val="484441"/>
          <w:sz w:val="21"/>
          <w:szCs w:val="21"/>
        </w:rPr>
        <w:t xml:space="preserve">Konzipiert ist die </w:t>
      </w:r>
      <w:proofErr w:type="spellStart"/>
      <w:r w:rsidRPr="001B0AE5">
        <w:rPr>
          <w:rFonts w:ascii="Arial" w:hAnsi="Arial" w:cs="Arial"/>
          <w:color w:val="484441"/>
          <w:sz w:val="21"/>
          <w:szCs w:val="21"/>
        </w:rPr>
        <w:t>ökovita</w:t>
      </w:r>
      <w:proofErr w:type="spellEnd"/>
      <w:r w:rsidR="00021F75">
        <w:rPr>
          <w:rFonts w:ascii="Arial" w:hAnsi="Arial" w:cs="Arial"/>
          <w:color w:val="484441"/>
          <w:sz w:val="21"/>
          <w:szCs w:val="21"/>
        </w:rPr>
        <w:t>®</w:t>
      </w:r>
      <w:r w:rsidRPr="001B0AE5">
        <w:rPr>
          <w:rFonts w:ascii="Arial" w:hAnsi="Arial" w:cs="Arial"/>
          <w:color w:val="484441"/>
          <w:sz w:val="21"/>
          <w:szCs w:val="21"/>
        </w:rPr>
        <w:t xml:space="preserve"> nach dem erfolgreichen Vorbild der Ostbayer</w:t>
      </w:r>
      <w:r w:rsidRPr="001B0AE5">
        <w:rPr>
          <w:rFonts w:ascii="Arial" w:hAnsi="Arial" w:cs="Arial"/>
          <w:color w:val="484441"/>
          <w:sz w:val="21"/>
          <w:szCs w:val="21"/>
        </w:rPr>
        <w:t>n</w:t>
      </w:r>
      <w:r w:rsidRPr="001B0AE5">
        <w:rPr>
          <w:rFonts w:ascii="Arial" w:hAnsi="Arial" w:cs="Arial"/>
          <w:color w:val="484441"/>
          <w:sz w:val="21"/>
          <w:szCs w:val="21"/>
        </w:rPr>
        <w:t>schau, eine der der besucherstärksten Verbrauchermessen Deutschlands, die jedes Jahr in Straubing stattfindet. Zusätzliches Plus für das Erreichen der erwarteten hohen Besucherzahlen: Der Ei</w:t>
      </w:r>
      <w:r w:rsidRPr="001B0AE5">
        <w:rPr>
          <w:rFonts w:ascii="Arial" w:hAnsi="Arial" w:cs="Arial"/>
          <w:color w:val="484441"/>
          <w:sz w:val="21"/>
          <w:szCs w:val="21"/>
        </w:rPr>
        <w:t>n</w:t>
      </w:r>
      <w:r w:rsidR="00021F75">
        <w:rPr>
          <w:rFonts w:ascii="Arial" w:hAnsi="Arial" w:cs="Arial"/>
          <w:color w:val="484441"/>
          <w:sz w:val="21"/>
          <w:szCs w:val="21"/>
        </w:rPr>
        <w:t xml:space="preserve">tritt in die </w:t>
      </w:r>
      <w:proofErr w:type="spellStart"/>
      <w:r w:rsidR="00021F75">
        <w:rPr>
          <w:rFonts w:ascii="Arial" w:hAnsi="Arial" w:cs="Arial"/>
          <w:color w:val="484441"/>
          <w:sz w:val="21"/>
          <w:szCs w:val="21"/>
        </w:rPr>
        <w:t>ö</w:t>
      </w:r>
      <w:r w:rsidRPr="001B0AE5">
        <w:rPr>
          <w:rFonts w:ascii="Arial" w:hAnsi="Arial" w:cs="Arial"/>
          <w:color w:val="484441"/>
          <w:sz w:val="21"/>
          <w:szCs w:val="21"/>
        </w:rPr>
        <w:t>kovita</w:t>
      </w:r>
      <w:proofErr w:type="spellEnd"/>
      <w:r w:rsidR="00021F75">
        <w:rPr>
          <w:rFonts w:ascii="Arial" w:hAnsi="Arial" w:cs="Arial"/>
          <w:color w:val="484441"/>
          <w:sz w:val="21"/>
          <w:szCs w:val="21"/>
        </w:rPr>
        <w:t>®</w:t>
      </w:r>
      <w:r w:rsidRPr="001B0AE5">
        <w:rPr>
          <w:rFonts w:ascii="Arial" w:hAnsi="Arial" w:cs="Arial"/>
          <w:color w:val="484441"/>
          <w:sz w:val="21"/>
          <w:szCs w:val="21"/>
        </w:rPr>
        <w:t xml:space="preserve"> ist auch in diesem Jahr kostenlos. Bereits am 16. April ab 14 Uhr beginnt das Fam</w:t>
      </w:r>
      <w:r w:rsidRPr="001B0AE5">
        <w:rPr>
          <w:rFonts w:ascii="Arial" w:hAnsi="Arial" w:cs="Arial"/>
          <w:color w:val="484441"/>
          <w:sz w:val="21"/>
          <w:szCs w:val="21"/>
        </w:rPr>
        <w:t>i</w:t>
      </w:r>
      <w:r w:rsidRPr="001B0AE5">
        <w:rPr>
          <w:rFonts w:ascii="Arial" w:hAnsi="Arial" w:cs="Arial"/>
          <w:color w:val="484441"/>
          <w:sz w:val="21"/>
          <w:szCs w:val="21"/>
        </w:rPr>
        <w:t>lien-Volksfest „</w:t>
      </w:r>
      <w:proofErr w:type="spellStart"/>
      <w:r w:rsidRPr="001B0AE5">
        <w:rPr>
          <w:rFonts w:ascii="Arial" w:hAnsi="Arial" w:cs="Arial"/>
          <w:color w:val="484441"/>
          <w:sz w:val="21"/>
          <w:szCs w:val="21"/>
        </w:rPr>
        <w:t>ökovita®plus</w:t>
      </w:r>
      <w:proofErr w:type="spellEnd"/>
      <w:r w:rsidRPr="001B0AE5">
        <w:rPr>
          <w:rFonts w:ascii="Arial" w:hAnsi="Arial" w:cs="Arial"/>
          <w:color w:val="484441"/>
          <w:sz w:val="21"/>
          <w:szCs w:val="21"/>
        </w:rPr>
        <w:t>". Zum Angebot gehören rund 30 Fahrgeschäfte vom Riesenrad bis zum Autoskooter sowie eine urige Zelt- und Gartenwir</w:t>
      </w:r>
      <w:r w:rsidRPr="001B0AE5">
        <w:rPr>
          <w:rFonts w:ascii="Arial" w:hAnsi="Arial" w:cs="Arial"/>
          <w:color w:val="484441"/>
          <w:sz w:val="21"/>
          <w:szCs w:val="21"/>
        </w:rPr>
        <w:t>t</w:t>
      </w:r>
      <w:r w:rsidRPr="001B0AE5">
        <w:rPr>
          <w:rFonts w:ascii="Arial" w:hAnsi="Arial" w:cs="Arial"/>
          <w:color w:val="484441"/>
          <w:sz w:val="21"/>
          <w:szCs w:val="21"/>
        </w:rPr>
        <w:t>schaft und vielen Öko-Spezialitäten. Bis 24. April ist montags bis freitags von 14 bis 22 Uhr und am Wochenende von 11 bis 22 Uhr geöffnet.</w:t>
      </w:r>
    </w:p>
    <w:p w:rsidR="003A737D" w:rsidRPr="003A737D" w:rsidRDefault="003A737D" w:rsidP="001B0AE5">
      <w:pPr>
        <w:spacing w:line="360" w:lineRule="atLeast"/>
        <w:jc w:val="both"/>
        <w:rPr>
          <w:rFonts w:ascii="Arial" w:hAnsi="Arial" w:cs="Arial"/>
          <w:color w:val="484441"/>
          <w:sz w:val="21"/>
          <w:szCs w:val="21"/>
        </w:rPr>
      </w:pPr>
    </w:p>
    <w:p w:rsidR="001B0AE5" w:rsidRPr="001B0AE5" w:rsidRDefault="001B0AE5" w:rsidP="001B0AE5">
      <w:pPr>
        <w:spacing w:line="360" w:lineRule="atLeast"/>
        <w:jc w:val="both"/>
        <w:rPr>
          <w:rFonts w:ascii="Arial" w:hAnsi="Arial" w:cs="Arial"/>
          <w:color w:val="484441"/>
          <w:sz w:val="21"/>
          <w:szCs w:val="21"/>
        </w:rPr>
      </w:pPr>
      <w:r w:rsidRPr="001B0AE5">
        <w:rPr>
          <w:rFonts w:ascii="Arial" w:hAnsi="Arial" w:cs="Arial"/>
          <w:color w:val="484441"/>
          <w:sz w:val="21"/>
          <w:szCs w:val="21"/>
        </w:rPr>
        <w:t xml:space="preserve">Weitere Informationen: www.ökovitaplus.de </w:t>
      </w:r>
    </w:p>
    <w:p w:rsidR="00A42615" w:rsidRPr="00A42615" w:rsidRDefault="00A42615" w:rsidP="00A42615">
      <w:pPr>
        <w:spacing w:line="360" w:lineRule="atLeast"/>
        <w:jc w:val="both"/>
        <w:rPr>
          <w:rFonts w:ascii="Arial" w:hAnsi="Arial" w:cs="Arial"/>
          <w:b/>
          <w:color w:val="484441"/>
          <w:sz w:val="21"/>
          <w:szCs w:val="21"/>
        </w:rPr>
      </w:pPr>
      <w:bookmarkStart w:id="0" w:name="_GoBack"/>
      <w:bookmarkEnd w:id="0"/>
    </w:p>
    <w:p w:rsidR="00CB76DB" w:rsidRDefault="00021F75" w:rsidP="00A42615">
      <w:pPr>
        <w:spacing w:line="360" w:lineRule="atLeast"/>
        <w:jc w:val="both"/>
        <w:rPr>
          <w:rFonts w:ascii="Arial" w:hAnsi="Arial" w:cs="Arial"/>
          <w:color w:val="484441"/>
          <w:sz w:val="21"/>
          <w:szCs w:val="21"/>
        </w:rPr>
      </w:pPr>
      <w:r>
        <w:rPr>
          <w:rFonts w:ascii="Arial" w:hAnsi="Arial" w:cs="Arial"/>
          <w:noProof/>
          <w:color w:val="484441"/>
          <w:sz w:val="21"/>
          <w:szCs w:val="21"/>
        </w:rPr>
        <w:drawing>
          <wp:inline distT="0" distB="0" distL="0" distR="0">
            <wp:extent cx="3840536" cy="2557797"/>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_sm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35133" cy="2554198"/>
                    </a:xfrm>
                    <a:prstGeom prst="rect">
                      <a:avLst/>
                    </a:prstGeom>
                  </pic:spPr>
                </pic:pic>
              </a:graphicData>
            </a:graphic>
          </wp:inline>
        </w:drawing>
      </w:r>
    </w:p>
    <w:p w:rsidR="00021F75" w:rsidRDefault="00021F75" w:rsidP="00A42615">
      <w:pPr>
        <w:spacing w:line="360" w:lineRule="atLeast"/>
        <w:jc w:val="both"/>
        <w:rPr>
          <w:rFonts w:ascii="Arial" w:hAnsi="Arial" w:cs="Arial"/>
          <w:color w:val="484441"/>
          <w:sz w:val="21"/>
          <w:szCs w:val="21"/>
        </w:rPr>
      </w:pPr>
    </w:p>
    <w:p w:rsidR="00CB76DB" w:rsidRPr="00A42615" w:rsidRDefault="00021F75" w:rsidP="00A42615">
      <w:pPr>
        <w:spacing w:line="360" w:lineRule="atLeast"/>
        <w:jc w:val="both"/>
        <w:rPr>
          <w:rFonts w:ascii="Arial" w:hAnsi="Arial" w:cs="Arial"/>
          <w:color w:val="484441"/>
          <w:sz w:val="21"/>
          <w:szCs w:val="21"/>
        </w:rPr>
      </w:pPr>
      <w:r>
        <w:rPr>
          <w:rFonts w:ascii="Arial" w:hAnsi="Arial" w:cs="Arial"/>
          <w:noProof/>
          <w:color w:val="484441"/>
          <w:sz w:val="21"/>
          <w:szCs w:val="21"/>
        </w:rPr>
        <w:drawing>
          <wp:inline distT="0" distB="0" distL="0" distR="0">
            <wp:extent cx="3844344" cy="2560183"/>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2_sm.jpg"/>
                    <pic:cNvPicPr/>
                  </pic:nvPicPr>
                  <pic:blipFill>
                    <a:blip r:embed="rId10">
                      <a:extLst>
                        <a:ext uri="{28A0092B-C50C-407E-A947-70E740481C1C}">
                          <a14:useLocalDpi xmlns:a14="http://schemas.microsoft.com/office/drawing/2010/main" val="0"/>
                        </a:ext>
                      </a:extLst>
                    </a:blip>
                    <a:stretch>
                      <a:fillRect/>
                    </a:stretch>
                  </pic:blipFill>
                  <pic:spPr>
                    <a:xfrm>
                      <a:off x="0" y="0"/>
                      <a:ext cx="3847204" cy="2562088"/>
                    </a:xfrm>
                    <a:prstGeom prst="rect">
                      <a:avLst/>
                    </a:prstGeom>
                  </pic:spPr>
                </pic:pic>
              </a:graphicData>
            </a:graphic>
          </wp:inline>
        </w:drawing>
      </w:r>
    </w:p>
    <w:p w:rsidR="003A737D" w:rsidRPr="000931A4" w:rsidRDefault="003A737D" w:rsidP="003A737D">
      <w:pPr>
        <w:spacing w:line="360" w:lineRule="atLeast"/>
        <w:rPr>
          <w:rFonts w:ascii="Arial" w:hAnsi="Arial" w:cs="Arial"/>
          <w:i/>
          <w:color w:val="484441"/>
          <w:sz w:val="18"/>
          <w:szCs w:val="18"/>
          <w:shd w:val="clear" w:color="auto" w:fill="FFFFFF"/>
        </w:rPr>
      </w:pPr>
      <w:r>
        <w:rPr>
          <w:rFonts w:ascii="Arial" w:hAnsi="Arial" w:cs="Arial"/>
          <w:i/>
          <w:color w:val="484441"/>
          <w:sz w:val="18"/>
          <w:szCs w:val="18"/>
          <w:shd w:val="clear" w:color="auto" w:fill="FFFFFF"/>
        </w:rPr>
        <w:t>Fotos: Fotowerbung Bernhard</w:t>
      </w:r>
    </w:p>
    <w:p w:rsidR="00CB76DB" w:rsidRDefault="00CB76DB" w:rsidP="00795CF1">
      <w:pPr>
        <w:spacing w:line="360" w:lineRule="atLeast"/>
        <w:jc w:val="both"/>
        <w:rPr>
          <w:rFonts w:ascii="Arial" w:hAnsi="Arial" w:cs="Arial"/>
          <w:b/>
          <w:color w:val="484441"/>
          <w:sz w:val="21"/>
          <w:szCs w:val="21"/>
        </w:rPr>
      </w:pPr>
    </w:p>
    <w:p w:rsidR="00CB76DB" w:rsidRDefault="00CB76DB" w:rsidP="00795CF1">
      <w:pPr>
        <w:spacing w:line="360" w:lineRule="atLeast"/>
        <w:jc w:val="both"/>
        <w:rPr>
          <w:rFonts w:ascii="Arial" w:hAnsi="Arial" w:cs="Arial"/>
          <w:b/>
          <w:color w:val="484441"/>
          <w:sz w:val="21"/>
          <w:szCs w:val="21"/>
        </w:rPr>
      </w:pPr>
    </w:p>
    <w:p w:rsidR="00CB76DB" w:rsidRDefault="00CB76DB" w:rsidP="00795CF1">
      <w:pPr>
        <w:spacing w:line="360" w:lineRule="atLeast"/>
        <w:jc w:val="both"/>
        <w:rPr>
          <w:rFonts w:ascii="Arial" w:hAnsi="Arial" w:cs="Arial"/>
          <w:b/>
          <w:color w:val="484441"/>
          <w:sz w:val="21"/>
          <w:szCs w:val="21"/>
        </w:rPr>
      </w:pPr>
    </w:p>
    <w:p w:rsidR="00CB76DB" w:rsidRDefault="00021F75" w:rsidP="00795CF1">
      <w:pPr>
        <w:spacing w:line="360" w:lineRule="atLeast"/>
        <w:jc w:val="both"/>
        <w:rPr>
          <w:rFonts w:ascii="Arial" w:hAnsi="Arial" w:cs="Arial"/>
          <w:b/>
          <w:color w:val="484441"/>
          <w:sz w:val="21"/>
          <w:szCs w:val="21"/>
        </w:rPr>
      </w:pPr>
      <w:r>
        <w:rPr>
          <w:rFonts w:ascii="Arial" w:hAnsi="Arial" w:cs="Arial"/>
          <w:b/>
          <w:noProof/>
          <w:color w:val="484441"/>
          <w:sz w:val="21"/>
          <w:szCs w:val="21"/>
        </w:rPr>
        <w:drawing>
          <wp:inline distT="0" distB="0" distL="0" distR="0">
            <wp:extent cx="3777447" cy="2833352"/>
            <wp:effectExtent l="0" t="0" r="0"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3_sm.jpg"/>
                    <pic:cNvPicPr/>
                  </pic:nvPicPr>
                  <pic:blipFill>
                    <a:blip r:embed="rId11">
                      <a:extLst>
                        <a:ext uri="{28A0092B-C50C-407E-A947-70E740481C1C}">
                          <a14:useLocalDpi xmlns:a14="http://schemas.microsoft.com/office/drawing/2010/main" val="0"/>
                        </a:ext>
                      </a:extLst>
                    </a:blip>
                    <a:stretch>
                      <a:fillRect/>
                    </a:stretch>
                  </pic:blipFill>
                  <pic:spPr>
                    <a:xfrm>
                      <a:off x="0" y="0"/>
                      <a:ext cx="3778299" cy="2833991"/>
                    </a:xfrm>
                    <a:prstGeom prst="rect">
                      <a:avLst/>
                    </a:prstGeom>
                  </pic:spPr>
                </pic:pic>
              </a:graphicData>
            </a:graphic>
          </wp:inline>
        </w:drawing>
      </w:r>
    </w:p>
    <w:p w:rsidR="003A737D" w:rsidRDefault="003A737D" w:rsidP="003A737D">
      <w:pPr>
        <w:spacing w:line="360" w:lineRule="atLeast"/>
        <w:rPr>
          <w:rFonts w:ascii="Arial" w:hAnsi="Arial" w:cs="Arial"/>
          <w:i/>
          <w:color w:val="484441"/>
          <w:sz w:val="18"/>
          <w:szCs w:val="18"/>
          <w:shd w:val="clear" w:color="auto" w:fill="FFFFFF"/>
        </w:rPr>
      </w:pPr>
      <w:r w:rsidRPr="00271B19">
        <w:rPr>
          <w:rFonts w:ascii="Arial" w:hAnsi="Arial" w:cs="Arial"/>
          <w:i/>
          <w:color w:val="484441"/>
          <w:sz w:val="18"/>
          <w:szCs w:val="18"/>
          <w:shd w:val="clear" w:color="auto" w:fill="FFFFFF"/>
        </w:rPr>
        <w:t xml:space="preserve">Ein buntes Rahmenprogramm erwartet die Besucher des Familien-Volksfestes </w:t>
      </w:r>
      <w:r>
        <w:rPr>
          <w:rFonts w:ascii="Arial" w:hAnsi="Arial" w:cs="Arial"/>
          <w:i/>
          <w:color w:val="484441"/>
          <w:sz w:val="18"/>
          <w:szCs w:val="18"/>
          <w:shd w:val="clear" w:color="auto" w:fill="FFFFFF"/>
        </w:rPr>
        <w:br/>
      </w:r>
      <w:r w:rsidRPr="00271B19">
        <w:rPr>
          <w:rFonts w:ascii="Arial" w:hAnsi="Arial" w:cs="Arial"/>
          <w:i/>
          <w:color w:val="484441"/>
          <w:sz w:val="18"/>
          <w:szCs w:val="18"/>
          <w:shd w:val="clear" w:color="auto" w:fill="FFFFFF"/>
        </w:rPr>
        <w:t>(Foto: Fotowerbung Bernhard)</w:t>
      </w:r>
    </w:p>
    <w:p w:rsidR="00253AF6" w:rsidRDefault="00253AF6" w:rsidP="0026495C">
      <w:pPr>
        <w:spacing w:line="360" w:lineRule="atLeast"/>
        <w:rPr>
          <w:rFonts w:ascii="Arial" w:hAnsi="Arial" w:cs="Arial"/>
          <w:color w:val="484441"/>
          <w:sz w:val="21"/>
          <w:szCs w:val="21"/>
          <w:shd w:val="clear" w:color="auto" w:fill="FFFFFF"/>
        </w:rPr>
      </w:pPr>
    </w:p>
    <w:p w:rsidR="002175E8" w:rsidRDefault="002175E8" w:rsidP="002175E8">
      <w:pPr>
        <w:autoSpaceDE w:val="0"/>
        <w:autoSpaceDN w:val="0"/>
        <w:adjustRightInd w:val="0"/>
        <w:jc w:val="both"/>
        <w:rPr>
          <w:rFonts w:ascii="Arial" w:hAnsi="Arial" w:cs="Arial"/>
          <w:b/>
          <w:bCs/>
          <w:i/>
          <w:iCs/>
          <w:sz w:val="20"/>
          <w:szCs w:val="20"/>
        </w:rPr>
      </w:pPr>
      <w:r>
        <w:rPr>
          <w:rFonts w:ascii="Arial" w:hAnsi="Arial" w:cs="Arial"/>
          <w:b/>
          <w:bCs/>
          <w:i/>
          <w:iCs/>
          <w:sz w:val="20"/>
          <w:szCs w:val="20"/>
        </w:rPr>
        <w:t>Hinweis für die Redaktion:</w:t>
      </w:r>
    </w:p>
    <w:p w:rsidR="002175E8" w:rsidRDefault="002175E8" w:rsidP="002175E8">
      <w:pPr>
        <w:autoSpaceDE w:val="0"/>
        <w:autoSpaceDN w:val="0"/>
        <w:adjustRightInd w:val="0"/>
        <w:jc w:val="both"/>
        <w:rPr>
          <w:rFonts w:ascii="Arial" w:hAnsi="Arial" w:cs="Arial"/>
          <w:b/>
          <w:bCs/>
          <w:i/>
          <w:iCs/>
          <w:sz w:val="20"/>
          <w:szCs w:val="20"/>
        </w:rPr>
      </w:pPr>
      <w:r>
        <w:rPr>
          <w:rFonts w:ascii="Arial" w:hAnsi="Arial" w:cs="Arial"/>
          <w:b/>
          <w:bCs/>
          <w:i/>
          <w:iCs/>
          <w:sz w:val="20"/>
          <w:szCs w:val="20"/>
        </w:rPr>
        <w:t>Die Fotos in Druckqualität und weitere Pressetexte</w:t>
      </w:r>
    </w:p>
    <w:p w:rsidR="002175E8" w:rsidRDefault="002175E8" w:rsidP="002175E8">
      <w:pPr>
        <w:autoSpaceDE w:val="0"/>
        <w:autoSpaceDN w:val="0"/>
        <w:adjustRightInd w:val="0"/>
        <w:jc w:val="both"/>
        <w:rPr>
          <w:rFonts w:cs="Arial"/>
          <w:color w:val="000000"/>
        </w:rPr>
      </w:pPr>
      <w:r>
        <w:rPr>
          <w:rFonts w:ascii="Arial" w:hAnsi="Arial" w:cs="Arial"/>
          <w:b/>
          <w:bCs/>
          <w:i/>
          <w:iCs/>
          <w:sz w:val="20"/>
          <w:szCs w:val="20"/>
        </w:rPr>
        <w:t>finden Sie im Internet unter: http://oekovita.newswork.de</w:t>
      </w:r>
    </w:p>
    <w:p w:rsidR="002175E8" w:rsidRDefault="002175E8" w:rsidP="0026495C">
      <w:pPr>
        <w:spacing w:line="360" w:lineRule="atLeast"/>
        <w:rPr>
          <w:rFonts w:ascii="Arial" w:hAnsi="Arial" w:cs="Arial"/>
          <w:color w:val="484441"/>
          <w:sz w:val="21"/>
          <w:szCs w:val="21"/>
          <w:shd w:val="clear" w:color="auto" w:fill="FFFFFF"/>
        </w:rPr>
      </w:pPr>
    </w:p>
    <w:sectPr w:rsidR="002175E8" w:rsidSect="002E5002">
      <w:headerReference w:type="default" r:id="rId12"/>
      <w:footerReference w:type="even" r:id="rId13"/>
      <w:footerReference w:type="default" r:id="rId14"/>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74C" w:rsidRDefault="00BA574C">
      <w:r>
        <w:separator/>
      </w:r>
    </w:p>
  </w:endnote>
  <w:endnote w:type="continuationSeparator" w:id="0">
    <w:p w:rsidR="00BA574C" w:rsidRDefault="00BA57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E4" w:rsidRDefault="003C65E4"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3C65E4" w:rsidRDefault="003C65E4"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E4" w:rsidRPr="00B41EF4" w:rsidRDefault="003C65E4"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3A737D">
      <w:rPr>
        <w:rStyle w:val="Seitenzahl"/>
        <w:rFonts w:ascii="Arial" w:hAnsi="Arial" w:cs="Arial"/>
        <w:noProof/>
        <w:sz w:val="16"/>
        <w:szCs w:val="16"/>
      </w:rPr>
      <w:t>4</w:t>
    </w:r>
    <w:r w:rsidRPr="00B41EF4">
      <w:rPr>
        <w:rStyle w:val="Seitenzahl"/>
        <w:rFonts w:ascii="Arial" w:hAnsi="Arial" w:cs="Arial"/>
        <w:sz w:val="16"/>
        <w:szCs w:val="16"/>
      </w:rPr>
      <w:fldChar w:fldCharType="end"/>
    </w:r>
  </w:p>
  <w:p w:rsidR="003C65E4" w:rsidRDefault="003C65E4"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74C" w:rsidRDefault="00BA574C">
      <w:r>
        <w:separator/>
      </w:r>
    </w:p>
  </w:footnote>
  <w:footnote w:type="continuationSeparator" w:id="0">
    <w:p w:rsidR="00BA574C" w:rsidRDefault="00BA57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65E4" w:rsidRDefault="00CF5423">
    <w:pPr>
      <w:pStyle w:val="Kopfzeile"/>
    </w:pPr>
    <w:r>
      <w:rPr>
        <w:noProof/>
      </w:rPr>
      <mc:AlternateContent>
        <mc:Choice Requires="wps">
          <w:drawing>
            <wp:anchor distT="0" distB="0" distL="114300" distR="114300" simplePos="0" relativeHeight="251662336" behindDoc="0" locked="0" layoutInCell="1" allowOverlap="1" wp14:anchorId="6B9FF4EC" wp14:editId="7283F0ED">
              <wp:simplePos x="0" y="0"/>
              <wp:positionH relativeFrom="column">
                <wp:posOffset>4881245</wp:posOffset>
              </wp:positionH>
              <wp:positionV relativeFrom="paragraph">
                <wp:posOffset>234315</wp:posOffset>
              </wp:positionV>
              <wp:extent cx="1602105" cy="9218295"/>
              <wp:effectExtent l="0" t="0" r="0" b="19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921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5423" w:rsidRDefault="004E09E4"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4AB6C516" wp14:editId="60B3BCA2">
                                <wp:extent cx="1510665" cy="21361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ekovita16_plakat_rgb.jpg"/>
                                        <pic:cNvPicPr/>
                                      </pic:nvPicPr>
                                      <pic:blipFill>
                                        <a:blip r:embed="rId1">
                                          <a:extLst>
                                            <a:ext uri="{28A0092B-C50C-407E-A947-70E740481C1C}">
                                              <a14:useLocalDpi xmlns:a14="http://schemas.microsoft.com/office/drawing/2010/main" val="0"/>
                                            </a:ext>
                                          </a:extLst>
                                        </a:blip>
                                        <a:stretch>
                                          <a:fillRect/>
                                        </a:stretch>
                                      </pic:blipFill>
                                      <pic:spPr>
                                        <a:xfrm>
                                          <a:off x="0" y="0"/>
                                          <a:ext cx="1510665" cy="2136140"/>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923333" w:rsidRDefault="00CF5423" w:rsidP="00CF542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CF5423" w:rsidRPr="00923333" w:rsidRDefault="00CF5423" w:rsidP="00CF5423">
                          <w:pPr>
                            <w:autoSpaceDE w:val="0"/>
                            <w:autoSpaceDN w:val="0"/>
                            <w:adjustRightInd w:val="0"/>
                            <w:rPr>
                              <w:rFonts w:ascii="Calibri" w:hAnsi="Calibri" w:cs="Calibri"/>
                              <w:color w:val="58595B"/>
                              <w:sz w:val="15"/>
                              <w:szCs w:val="15"/>
                            </w:rPr>
                          </w:pP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CF542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CF5423" w:rsidRPr="0092333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rsidR="00CF5423" w:rsidRDefault="00CF5423" w:rsidP="00CF542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4E09E4">
                            <w:rPr>
                              <w:rFonts w:ascii="Calibri" w:hAnsi="Calibri" w:cs="Calibri"/>
                              <w:color w:val="58595B"/>
                              <w:sz w:val="15"/>
                              <w:szCs w:val="15"/>
                            </w:rPr>
                            <w:t>09421 8433-21</w:t>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F8634F"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6A58730F" wp14:editId="5E42E8FA">
                                <wp:extent cx="1510665" cy="5162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ökovita®plus 2015.jpg"/>
                                        <pic:cNvPicPr/>
                                      </pic:nvPicPr>
                                      <pic:blipFill>
                                        <a:blip r:embed="rId2">
                                          <a:extLst>
                                            <a:ext uri="{28A0092B-C50C-407E-A947-70E740481C1C}">
                                              <a14:useLocalDpi xmlns:a14="http://schemas.microsoft.com/office/drawing/2010/main" val="0"/>
                                            </a:ext>
                                          </a:extLst>
                                        </a:blip>
                                        <a:stretch>
                                          <a:fillRect/>
                                        </a:stretch>
                                      </pic:blipFill>
                                      <pic:spPr>
                                        <a:xfrm>
                                          <a:off x="0" y="0"/>
                                          <a:ext cx="1510665" cy="516255"/>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FA1801"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4.35pt;margin-top:18.45pt;width:126.15pt;height:7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" stroked="f">
              <v:textbox inset="0,0">
                <w:txbxContent>
                  <w:p w:rsidR="00CF5423" w:rsidRDefault="004E09E4"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12755FD2" wp14:editId="3BE9C4B8">
                          <wp:extent cx="1510665" cy="21361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ekovita16_plakat_rgb.jpg"/>
                                  <pic:cNvPicPr/>
                                </pic:nvPicPr>
                                <pic:blipFill>
                                  <a:blip r:embed="rId3">
                                    <a:extLst>
                                      <a:ext uri="{28A0092B-C50C-407E-A947-70E740481C1C}">
                                        <a14:useLocalDpi xmlns:a14="http://schemas.microsoft.com/office/drawing/2010/main" val="0"/>
                                      </a:ext>
                                    </a:extLst>
                                  </a:blip>
                                  <a:stretch>
                                    <a:fillRect/>
                                  </a:stretch>
                                </pic:blipFill>
                                <pic:spPr>
                                  <a:xfrm>
                                    <a:off x="0" y="0"/>
                                    <a:ext cx="1510665" cy="2136140"/>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923333" w:rsidRDefault="00CF5423" w:rsidP="00CF542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CF5423" w:rsidRPr="00923333" w:rsidRDefault="00CF5423" w:rsidP="00CF5423">
                    <w:pPr>
                      <w:autoSpaceDE w:val="0"/>
                      <w:autoSpaceDN w:val="0"/>
                      <w:adjustRightInd w:val="0"/>
                      <w:rPr>
                        <w:rFonts w:ascii="Calibri" w:hAnsi="Calibri" w:cs="Calibri"/>
                        <w:color w:val="58595B"/>
                        <w:sz w:val="15"/>
                        <w:szCs w:val="15"/>
                      </w:rPr>
                    </w:pP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CF542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CF5423" w:rsidRPr="0092333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rsidR="00CF5423" w:rsidRDefault="00CF5423" w:rsidP="00CF542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4E09E4">
                      <w:rPr>
                        <w:rFonts w:ascii="Calibri" w:hAnsi="Calibri" w:cs="Calibri"/>
                        <w:color w:val="58595B"/>
                        <w:sz w:val="15"/>
                        <w:szCs w:val="15"/>
                      </w:rPr>
                      <w:t>09421 8433-21</w:t>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F8634F"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865F1" wp14:editId="60EBD8DE">
                          <wp:extent cx="1510665" cy="5162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ökovita®plus 2015.jpg"/>
                                  <pic:cNvPicPr/>
                                </pic:nvPicPr>
                                <pic:blipFill>
                                  <a:blip r:embed="rId4">
                                    <a:extLst>
                                      <a:ext uri="{28A0092B-C50C-407E-A947-70E740481C1C}">
                                        <a14:useLocalDpi xmlns:a14="http://schemas.microsoft.com/office/drawing/2010/main" val="0"/>
                                      </a:ext>
                                    </a:extLst>
                                  </a:blip>
                                  <a:stretch>
                                    <a:fillRect/>
                                  </a:stretch>
                                </pic:blipFill>
                                <pic:spPr>
                                  <a:xfrm>
                                    <a:off x="0" y="0"/>
                                    <a:ext cx="1510665" cy="516255"/>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FA1801"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txbxContent>
              </v:textbox>
            </v:shape>
          </w:pict>
        </mc:Fallback>
      </mc:AlternateContent>
    </w:r>
    <w:r w:rsidR="003C65E4">
      <w:rPr>
        <w:noProof/>
      </w:rPr>
      <mc:AlternateContent>
        <mc:Choice Requires="wps">
          <w:drawing>
            <wp:anchor distT="0" distB="0" distL="114300" distR="114300" simplePos="0" relativeHeight="251659264" behindDoc="0" locked="0" layoutInCell="1" allowOverlap="1" wp14:anchorId="4ABEA337" wp14:editId="0E885D36">
              <wp:simplePos x="0" y="0"/>
              <wp:positionH relativeFrom="column">
                <wp:posOffset>4473575</wp:posOffset>
              </wp:positionH>
              <wp:positionV relativeFrom="paragraph">
                <wp:posOffset>-73025</wp:posOffset>
              </wp:positionV>
              <wp:extent cx="276225" cy="285115"/>
              <wp:effectExtent l="11430" t="5715" r="8255"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115"/>
                      </a:xfrm>
                      <a:prstGeom prst="rect">
                        <a:avLst/>
                      </a:prstGeom>
                      <a:solidFill>
                        <a:srgbClr val="FFFFFF"/>
                      </a:solidFill>
                      <a:ln w="9525" cap="flat" cmpd="sng" algn="ctr">
                        <a:solidFill>
                          <a:schemeClr val="bg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C65E4" w:rsidRDefault="003C65E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52.25pt;margin-top:-5.75pt;width:21.75pt;height:22.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" strokecolor="white [3212]">
              <v:textbox style="mso-fit-shape-to-text:t">
                <w:txbxContent>
                  <w:p w:rsidR="003C65E4" w:rsidRDefault="003C65E4"/>
                </w:txbxContent>
              </v:textbox>
            </v:shape>
          </w:pict>
        </mc:Fallback>
      </mc:AlternateContent>
    </w:r>
    <w:r w:rsidR="003C65E4">
      <w:rPr>
        <w:noProof/>
      </w:rPr>
      <mc:AlternateContent>
        <mc:Choice Requires="wps">
          <w:drawing>
            <wp:anchor distT="0" distB="0" distL="114300" distR="114300" simplePos="0" relativeHeight="251657216" behindDoc="0" locked="0" layoutInCell="1" allowOverlap="1" wp14:anchorId="206C8722" wp14:editId="7E88E4C3">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r w:rsidR="003C65E4">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AD95DDC"/>
    <w:multiLevelType w:val="hybridMultilevel"/>
    <w:tmpl w:val="F2206D86"/>
    <w:lvl w:ilvl="0" w:tplc="E3469C3A">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0DA"/>
    <w:rsid w:val="0002199B"/>
    <w:rsid w:val="00021F75"/>
    <w:rsid w:val="0003799F"/>
    <w:rsid w:val="000445FA"/>
    <w:rsid w:val="0004462A"/>
    <w:rsid w:val="00044F22"/>
    <w:rsid w:val="00061BD1"/>
    <w:rsid w:val="00064C28"/>
    <w:rsid w:val="000654C1"/>
    <w:rsid w:val="0006574E"/>
    <w:rsid w:val="000732EC"/>
    <w:rsid w:val="000741C9"/>
    <w:rsid w:val="00083E14"/>
    <w:rsid w:val="00090FE4"/>
    <w:rsid w:val="000931A4"/>
    <w:rsid w:val="00094746"/>
    <w:rsid w:val="00094B39"/>
    <w:rsid w:val="000A3010"/>
    <w:rsid w:val="000B188C"/>
    <w:rsid w:val="000B5576"/>
    <w:rsid w:val="000B5D42"/>
    <w:rsid w:val="000C161A"/>
    <w:rsid w:val="000C44E9"/>
    <w:rsid w:val="000D0D70"/>
    <w:rsid w:val="000D4666"/>
    <w:rsid w:val="000E3C11"/>
    <w:rsid w:val="00104326"/>
    <w:rsid w:val="00106848"/>
    <w:rsid w:val="00111884"/>
    <w:rsid w:val="00115CB5"/>
    <w:rsid w:val="00122A1A"/>
    <w:rsid w:val="00125FF1"/>
    <w:rsid w:val="001305EB"/>
    <w:rsid w:val="00131AF3"/>
    <w:rsid w:val="00133E2F"/>
    <w:rsid w:val="0014559D"/>
    <w:rsid w:val="00160322"/>
    <w:rsid w:val="001675D5"/>
    <w:rsid w:val="00181163"/>
    <w:rsid w:val="00195735"/>
    <w:rsid w:val="001B005D"/>
    <w:rsid w:val="001B032F"/>
    <w:rsid w:val="001B0AE5"/>
    <w:rsid w:val="001B16B9"/>
    <w:rsid w:val="001B1FC5"/>
    <w:rsid w:val="001B2BC1"/>
    <w:rsid w:val="001D44FC"/>
    <w:rsid w:val="001E34DE"/>
    <w:rsid w:val="001E4DEB"/>
    <w:rsid w:val="001E7CDA"/>
    <w:rsid w:val="0021692A"/>
    <w:rsid w:val="002175E8"/>
    <w:rsid w:val="00221D09"/>
    <w:rsid w:val="0022477F"/>
    <w:rsid w:val="00234A8A"/>
    <w:rsid w:val="00241328"/>
    <w:rsid w:val="0025154F"/>
    <w:rsid w:val="00252409"/>
    <w:rsid w:val="00253AF6"/>
    <w:rsid w:val="0026495C"/>
    <w:rsid w:val="00265073"/>
    <w:rsid w:val="00275D30"/>
    <w:rsid w:val="00280A7E"/>
    <w:rsid w:val="0028401A"/>
    <w:rsid w:val="00293AA4"/>
    <w:rsid w:val="002C3A09"/>
    <w:rsid w:val="002C79F4"/>
    <w:rsid w:val="002C7C0B"/>
    <w:rsid w:val="002E1FF5"/>
    <w:rsid w:val="002E2B2E"/>
    <w:rsid w:val="002E5002"/>
    <w:rsid w:val="002E5505"/>
    <w:rsid w:val="00300769"/>
    <w:rsid w:val="003026A6"/>
    <w:rsid w:val="0031642C"/>
    <w:rsid w:val="0032033E"/>
    <w:rsid w:val="00320A28"/>
    <w:rsid w:val="00327CDF"/>
    <w:rsid w:val="003333C0"/>
    <w:rsid w:val="003504BF"/>
    <w:rsid w:val="00352891"/>
    <w:rsid w:val="00355F92"/>
    <w:rsid w:val="00360FA5"/>
    <w:rsid w:val="0037519C"/>
    <w:rsid w:val="00386186"/>
    <w:rsid w:val="00390C9A"/>
    <w:rsid w:val="003A3A5E"/>
    <w:rsid w:val="003A737D"/>
    <w:rsid w:val="003B4B5A"/>
    <w:rsid w:val="003C115E"/>
    <w:rsid w:val="003C6568"/>
    <w:rsid w:val="003C65E4"/>
    <w:rsid w:val="003D2508"/>
    <w:rsid w:val="003D452F"/>
    <w:rsid w:val="003D475C"/>
    <w:rsid w:val="003E5F2E"/>
    <w:rsid w:val="003E747B"/>
    <w:rsid w:val="00410D55"/>
    <w:rsid w:val="00412B78"/>
    <w:rsid w:val="00422335"/>
    <w:rsid w:val="0043384F"/>
    <w:rsid w:val="00457388"/>
    <w:rsid w:val="0046070B"/>
    <w:rsid w:val="00464282"/>
    <w:rsid w:val="00464CE5"/>
    <w:rsid w:val="00464EBB"/>
    <w:rsid w:val="004759E5"/>
    <w:rsid w:val="004771FD"/>
    <w:rsid w:val="00480D0C"/>
    <w:rsid w:val="004953CF"/>
    <w:rsid w:val="00497115"/>
    <w:rsid w:val="004A5F77"/>
    <w:rsid w:val="004A6224"/>
    <w:rsid w:val="004B2EB1"/>
    <w:rsid w:val="004B7BC3"/>
    <w:rsid w:val="004D016D"/>
    <w:rsid w:val="004E09E4"/>
    <w:rsid w:val="004E1D9A"/>
    <w:rsid w:val="004E302D"/>
    <w:rsid w:val="004E4C02"/>
    <w:rsid w:val="004E6A79"/>
    <w:rsid w:val="004F2E23"/>
    <w:rsid w:val="00500D3C"/>
    <w:rsid w:val="00501CE5"/>
    <w:rsid w:val="005055E7"/>
    <w:rsid w:val="00516B16"/>
    <w:rsid w:val="00540DA0"/>
    <w:rsid w:val="00553CB6"/>
    <w:rsid w:val="00557B10"/>
    <w:rsid w:val="00572CC8"/>
    <w:rsid w:val="00574725"/>
    <w:rsid w:val="00577F38"/>
    <w:rsid w:val="00587C43"/>
    <w:rsid w:val="00593526"/>
    <w:rsid w:val="00593B2F"/>
    <w:rsid w:val="0059509F"/>
    <w:rsid w:val="00596557"/>
    <w:rsid w:val="005A4039"/>
    <w:rsid w:val="005B04A1"/>
    <w:rsid w:val="005B1A40"/>
    <w:rsid w:val="005B4509"/>
    <w:rsid w:val="005E0643"/>
    <w:rsid w:val="005E1EFF"/>
    <w:rsid w:val="005E6DF5"/>
    <w:rsid w:val="005F2D45"/>
    <w:rsid w:val="005F5CBD"/>
    <w:rsid w:val="0060050E"/>
    <w:rsid w:val="0060194F"/>
    <w:rsid w:val="006059DC"/>
    <w:rsid w:val="006073A7"/>
    <w:rsid w:val="006101E6"/>
    <w:rsid w:val="00614FB2"/>
    <w:rsid w:val="006151D2"/>
    <w:rsid w:val="00615737"/>
    <w:rsid w:val="0062132E"/>
    <w:rsid w:val="00622452"/>
    <w:rsid w:val="006343E4"/>
    <w:rsid w:val="00636F26"/>
    <w:rsid w:val="006410B2"/>
    <w:rsid w:val="006441A0"/>
    <w:rsid w:val="00653232"/>
    <w:rsid w:val="0066144B"/>
    <w:rsid w:val="0067617D"/>
    <w:rsid w:val="00687060"/>
    <w:rsid w:val="00691174"/>
    <w:rsid w:val="00693A20"/>
    <w:rsid w:val="0069598A"/>
    <w:rsid w:val="006A2C2F"/>
    <w:rsid w:val="006A6004"/>
    <w:rsid w:val="006A7210"/>
    <w:rsid w:val="006B0EFA"/>
    <w:rsid w:val="006B4AA7"/>
    <w:rsid w:val="006B50CB"/>
    <w:rsid w:val="006B5249"/>
    <w:rsid w:val="006B5901"/>
    <w:rsid w:val="006B6219"/>
    <w:rsid w:val="006B7152"/>
    <w:rsid w:val="006C7067"/>
    <w:rsid w:val="006D51F5"/>
    <w:rsid w:val="006E31D1"/>
    <w:rsid w:val="006E475A"/>
    <w:rsid w:val="006E6CF2"/>
    <w:rsid w:val="007068EC"/>
    <w:rsid w:val="00726A04"/>
    <w:rsid w:val="007303CE"/>
    <w:rsid w:val="00733887"/>
    <w:rsid w:val="00741939"/>
    <w:rsid w:val="00750E2B"/>
    <w:rsid w:val="00755A33"/>
    <w:rsid w:val="0075707B"/>
    <w:rsid w:val="0076029D"/>
    <w:rsid w:val="007650E9"/>
    <w:rsid w:val="00773C67"/>
    <w:rsid w:val="00793C39"/>
    <w:rsid w:val="00795CF1"/>
    <w:rsid w:val="00796CDD"/>
    <w:rsid w:val="007A693E"/>
    <w:rsid w:val="007B5C05"/>
    <w:rsid w:val="00805E29"/>
    <w:rsid w:val="00811760"/>
    <w:rsid w:val="0081353C"/>
    <w:rsid w:val="008218DC"/>
    <w:rsid w:val="00824193"/>
    <w:rsid w:val="008246E8"/>
    <w:rsid w:val="00824808"/>
    <w:rsid w:val="00832635"/>
    <w:rsid w:val="008507A4"/>
    <w:rsid w:val="008626AA"/>
    <w:rsid w:val="00863E06"/>
    <w:rsid w:val="00864C4F"/>
    <w:rsid w:val="008654D3"/>
    <w:rsid w:val="00866032"/>
    <w:rsid w:val="00867558"/>
    <w:rsid w:val="00882E64"/>
    <w:rsid w:val="008864B5"/>
    <w:rsid w:val="0089271A"/>
    <w:rsid w:val="008A293F"/>
    <w:rsid w:val="008A40DA"/>
    <w:rsid w:val="008A600C"/>
    <w:rsid w:val="008C6C1A"/>
    <w:rsid w:val="008C77F5"/>
    <w:rsid w:val="008D1365"/>
    <w:rsid w:val="008D1DAC"/>
    <w:rsid w:val="008D4BFB"/>
    <w:rsid w:val="008E3B1D"/>
    <w:rsid w:val="008E5C1E"/>
    <w:rsid w:val="008E77EA"/>
    <w:rsid w:val="008F05B0"/>
    <w:rsid w:val="008F50A6"/>
    <w:rsid w:val="009077F2"/>
    <w:rsid w:val="00923333"/>
    <w:rsid w:val="00925E0F"/>
    <w:rsid w:val="00945581"/>
    <w:rsid w:val="00953315"/>
    <w:rsid w:val="00960033"/>
    <w:rsid w:val="0096114E"/>
    <w:rsid w:val="00974B55"/>
    <w:rsid w:val="00980D4C"/>
    <w:rsid w:val="009877A8"/>
    <w:rsid w:val="00987FD1"/>
    <w:rsid w:val="00994E2C"/>
    <w:rsid w:val="00995267"/>
    <w:rsid w:val="009A012A"/>
    <w:rsid w:val="009A3D58"/>
    <w:rsid w:val="009B45FA"/>
    <w:rsid w:val="009C4C89"/>
    <w:rsid w:val="009C5A8D"/>
    <w:rsid w:val="009C6BBE"/>
    <w:rsid w:val="009D3139"/>
    <w:rsid w:val="009E4B3A"/>
    <w:rsid w:val="009F50F6"/>
    <w:rsid w:val="009F5E68"/>
    <w:rsid w:val="00A05020"/>
    <w:rsid w:val="00A10C3F"/>
    <w:rsid w:val="00A1363D"/>
    <w:rsid w:val="00A13ADD"/>
    <w:rsid w:val="00A14721"/>
    <w:rsid w:val="00A30F5E"/>
    <w:rsid w:val="00A356BE"/>
    <w:rsid w:val="00A402D2"/>
    <w:rsid w:val="00A40FC7"/>
    <w:rsid w:val="00A42615"/>
    <w:rsid w:val="00A4361F"/>
    <w:rsid w:val="00A70CE9"/>
    <w:rsid w:val="00A766D3"/>
    <w:rsid w:val="00A95ABD"/>
    <w:rsid w:val="00AA1240"/>
    <w:rsid w:val="00AA2E5C"/>
    <w:rsid w:val="00AC2FD8"/>
    <w:rsid w:val="00AD0943"/>
    <w:rsid w:val="00AD4733"/>
    <w:rsid w:val="00AF1339"/>
    <w:rsid w:val="00B014B2"/>
    <w:rsid w:val="00B1559E"/>
    <w:rsid w:val="00B22AEE"/>
    <w:rsid w:val="00B3197D"/>
    <w:rsid w:val="00B41EF4"/>
    <w:rsid w:val="00B44EC2"/>
    <w:rsid w:val="00B45F52"/>
    <w:rsid w:val="00B5111D"/>
    <w:rsid w:val="00B661D7"/>
    <w:rsid w:val="00B66B2B"/>
    <w:rsid w:val="00B760FB"/>
    <w:rsid w:val="00B81CD9"/>
    <w:rsid w:val="00B86180"/>
    <w:rsid w:val="00B92DC4"/>
    <w:rsid w:val="00B9406A"/>
    <w:rsid w:val="00B96821"/>
    <w:rsid w:val="00BA574C"/>
    <w:rsid w:val="00BA6C64"/>
    <w:rsid w:val="00BB7C22"/>
    <w:rsid w:val="00BC536A"/>
    <w:rsid w:val="00BD3F3C"/>
    <w:rsid w:val="00BD4102"/>
    <w:rsid w:val="00BE07FA"/>
    <w:rsid w:val="00BF2282"/>
    <w:rsid w:val="00BF5A27"/>
    <w:rsid w:val="00C01352"/>
    <w:rsid w:val="00C03CAD"/>
    <w:rsid w:val="00C04E67"/>
    <w:rsid w:val="00C1195E"/>
    <w:rsid w:val="00C16B54"/>
    <w:rsid w:val="00C23BC7"/>
    <w:rsid w:val="00C32ED9"/>
    <w:rsid w:val="00C33723"/>
    <w:rsid w:val="00C44E53"/>
    <w:rsid w:val="00C46A16"/>
    <w:rsid w:val="00C52060"/>
    <w:rsid w:val="00C55F90"/>
    <w:rsid w:val="00C63C2B"/>
    <w:rsid w:val="00C70717"/>
    <w:rsid w:val="00C71D7A"/>
    <w:rsid w:val="00C80382"/>
    <w:rsid w:val="00C8239C"/>
    <w:rsid w:val="00C97F60"/>
    <w:rsid w:val="00CB76DB"/>
    <w:rsid w:val="00CC04B7"/>
    <w:rsid w:val="00CC2766"/>
    <w:rsid w:val="00CC3FC6"/>
    <w:rsid w:val="00CC4E1B"/>
    <w:rsid w:val="00CD6EDC"/>
    <w:rsid w:val="00CE2AB7"/>
    <w:rsid w:val="00CE2FD6"/>
    <w:rsid w:val="00CE3998"/>
    <w:rsid w:val="00CF5423"/>
    <w:rsid w:val="00D04DE3"/>
    <w:rsid w:val="00D14778"/>
    <w:rsid w:val="00D1787C"/>
    <w:rsid w:val="00D23720"/>
    <w:rsid w:val="00D27562"/>
    <w:rsid w:val="00D35E81"/>
    <w:rsid w:val="00D40E1F"/>
    <w:rsid w:val="00D440E8"/>
    <w:rsid w:val="00D51128"/>
    <w:rsid w:val="00D54943"/>
    <w:rsid w:val="00D60C69"/>
    <w:rsid w:val="00D74A53"/>
    <w:rsid w:val="00D75E6C"/>
    <w:rsid w:val="00D77C5F"/>
    <w:rsid w:val="00D80485"/>
    <w:rsid w:val="00D80957"/>
    <w:rsid w:val="00D84B82"/>
    <w:rsid w:val="00D859D5"/>
    <w:rsid w:val="00D85E30"/>
    <w:rsid w:val="00D875BD"/>
    <w:rsid w:val="00DA680C"/>
    <w:rsid w:val="00DB370B"/>
    <w:rsid w:val="00DC739C"/>
    <w:rsid w:val="00DD54F3"/>
    <w:rsid w:val="00DD7CE9"/>
    <w:rsid w:val="00DE174C"/>
    <w:rsid w:val="00DE39DF"/>
    <w:rsid w:val="00DF0E61"/>
    <w:rsid w:val="00DF23AD"/>
    <w:rsid w:val="00DF5DE5"/>
    <w:rsid w:val="00E0011C"/>
    <w:rsid w:val="00E00A03"/>
    <w:rsid w:val="00E13DA3"/>
    <w:rsid w:val="00E23E47"/>
    <w:rsid w:val="00E26A87"/>
    <w:rsid w:val="00E42175"/>
    <w:rsid w:val="00E52C1A"/>
    <w:rsid w:val="00E7374E"/>
    <w:rsid w:val="00E82D0C"/>
    <w:rsid w:val="00E868B4"/>
    <w:rsid w:val="00E93772"/>
    <w:rsid w:val="00E948CC"/>
    <w:rsid w:val="00EA1B2E"/>
    <w:rsid w:val="00EB26C1"/>
    <w:rsid w:val="00EC45BA"/>
    <w:rsid w:val="00ED09B1"/>
    <w:rsid w:val="00ED3265"/>
    <w:rsid w:val="00EE023D"/>
    <w:rsid w:val="00EE1810"/>
    <w:rsid w:val="00EE2FA4"/>
    <w:rsid w:val="00EE64EF"/>
    <w:rsid w:val="00EF0A35"/>
    <w:rsid w:val="00EF36C5"/>
    <w:rsid w:val="00EF52DB"/>
    <w:rsid w:val="00EF5427"/>
    <w:rsid w:val="00F0091B"/>
    <w:rsid w:val="00F05FA2"/>
    <w:rsid w:val="00F130D8"/>
    <w:rsid w:val="00F31BF4"/>
    <w:rsid w:val="00F34A8C"/>
    <w:rsid w:val="00F37E89"/>
    <w:rsid w:val="00F4184A"/>
    <w:rsid w:val="00F41EFB"/>
    <w:rsid w:val="00F42CCE"/>
    <w:rsid w:val="00F473CB"/>
    <w:rsid w:val="00F715C0"/>
    <w:rsid w:val="00F73AE9"/>
    <w:rsid w:val="00F76EE0"/>
    <w:rsid w:val="00F8634F"/>
    <w:rsid w:val="00F92F2A"/>
    <w:rsid w:val="00FA1801"/>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3B4B5A"/>
    <w:rPr>
      <w:rFonts w:cs="Tahoma"/>
      <w:sz w:val="16"/>
      <w:szCs w:val="16"/>
    </w:rPr>
  </w:style>
  <w:style w:type="character" w:customStyle="1" w:styleId="SprechblasentextZchn">
    <w:name w:val="Sprechblasentext Zchn"/>
    <w:basedOn w:val="Absatz-Standardschriftart"/>
    <w:link w:val="Sprechblasentext"/>
    <w:rsid w:val="003B4B5A"/>
    <w:rPr>
      <w:rFonts w:ascii="Tahoma" w:hAnsi="Tahoma" w:cs="Tahoma"/>
      <w:sz w:val="16"/>
      <w:szCs w:val="16"/>
    </w:rPr>
  </w:style>
  <w:style w:type="paragraph" w:styleId="Listenabsatz">
    <w:name w:val="List Paragraph"/>
    <w:basedOn w:val="Standard"/>
    <w:uiPriority w:val="34"/>
    <w:qFormat/>
    <w:rsid w:val="003B4B5A"/>
    <w:pPr>
      <w:ind w:left="720"/>
      <w:contextualSpacing/>
    </w:pPr>
  </w:style>
  <w:style w:type="character" w:styleId="Kommentarzeichen">
    <w:name w:val="annotation reference"/>
    <w:basedOn w:val="Absatz-Standardschriftart"/>
    <w:rsid w:val="004A6224"/>
    <w:rPr>
      <w:sz w:val="16"/>
      <w:szCs w:val="16"/>
    </w:rPr>
  </w:style>
  <w:style w:type="paragraph" w:styleId="Kommentartext">
    <w:name w:val="annotation text"/>
    <w:basedOn w:val="Standard"/>
    <w:link w:val="KommentartextZchn"/>
    <w:rsid w:val="004A6224"/>
    <w:rPr>
      <w:sz w:val="20"/>
      <w:szCs w:val="20"/>
    </w:rPr>
  </w:style>
  <w:style w:type="character" w:customStyle="1" w:styleId="KommentartextZchn">
    <w:name w:val="Kommentartext Zchn"/>
    <w:basedOn w:val="Absatz-Standardschriftart"/>
    <w:link w:val="Kommentartext"/>
    <w:rsid w:val="004A6224"/>
    <w:rPr>
      <w:rFonts w:ascii="Tahoma" w:hAnsi="Tahoma"/>
    </w:rPr>
  </w:style>
  <w:style w:type="paragraph" w:styleId="Kommentarthema">
    <w:name w:val="annotation subject"/>
    <w:basedOn w:val="Kommentartext"/>
    <w:next w:val="Kommentartext"/>
    <w:link w:val="KommentarthemaZchn"/>
    <w:rsid w:val="004A6224"/>
    <w:rPr>
      <w:b/>
      <w:bCs/>
    </w:rPr>
  </w:style>
  <w:style w:type="character" w:customStyle="1" w:styleId="KommentarthemaZchn">
    <w:name w:val="Kommentarthema Zchn"/>
    <w:basedOn w:val="KommentartextZchn"/>
    <w:link w:val="Kommentarthema"/>
    <w:rsid w:val="004A6224"/>
    <w:rPr>
      <w:rFonts w:ascii="Tahoma" w:hAnsi="Tahom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3B4B5A"/>
    <w:rPr>
      <w:rFonts w:cs="Tahoma"/>
      <w:sz w:val="16"/>
      <w:szCs w:val="16"/>
    </w:rPr>
  </w:style>
  <w:style w:type="character" w:customStyle="1" w:styleId="SprechblasentextZchn">
    <w:name w:val="Sprechblasentext Zchn"/>
    <w:basedOn w:val="Absatz-Standardschriftart"/>
    <w:link w:val="Sprechblasentext"/>
    <w:rsid w:val="003B4B5A"/>
    <w:rPr>
      <w:rFonts w:ascii="Tahoma" w:hAnsi="Tahoma" w:cs="Tahoma"/>
      <w:sz w:val="16"/>
      <w:szCs w:val="16"/>
    </w:rPr>
  </w:style>
  <w:style w:type="paragraph" w:styleId="Listenabsatz">
    <w:name w:val="List Paragraph"/>
    <w:basedOn w:val="Standard"/>
    <w:uiPriority w:val="34"/>
    <w:qFormat/>
    <w:rsid w:val="003B4B5A"/>
    <w:pPr>
      <w:ind w:left="720"/>
      <w:contextualSpacing/>
    </w:pPr>
  </w:style>
  <w:style w:type="character" w:styleId="Kommentarzeichen">
    <w:name w:val="annotation reference"/>
    <w:basedOn w:val="Absatz-Standardschriftart"/>
    <w:rsid w:val="004A6224"/>
    <w:rPr>
      <w:sz w:val="16"/>
      <w:szCs w:val="16"/>
    </w:rPr>
  </w:style>
  <w:style w:type="paragraph" w:styleId="Kommentartext">
    <w:name w:val="annotation text"/>
    <w:basedOn w:val="Standard"/>
    <w:link w:val="KommentartextZchn"/>
    <w:rsid w:val="004A6224"/>
    <w:rPr>
      <w:sz w:val="20"/>
      <w:szCs w:val="20"/>
    </w:rPr>
  </w:style>
  <w:style w:type="character" w:customStyle="1" w:styleId="KommentartextZchn">
    <w:name w:val="Kommentartext Zchn"/>
    <w:basedOn w:val="Absatz-Standardschriftart"/>
    <w:link w:val="Kommentartext"/>
    <w:rsid w:val="004A6224"/>
    <w:rPr>
      <w:rFonts w:ascii="Tahoma" w:hAnsi="Tahoma"/>
    </w:rPr>
  </w:style>
  <w:style w:type="paragraph" w:styleId="Kommentarthema">
    <w:name w:val="annotation subject"/>
    <w:basedOn w:val="Kommentartext"/>
    <w:next w:val="Kommentartext"/>
    <w:link w:val="KommentarthemaZchn"/>
    <w:rsid w:val="004A6224"/>
    <w:rPr>
      <w:b/>
      <w:bCs/>
    </w:rPr>
  </w:style>
  <w:style w:type="character" w:customStyle="1" w:styleId="KommentarthemaZchn">
    <w:name w:val="Kommentarthema Zchn"/>
    <w:basedOn w:val="KommentartextZchn"/>
    <w:link w:val="Kommentarthema"/>
    <w:rsid w:val="004A6224"/>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1049691933">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4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CABB0-7915-4319-8370-0DAC2CC43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753</Words>
  <Characters>4744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Karl Staedele</dc:creator>
  <cp:lastModifiedBy>Sylvia Skala-Staedel</cp:lastModifiedBy>
  <cp:revision>33</cp:revision>
  <cp:lastPrinted>2016-02-29T11:48:00Z</cp:lastPrinted>
  <dcterms:created xsi:type="dcterms:W3CDTF">2016-02-18T10:23:00Z</dcterms:created>
  <dcterms:modified xsi:type="dcterms:W3CDTF">2016-04-11T07:56:00Z</dcterms:modified>
</cp:coreProperties>
</file>