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A10" w:rsidRDefault="00BA3B52" w:rsidP="00B673E8">
      <w:pPr>
        <w:pStyle w:val="berschrift2"/>
        <w:spacing w:before="0" w:after="0"/>
        <w:rPr>
          <w:rFonts w:ascii="Calibri" w:eastAsia="Calibri" w:hAnsi="Calibri" w:cs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 xml:space="preserve">Karrierechance Weiterbildung: </w:t>
      </w:r>
    </w:p>
    <w:p w:rsidR="00B673E8" w:rsidRDefault="00BA3B52" w:rsidP="00B673E8">
      <w:pPr>
        <w:pStyle w:val="berschrift2"/>
        <w:spacing w:before="0" w:after="0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 xml:space="preserve">Info-Abend zu neuen Angeboten </w:t>
      </w:r>
      <w:r w:rsidR="00EA1F53">
        <w:rPr>
          <w:rFonts w:ascii="Calibri" w:hAnsi="Calibri"/>
          <w:sz w:val="30"/>
          <w:szCs w:val="30"/>
        </w:rPr>
        <w:t>in</w:t>
      </w:r>
      <w:r w:rsidR="00DC659D">
        <w:rPr>
          <w:rFonts w:ascii="Calibri" w:hAnsi="Calibri"/>
          <w:sz w:val="30"/>
          <w:szCs w:val="30"/>
        </w:rPr>
        <w:t xml:space="preserve"> Schwäbisch-Hall</w:t>
      </w:r>
      <w:r w:rsidR="008C3936">
        <w:rPr>
          <w:rFonts w:ascii="Calibri" w:hAnsi="Calibri"/>
          <w:sz w:val="30"/>
          <w:szCs w:val="30"/>
        </w:rPr>
        <w:t xml:space="preserve"> am </w:t>
      </w:r>
      <w:r w:rsidR="00DC659D">
        <w:rPr>
          <w:rFonts w:ascii="Calibri" w:hAnsi="Calibri"/>
          <w:sz w:val="30"/>
          <w:szCs w:val="30"/>
        </w:rPr>
        <w:t>01</w:t>
      </w:r>
      <w:r w:rsidR="008C3936">
        <w:rPr>
          <w:rFonts w:ascii="Calibri" w:hAnsi="Calibri"/>
          <w:sz w:val="30"/>
          <w:szCs w:val="30"/>
        </w:rPr>
        <w:t xml:space="preserve">. </w:t>
      </w:r>
      <w:r w:rsidR="00DC659D">
        <w:rPr>
          <w:rFonts w:ascii="Calibri" w:hAnsi="Calibri"/>
          <w:sz w:val="30"/>
          <w:szCs w:val="30"/>
        </w:rPr>
        <w:t>Okto</w:t>
      </w:r>
      <w:r w:rsidR="008C3936">
        <w:rPr>
          <w:rFonts w:ascii="Calibri" w:hAnsi="Calibri"/>
          <w:sz w:val="30"/>
          <w:szCs w:val="30"/>
        </w:rPr>
        <w:t>ber</w:t>
      </w:r>
    </w:p>
    <w:p w:rsidR="00EE6778" w:rsidRDefault="00EE6778" w:rsidP="00B673E8">
      <w:pPr>
        <w:pStyle w:val="berschrift2"/>
        <w:spacing w:before="0" w:after="0"/>
        <w:rPr>
          <w:rFonts w:ascii="Calibri" w:eastAsia="Calibri" w:hAnsi="Calibri" w:cs="Calibri"/>
          <w:sz w:val="30"/>
          <w:szCs w:val="30"/>
        </w:rPr>
      </w:pPr>
    </w:p>
    <w:p w:rsidR="00B673E8" w:rsidRDefault="00DC659D" w:rsidP="00DC659D">
      <w:pPr>
        <w:pStyle w:val="berschrift2"/>
        <w:jc w:val="both"/>
        <w:rPr>
          <w:rFonts w:ascii="Calibri" w:hAnsi="Calibri"/>
          <w:sz w:val="24"/>
          <w:szCs w:val="24"/>
        </w:rPr>
      </w:pPr>
      <w:r w:rsidRPr="00DC659D">
        <w:rPr>
          <w:rFonts w:ascii="Calibri" w:hAnsi="Calibri"/>
          <w:sz w:val="24"/>
          <w:szCs w:val="24"/>
        </w:rPr>
        <w:t>Schwäbisch-Hall</w:t>
      </w:r>
      <w:r w:rsidR="008C3936">
        <w:rPr>
          <w:rFonts w:ascii="Calibri" w:hAnsi="Calibri"/>
          <w:sz w:val="24"/>
          <w:szCs w:val="24"/>
        </w:rPr>
        <w:t>.</w:t>
      </w:r>
      <w:r w:rsidR="00BA3B52">
        <w:rPr>
          <w:rFonts w:ascii="Calibri" w:hAnsi="Calibri"/>
          <w:sz w:val="24"/>
          <w:szCs w:val="24"/>
        </w:rPr>
        <w:t xml:space="preserve"> </w:t>
      </w:r>
      <w:r w:rsidR="00EE6778" w:rsidRPr="00EE6778">
        <w:rPr>
          <w:rFonts w:ascii="Calibri" w:hAnsi="Calibri"/>
          <w:sz w:val="24"/>
          <w:szCs w:val="24"/>
        </w:rPr>
        <w:t xml:space="preserve">Meisterbonus, Aufstiegs-BAföG, staatliche Förderprojekte: Über eine Reihe neuer Weiterbildungs-Angebote in </w:t>
      </w:r>
      <w:r w:rsidRPr="00DC659D">
        <w:rPr>
          <w:rFonts w:ascii="Calibri" w:hAnsi="Calibri"/>
          <w:sz w:val="24"/>
          <w:szCs w:val="24"/>
        </w:rPr>
        <w:t>Schwäbisch-Hall</w:t>
      </w:r>
      <w:r w:rsidR="00EE6778" w:rsidRPr="00EE6778">
        <w:rPr>
          <w:rFonts w:ascii="Calibri" w:hAnsi="Calibri"/>
          <w:sz w:val="24"/>
          <w:szCs w:val="24"/>
        </w:rPr>
        <w:t xml:space="preserve"> und entsprechende Förderchancen informieren die gemeinnützigen Eckert Schulen a</w:t>
      </w:r>
      <w:r w:rsidR="00EA1F53">
        <w:rPr>
          <w:rFonts w:ascii="Calibri" w:hAnsi="Calibri"/>
          <w:sz w:val="24"/>
          <w:szCs w:val="24"/>
        </w:rPr>
        <w:t>m Dienstag</w:t>
      </w:r>
      <w:r w:rsidR="004A2782">
        <w:rPr>
          <w:rFonts w:ascii="Calibri" w:hAnsi="Calibri"/>
          <w:sz w:val="24"/>
          <w:szCs w:val="24"/>
        </w:rPr>
        <w:t xml:space="preserve">, </w:t>
      </w:r>
      <w:r w:rsidR="008C3936">
        <w:rPr>
          <w:rFonts w:ascii="Calibri" w:hAnsi="Calibri"/>
          <w:sz w:val="24"/>
          <w:szCs w:val="24"/>
        </w:rPr>
        <w:t xml:space="preserve">den </w:t>
      </w:r>
      <w:r>
        <w:rPr>
          <w:rFonts w:ascii="Calibri" w:hAnsi="Calibri"/>
          <w:sz w:val="24"/>
          <w:szCs w:val="24"/>
        </w:rPr>
        <w:t>01</w:t>
      </w:r>
      <w:r w:rsidR="008C3936"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</w:rPr>
        <w:t>Oktob</w:t>
      </w:r>
      <w:r w:rsidR="008C3936">
        <w:rPr>
          <w:rFonts w:ascii="Calibri" w:hAnsi="Calibri"/>
          <w:sz w:val="24"/>
          <w:szCs w:val="24"/>
        </w:rPr>
        <w:t>er</w:t>
      </w:r>
      <w:r w:rsidR="004A2782">
        <w:rPr>
          <w:rFonts w:ascii="Calibri" w:hAnsi="Calibri"/>
          <w:sz w:val="24"/>
          <w:szCs w:val="24"/>
        </w:rPr>
        <w:t>,</w:t>
      </w:r>
      <w:r w:rsidR="00EE6778" w:rsidRPr="00EE6778">
        <w:rPr>
          <w:rFonts w:ascii="Calibri" w:hAnsi="Calibri"/>
          <w:sz w:val="24"/>
          <w:szCs w:val="24"/>
        </w:rPr>
        <w:t xml:space="preserve"> ab 18 Uhr </w:t>
      </w:r>
      <w:r>
        <w:rPr>
          <w:rFonts w:ascii="Calibri" w:hAnsi="Calibri"/>
          <w:sz w:val="24"/>
          <w:szCs w:val="24"/>
        </w:rPr>
        <w:t>im T</w:t>
      </w:r>
      <w:r w:rsidRPr="00DC659D">
        <w:rPr>
          <w:rFonts w:ascii="Calibri" w:hAnsi="Calibri"/>
          <w:sz w:val="24"/>
          <w:szCs w:val="24"/>
        </w:rPr>
        <w:t>echnologiezentrum-Seminarhaus</w:t>
      </w:r>
      <w:r>
        <w:rPr>
          <w:rFonts w:ascii="Calibri" w:hAnsi="Calibri"/>
          <w:sz w:val="24"/>
          <w:szCs w:val="24"/>
        </w:rPr>
        <w:t xml:space="preserve"> in der </w:t>
      </w:r>
      <w:r w:rsidRPr="00DC659D">
        <w:rPr>
          <w:rFonts w:ascii="Calibri" w:hAnsi="Calibri"/>
          <w:sz w:val="24"/>
          <w:szCs w:val="24"/>
        </w:rPr>
        <w:t>Geschwister-Scholl-Str. 77</w:t>
      </w:r>
      <w:r w:rsidR="008C3936">
        <w:rPr>
          <w:rFonts w:ascii="Calibri" w:hAnsi="Calibri"/>
          <w:sz w:val="24"/>
          <w:szCs w:val="24"/>
        </w:rPr>
        <w:t xml:space="preserve"> </w:t>
      </w:r>
      <w:r w:rsidR="00283C4B">
        <w:rPr>
          <w:rFonts w:ascii="Calibri" w:hAnsi="Calibri"/>
          <w:sz w:val="24"/>
          <w:szCs w:val="24"/>
        </w:rPr>
        <w:t>i</w:t>
      </w:r>
      <w:r w:rsidR="008C3936">
        <w:rPr>
          <w:rFonts w:ascii="Calibri" w:hAnsi="Calibri"/>
          <w:sz w:val="24"/>
          <w:szCs w:val="24"/>
        </w:rPr>
        <w:t xml:space="preserve">n </w:t>
      </w:r>
      <w:r w:rsidRPr="00DC659D">
        <w:rPr>
          <w:rFonts w:ascii="Calibri" w:hAnsi="Calibri"/>
          <w:sz w:val="24"/>
          <w:szCs w:val="24"/>
        </w:rPr>
        <w:t>Schwäbisch-Hall</w:t>
      </w:r>
      <w:r w:rsidR="00EE6778" w:rsidRPr="00EE6778">
        <w:rPr>
          <w:rFonts w:ascii="Calibri" w:hAnsi="Calibri"/>
          <w:sz w:val="24"/>
          <w:szCs w:val="24"/>
        </w:rPr>
        <w:t>.</w:t>
      </w:r>
    </w:p>
    <w:p w:rsidR="00EE6778" w:rsidRDefault="00EE6778" w:rsidP="00B673E8">
      <w:pPr>
        <w:pStyle w:val="berschrift2"/>
        <w:spacing w:before="0" w:after="0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:rsidR="00D21354" w:rsidRDefault="00BA3B52" w:rsidP="00B673E8">
      <w:pPr>
        <w:pStyle w:val="berschrift2"/>
        <w:spacing w:before="0" w:after="0"/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 xml:space="preserve">Im Fokus des kostenlosen Info-Abends stehen Möglichkeiten zum beruflichen Aufstieg für Facharbeiter aus dem gewerblich-technischen und kaufmännischen Bereich — wie die beliebten Aufstiegsfortbildungen zum Staatlich geprüften Techniker, zum Industriemeister sowie zum Fach- und Betriebswirt mit IHK-Abschluss. </w:t>
      </w:r>
    </w:p>
    <w:p w:rsidR="00D21354" w:rsidRDefault="00D21354" w:rsidP="00B673E8">
      <w:pPr>
        <w:pStyle w:val="berschrift2"/>
        <w:spacing w:before="0" w:after="0"/>
        <w:jc w:val="both"/>
        <w:rPr>
          <w:rFonts w:ascii="Calibri" w:hAnsi="Calibri"/>
          <w:b w:val="0"/>
          <w:bCs w:val="0"/>
          <w:sz w:val="24"/>
          <w:szCs w:val="24"/>
        </w:rPr>
      </w:pPr>
    </w:p>
    <w:p w:rsidR="00454A10" w:rsidRDefault="00BA3B52" w:rsidP="00B673E8">
      <w:pPr>
        <w:pStyle w:val="berschrift2"/>
        <w:spacing w:before="0" w:after="0"/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 xml:space="preserve">Interessenten können sich bei der Veranstaltung unverbindlich über den Ablauf der Lehrgänge und Voraussetzungen zur Teilnahme informieren. Auch individuelle Beratungen sind kostenlos möglich. </w:t>
      </w:r>
    </w:p>
    <w:p w:rsidR="00B673E8" w:rsidRDefault="00B673E8" w:rsidP="00B673E8">
      <w:pPr>
        <w:pStyle w:val="berschrift2"/>
        <w:spacing w:before="0" w:after="0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:rsidR="00B673E8" w:rsidRDefault="00BA3B52" w:rsidP="00B673E8">
      <w:pPr>
        <w:pStyle w:val="berschrift2"/>
        <w:spacing w:before="0" w:after="0"/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 xml:space="preserve">Die Eckert Schulen mit Sitz vor den Toren Regensburgs in Bayern gehören bundesweit zu den Marktführern für berufliche Bildung, Weiterbildung und Rehabilitation in Deutschland. In der über 70-jährigen Firmengeschichte legten mehr als 100.000 Menschen den Grundstein für ihren beruflichen Aufstieg. </w:t>
      </w:r>
      <w:r w:rsidR="00283C4B">
        <w:rPr>
          <w:rFonts w:ascii="Calibri" w:hAnsi="Calibri"/>
          <w:b w:val="0"/>
          <w:bCs w:val="0"/>
          <w:sz w:val="24"/>
          <w:szCs w:val="24"/>
        </w:rPr>
        <w:t>Die</w:t>
      </w:r>
      <w:r w:rsidR="00871EBE" w:rsidRPr="00871EBE">
        <w:rPr>
          <w:rFonts w:ascii="Calibri" w:hAnsi="Calibri"/>
          <w:b w:val="0"/>
          <w:bCs w:val="0"/>
          <w:sz w:val="24"/>
          <w:szCs w:val="24"/>
        </w:rPr>
        <w:t xml:space="preserve"> Eckert Schulen </w:t>
      </w:r>
      <w:r w:rsidR="00283C4B">
        <w:rPr>
          <w:rFonts w:ascii="Calibri" w:hAnsi="Calibri"/>
          <w:b w:val="0"/>
          <w:bCs w:val="0"/>
          <w:sz w:val="24"/>
          <w:szCs w:val="24"/>
        </w:rPr>
        <w:t xml:space="preserve">unterstützen </w:t>
      </w:r>
      <w:r w:rsidR="00871EBE" w:rsidRPr="00871EBE">
        <w:rPr>
          <w:rFonts w:ascii="Calibri" w:hAnsi="Calibri"/>
          <w:b w:val="0"/>
          <w:bCs w:val="0"/>
          <w:sz w:val="24"/>
          <w:szCs w:val="24"/>
        </w:rPr>
        <w:t xml:space="preserve">mit großem Erfolg auch in </w:t>
      </w:r>
      <w:r w:rsidR="007164BC">
        <w:rPr>
          <w:rFonts w:ascii="Calibri" w:hAnsi="Calibri"/>
          <w:b w:val="0"/>
          <w:bCs w:val="0"/>
          <w:sz w:val="24"/>
          <w:szCs w:val="24"/>
        </w:rPr>
        <w:t>Schwäbisch-Hall</w:t>
      </w:r>
      <w:r w:rsidR="00871EBE" w:rsidRPr="00871EBE">
        <w:rPr>
          <w:rFonts w:ascii="Calibri" w:hAnsi="Calibri"/>
          <w:b w:val="0"/>
          <w:bCs w:val="0"/>
          <w:sz w:val="24"/>
          <w:szCs w:val="24"/>
        </w:rPr>
        <w:t xml:space="preserve"> Berufstätige dabei, die nächste Stufe auf der Karriereleiter zu erklimmen</w:t>
      </w:r>
      <w:r w:rsidR="00283C4B">
        <w:rPr>
          <w:rFonts w:ascii="Calibri" w:hAnsi="Calibri"/>
          <w:b w:val="0"/>
          <w:bCs w:val="0"/>
          <w:sz w:val="24"/>
          <w:szCs w:val="24"/>
        </w:rPr>
        <w:t>.</w:t>
      </w:r>
      <w:r w:rsidR="00871EBE" w:rsidRPr="00871EBE">
        <w:rPr>
          <w:rFonts w:ascii="Calibri" w:hAnsi="Calibri"/>
          <w:b w:val="0"/>
          <w:bCs w:val="0"/>
          <w:sz w:val="24"/>
          <w:szCs w:val="24"/>
        </w:rPr>
        <w:t xml:space="preserve"> Das Magazin „Stern“ zeichnete die Eckert Schulen jetzt mit Bestnoten in allen Bewertungskriterien als Deutschlands „besten Anbieter für berufliche Bildung“ aus.</w:t>
      </w:r>
    </w:p>
    <w:p w:rsidR="00871EBE" w:rsidRDefault="00871EBE" w:rsidP="00B673E8">
      <w:pPr>
        <w:pStyle w:val="berschrift2"/>
        <w:spacing w:before="0" w:after="0"/>
        <w:jc w:val="both"/>
        <w:rPr>
          <w:rFonts w:ascii="Calibri" w:hAnsi="Calibri"/>
          <w:b w:val="0"/>
          <w:bCs w:val="0"/>
          <w:sz w:val="24"/>
          <w:szCs w:val="24"/>
        </w:rPr>
      </w:pPr>
    </w:p>
    <w:p w:rsidR="00454A10" w:rsidRPr="00B673E8" w:rsidRDefault="00BA3B52" w:rsidP="00B673E8">
      <w:pPr>
        <w:pStyle w:val="berschrift2"/>
        <w:spacing w:before="0" w:after="0"/>
        <w:jc w:val="both"/>
        <w:rPr>
          <w:rFonts w:ascii="Calibri" w:eastAsia="Calibri" w:hAnsi="Calibri" w:cs="Calibri"/>
          <w:bCs w:val="0"/>
          <w:sz w:val="24"/>
          <w:szCs w:val="24"/>
        </w:rPr>
      </w:pPr>
      <w:r w:rsidRPr="00B673E8">
        <w:rPr>
          <w:rFonts w:ascii="Calibri" w:hAnsi="Calibri"/>
          <w:bCs w:val="0"/>
          <w:sz w:val="24"/>
          <w:szCs w:val="24"/>
        </w:rPr>
        <w:t xml:space="preserve">Mehr Informationen telefonisch unter Telefon </w:t>
      </w:r>
      <w:r w:rsidR="007164BC" w:rsidRPr="007164BC">
        <w:rPr>
          <w:rFonts w:ascii="Calibri" w:hAnsi="Calibri"/>
          <w:bCs w:val="0"/>
          <w:sz w:val="24"/>
          <w:szCs w:val="24"/>
        </w:rPr>
        <w:t>07131</w:t>
      </w:r>
      <w:r w:rsidR="007164BC">
        <w:rPr>
          <w:rFonts w:ascii="Calibri" w:hAnsi="Calibri"/>
          <w:bCs w:val="0"/>
          <w:sz w:val="24"/>
          <w:szCs w:val="24"/>
        </w:rPr>
        <w:t>/</w:t>
      </w:r>
      <w:r w:rsidR="007164BC" w:rsidRPr="007164BC">
        <w:rPr>
          <w:rFonts w:ascii="Calibri" w:hAnsi="Calibri"/>
          <w:bCs w:val="0"/>
          <w:sz w:val="24"/>
          <w:szCs w:val="24"/>
        </w:rPr>
        <w:t>6497491</w:t>
      </w:r>
      <w:r w:rsidR="00897218" w:rsidRPr="00897218">
        <w:rPr>
          <w:rFonts w:ascii="Calibri" w:hAnsi="Calibri"/>
          <w:bCs w:val="0"/>
          <w:sz w:val="24"/>
          <w:szCs w:val="24"/>
        </w:rPr>
        <w:t>,</w:t>
      </w:r>
      <w:r w:rsidRPr="00B673E8">
        <w:rPr>
          <w:rFonts w:ascii="Calibri" w:hAnsi="Calibri"/>
          <w:bCs w:val="0"/>
          <w:sz w:val="24"/>
          <w:szCs w:val="24"/>
        </w:rPr>
        <w:t xml:space="preserve"> per E-Mail unter </w:t>
      </w:r>
      <w:r w:rsidR="007164BC">
        <w:rPr>
          <w:rFonts w:ascii="Calibri" w:hAnsi="Calibri"/>
          <w:bCs w:val="0"/>
          <w:sz w:val="24"/>
          <w:szCs w:val="24"/>
        </w:rPr>
        <w:t>schwaebisch-hall</w:t>
      </w:r>
      <w:r w:rsidRPr="00B673E8">
        <w:rPr>
          <w:rFonts w:ascii="Calibri" w:hAnsi="Calibri"/>
          <w:bCs w:val="0"/>
          <w:sz w:val="24"/>
          <w:szCs w:val="24"/>
        </w:rPr>
        <w:t>@eckert-schulen.de oder unter eckert-schulen.de/</w:t>
      </w:r>
      <w:proofErr w:type="spellStart"/>
      <w:r w:rsidR="007164BC">
        <w:rPr>
          <w:rFonts w:ascii="Calibri" w:hAnsi="Calibri"/>
          <w:bCs w:val="0"/>
          <w:sz w:val="24"/>
          <w:szCs w:val="24"/>
        </w:rPr>
        <w:t>schwaebisch</w:t>
      </w:r>
      <w:proofErr w:type="spellEnd"/>
      <w:r w:rsidR="007164BC">
        <w:rPr>
          <w:rFonts w:ascii="Calibri" w:hAnsi="Calibri"/>
          <w:bCs w:val="0"/>
          <w:sz w:val="24"/>
          <w:szCs w:val="24"/>
        </w:rPr>
        <w:t>-hall</w:t>
      </w:r>
      <w:r w:rsidRPr="00B673E8">
        <w:rPr>
          <w:rFonts w:ascii="Calibri" w:hAnsi="Calibri"/>
          <w:bCs w:val="0"/>
          <w:sz w:val="24"/>
          <w:szCs w:val="24"/>
        </w:rPr>
        <w:t>.</w:t>
      </w:r>
    </w:p>
    <w:p w:rsidR="00454A10" w:rsidRDefault="00454A10" w:rsidP="00B673E8">
      <w:pPr>
        <w:pStyle w:val="berschrift2"/>
        <w:jc w:val="both"/>
        <w:rPr>
          <w:rFonts w:ascii="Calibri" w:eastAsia="Calibri" w:hAnsi="Calibri" w:cs="Calibri"/>
          <w:b w:val="0"/>
          <w:bCs w:val="0"/>
          <w:sz w:val="22"/>
          <w:szCs w:val="22"/>
        </w:rPr>
      </w:pPr>
      <w:bookmarkStart w:id="0" w:name="_GoBack"/>
      <w:bookmarkEnd w:id="0"/>
    </w:p>
    <w:p w:rsidR="00454A10" w:rsidRDefault="00BA3B52">
      <w:pPr>
        <w:pStyle w:val="berschrift2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Pressekontakt:</w:t>
      </w:r>
    </w:p>
    <w:p w:rsidR="00454A10" w:rsidRDefault="00BA3B52">
      <w:pPr>
        <w:spacing w:line="200" w:lineRule="atLeast"/>
        <w:ind w:right="25"/>
        <w:jc w:val="both"/>
      </w:pPr>
      <w:r>
        <w:t>Dr. Robert Eckert Schulen AG</w:t>
      </w:r>
    </w:p>
    <w:p w:rsidR="00454A10" w:rsidRDefault="00BA3B52">
      <w:pPr>
        <w:spacing w:line="200" w:lineRule="atLeast"/>
        <w:ind w:right="25"/>
        <w:jc w:val="both"/>
      </w:pPr>
      <w:r>
        <w:t>Dr.-Robert-Eckert-Str. 3, 93128 Regenstauf</w:t>
      </w:r>
    </w:p>
    <w:p w:rsidR="00454A10" w:rsidRDefault="00BA3B52">
      <w:pPr>
        <w:spacing w:line="200" w:lineRule="atLeast"/>
        <w:ind w:right="25"/>
        <w:jc w:val="both"/>
      </w:pPr>
      <w:r>
        <w:t>Telefon: +49 (9402) 502-480, Telefax: +49 (9402) 502-6480</w:t>
      </w:r>
    </w:p>
    <w:p w:rsidR="00454A10" w:rsidRDefault="00BA3B52">
      <w:pPr>
        <w:spacing w:line="200" w:lineRule="atLeast"/>
        <w:ind w:right="25"/>
        <w:jc w:val="both"/>
        <w:rPr>
          <w:rStyle w:val="Hyperlink0"/>
        </w:rPr>
      </w:pPr>
      <w:r>
        <w:t xml:space="preserve">E-Mail: </w:t>
      </w:r>
      <w:hyperlink r:id="rId6" w:history="1">
        <w:r>
          <w:rPr>
            <w:rStyle w:val="Hyperlink0"/>
          </w:rPr>
          <w:t>andrea.radlbeck@eckert-schulen.de</w:t>
        </w:r>
      </w:hyperlink>
    </w:p>
    <w:p w:rsidR="00454A10" w:rsidRDefault="00BA3B52">
      <w:pPr>
        <w:spacing w:line="200" w:lineRule="atLeast"/>
        <w:ind w:right="25"/>
        <w:jc w:val="both"/>
        <w:rPr>
          <w:rStyle w:val="Hyperlink0"/>
        </w:rPr>
      </w:pPr>
      <w:r>
        <w:rPr>
          <w:rStyle w:val="Hyperlink0"/>
        </w:rPr>
        <w:t xml:space="preserve">Web: www.eckert-schulen.de </w:t>
      </w:r>
    </w:p>
    <w:p w:rsidR="00454A10" w:rsidRDefault="00BA3B52">
      <w:pPr>
        <w:spacing w:before="80"/>
        <w:ind w:right="432"/>
        <w:jc w:val="both"/>
      </w:pPr>
      <w:r>
        <w:rPr>
          <w:rStyle w:val="Hyperlink0"/>
        </w:rPr>
        <w:t xml:space="preserve">___________________________________ </w:t>
      </w:r>
    </w:p>
    <w:sectPr w:rsidR="00454A10">
      <w:footerReference w:type="default" r:id="rId7"/>
      <w:headerReference w:type="first" r:id="rId8"/>
      <w:footerReference w:type="first" r:id="rId9"/>
      <w:pgSz w:w="11900" w:h="16840"/>
      <w:pgMar w:top="3828" w:right="1134" w:bottom="1134" w:left="1366" w:header="0" w:footer="2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230" w:rsidRDefault="005F3230">
      <w:r>
        <w:separator/>
      </w:r>
    </w:p>
  </w:endnote>
  <w:endnote w:type="continuationSeparator" w:id="0">
    <w:p w:rsidR="005F3230" w:rsidRDefault="005F3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A10" w:rsidRDefault="00BA3B52">
    <w:pPr>
      <w:pStyle w:val="Fuzeile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</w:t>
    </w:r>
    <w:r>
      <w:rPr>
        <w:sz w:val="16"/>
        <w:szCs w:val="16"/>
      </w:rPr>
      <w:fldChar w:fldCharType="end"/>
    </w:r>
  </w:p>
  <w:p w:rsidR="00454A10" w:rsidRDefault="00454A1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A10" w:rsidRDefault="00BA3B52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</w:t>
    </w:r>
    <w:r>
      <w:rPr>
        <w:sz w:val="16"/>
        <w:szCs w:val="16"/>
      </w:rPr>
      <w:fldChar w:fldCharType="end"/>
    </w:r>
  </w:p>
  <w:p w:rsidR="00454A10" w:rsidRDefault="00454A1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230" w:rsidRDefault="005F3230">
      <w:r>
        <w:separator/>
      </w:r>
    </w:p>
  </w:footnote>
  <w:footnote w:type="continuationSeparator" w:id="0">
    <w:p w:rsidR="005F3230" w:rsidRDefault="005F3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A10" w:rsidRDefault="00BA3B52">
    <w:pPr>
      <w:pStyle w:val="Kopfzeile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4547234</wp:posOffset>
              </wp:positionH>
              <wp:positionV relativeFrom="page">
                <wp:posOffset>1980564</wp:posOffset>
              </wp:positionV>
              <wp:extent cx="2714625" cy="157481"/>
              <wp:effectExtent l="0" t="0" r="0" b="0"/>
              <wp:wrapNone/>
              <wp:docPr id="1073741825" name="officeArt object" descr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14625" cy="15748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6" style="visibility:visible;position:absolute;margin-left:358.0pt;margin-top:155.9pt;width:213.8pt;height:12.4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4547234</wp:posOffset>
              </wp:positionH>
              <wp:positionV relativeFrom="page">
                <wp:posOffset>2808604</wp:posOffset>
              </wp:positionV>
              <wp:extent cx="2715261" cy="457200"/>
              <wp:effectExtent l="0" t="0" r="0" b="0"/>
              <wp:wrapNone/>
              <wp:docPr id="1073741826" name="officeArt object" descr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15261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7" style="visibility:visible;position:absolute;margin-left:358.0pt;margin-top:221.1pt;width:213.8pt;height:36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4547234</wp:posOffset>
              </wp:positionH>
              <wp:positionV relativeFrom="page">
                <wp:posOffset>2214245</wp:posOffset>
              </wp:positionV>
              <wp:extent cx="2715261" cy="119380"/>
              <wp:effectExtent l="0" t="0" r="0" b="0"/>
              <wp:wrapNone/>
              <wp:docPr id="1073741827" name="officeArt object" descr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15261" cy="119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8" style="visibility:visible;position:absolute;margin-left:358.0pt;margin-top:174.4pt;width:213.8pt;height:9.4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867410</wp:posOffset>
              </wp:positionH>
              <wp:positionV relativeFrom="page">
                <wp:posOffset>1680210</wp:posOffset>
              </wp:positionV>
              <wp:extent cx="6236955" cy="454660"/>
              <wp:effectExtent l="0" t="0" r="0" b="0"/>
              <wp:wrapNone/>
              <wp:docPr id="1073741828" name="officeArt object" descr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36955" cy="454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454A10" w:rsidRDefault="00BA3B52">
                          <w:r>
                            <w:rPr>
                              <w:b/>
                              <w:bCs/>
                              <w:smallCaps/>
                              <w:sz w:val="32"/>
                              <w:szCs w:val="32"/>
                            </w:rPr>
                            <w:t>Pressemitteilung</w:t>
                          </w:r>
                          <w:r>
                            <w:rPr>
                              <w:b/>
                              <w:bCs/>
                              <w:smallCaps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smallCaps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smallCaps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smallCaps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smallCaps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smallCaps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smallCaps/>
                              <w:sz w:val="40"/>
                              <w:szCs w:val="40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smallCaps/>
                              <w:sz w:val="40"/>
                              <w:szCs w:val="40"/>
                            </w:rPr>
                            <w:tab/>
                            <w:t xml:space="preserve">   </w:t>
                          </w:r>
                          <w:r>
                            <w:rPr>
                              <w:b/>
                              <w:bCs/>
                              <w:smallCaps/>
                            </w:rPr>
                            <w:t xml:space="preserve"> </w:t>
                          </w:r>
                          <w:r w:rsidR="00B673E8">
                            <w:rPr>
                              <w:b/>
                              <w:bCs/>
                              <w:smallCaps/>
                            </w:rPr>
                            <w:t xml:space="preserve">   </w:t>
                          </w:r>
                          <w:r w:rsidR="00283C4B">
                            <w:rPr>
                              <w:b/>
                              <w:bCs/>
                              <w:smallCaps/>
                            </w:rPr>
                            <w:t>September</w:t>
                          </w:r>
                          <w:r>
                            <w:rPr>
                              <w:b/>
                              <w:bCs/>
                              <w:smallCaps/>
                            </w:rPr>
                            <w:t xml:space="preserve"> 2019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Text Box 5" style="position:absolute;margin-left:68.3pt;margin-top:132.3pt;width:491.1pt;height:35.8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" stroked="f" strokeweight="1pt">
              <v:stroke miterlimit="4"/>
              <v:textbox inset="0,0,0,0">
                <w:txbxContent>
                  <w:p w:rsidR="00454A10" w:rsidRDefault="00BA3B52">
                    <w:r>
                      <w:rPr>
                        <w:b/>
                        <w:bCs/>
                        <w:smallCaps/>
                        <w:sz w:val="32"/>
                        <w:szCs w:val="32"/>
                      </w:rPr>
                      <w:t>Pressemitteilung</w:t>
                    </w:r>
                    <w:r>
                      <w:rPr>
                        <w:b/>
                        <w:bCs/>
                        <w:smallCaps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bCs/>
                        <w:smallCaps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bCs/>
                        <w:smallCaps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bCs/>
                        <w:smallCaps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bCs/>
                        <w:smallCaps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bCs/>
                        <w:smallCaps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bCs/>
                        <w:smallCaps/>
                        <w:sz w:val="40"/>
                        <w:szCs w:val="40"/>
                      </w:rPr>
                      <w:tab/>
                    </w:r>
                    <w:r>
                      <w:rPr>
                        <w:b/>
                        <w:bCs/>
                        <w:smallCaps/>
                        <w:sz w:val="40"/>
                        <w:szCs w:val="40"/>
                      </w:rPr>
                      <w:tab/>
                      <w:t xml:space="preserve">   </w:t>
                    </w:r>
                    <w:r>
                      <w:rPr>
                        <w:b/>
                        <w:bCs/>
                        <w:smallCaps/>
                      </w:rPr>
                      <w:t xml:space="preserve"> </w:t>
                    </w:r>
                    <w:r w:rsidR="00B673E8">
                      <w:rPr>
                        <w:b/>
                        <w:bCs/>
                        <w:smallCaps/>
                      </w:rPr>
                      <w:t xml:space="preserve">   </w:t>
                    </w:r>
                    <w:r w:rsidR="00283C4B">
                      <w:rPr>
                        <w:b/>
                        <w:bCs/>
                        <w:smallCaps/>
                      </w:rPr>
                      <w:t>September</w:t>
                    </w:r>
                    <w:r>
                      <w:rPr>
                        <w:b/>
                        <w:bCs/>
                        <w:smallCaps/>
                      </w:rPr>
                      <w:t xml:space="preserve"> 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152400" distB="152400" distL="152400" distR="152400" simplePos="0" relativeHeight="251662336" behindDoc="1" locked="0" layoutInCell="1" allowOverlap="1">
          <wp:simplePos x="0" y="0"/>
          <wp:positionH relativeFrom="page">
            <wp:posOffset>5166360</wp:posOffset>
          </wp:positionH>
          <wp:positionV relativeFrom="page">
            <wp:posOffset>540384</wp:posOffset>
          </wp:positionV>
          <wp:extent cx="1868170" cy="543560"/>
          <wp:effectExtent l="0" t="0" r="0" b="0"/>
          <wp:wrapNone/>
          <wp:docPr id="1073741829" name="officeArt object" descr="Grafik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Grafik 6" descr="Grafik 6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170" cy="5435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isplayBackgroundShape/>
  <w:proofState w:spelling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A10"/>
    <w:rsid w:val="00123995"/>
    <w:rsid w:val="0020289D"/>
    <w:rsid w:val="00283C4B"/>
    <w:rsid w:val="002D51B7"/>
    <w:rsid w:val="003A397E"/>
    <w:rsid w:val="003D70AE"/>
    <w:rsid w:val="00454A10"/>
    <w:rsid w:val="004A2782"/>
    <w:rsid w:val="00592D2F"/>
    <w:rsid w:val="005F3230"/>
    <w:rsid w:val="00702D72"/>
    <w:rsid w:val="007164BC"/>
    <w:rsid w:val="00736815"/>
    <w:rsid w:val="00871EBE"/>
    <w:rsid w:val="00897218"/>
    <w:rsid w:val="008C3936"/>
    <w:rsid w:val="008C6E34"/>
    <w:rsid w:val="009A252E"/>
    <w:rsid w:val="009C3CED"/>
    <w:rsid w:val="00AA4B1B"/>
    <w:rsid w:val="00B1288B"/>
    <w:rsid w:val="00B673E8"/>
    <w:rsid w:val="00BA0F34"/>
    <w:rsid w:val="00BA3B52"/>
    <w:rsid w:val="00CE00B5"/>
    <w:rsid w:val="00D2087A"/>
    <w:rsid w:val="00D21354"/>
    <w:rsid w:val="00D9093A"/>
    <w:rsid w:val="00DC659D"/>
    <w:rsid w:val="00EA1F53"/>
    <w:rsid w:val="00EE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6337A1"/>
  <w15:docId w15:val="{32609804-B7C9-394A-B8A0-D89EF104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alibri" w:hAnsi="Calibri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C65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uiPriority w:val="9"/>
    <w:unhideWhenUsed/>
    <w:qFormat/>
    <w:pPr>
      <w:spacing w:before="100" w:after="100"/>
      <w:outlineLvl w:val="1"/>
    </w:pPr>
    <w:rPr>
      <w:rFonts w:ascii="Times" w:hAnsi="Times" w:cs="Arial Unicode MS"/>
      <w:b/>
      <w:bCs/>
      <w:color w:val="000000"/>
      <w:sz w:val="36"/>
      <w:szCs w:val="36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u w:color="000000"/>
    </w:r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u w:color="000000"/>
    </w:r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rFonts w:ascii="Calibri" w:eastAsia="Calibri" w:hAnsi="Calibri" w:cs="Calibri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C659D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rea.radlbeck@eckert-schulen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Katharina Poppe</cp:lastModifiedBy>
  <cp:revision>5</cp:revision>
  <dcterms:created xsi:type="dcterms:W3CDTF">2019-09-19T10:11:00Z</dcterms:created>
  <dcterms:modified xsi:type="dcterms:W3CDTF">2019-09-26T10:03:00Z</dcterms:modified>
</cp:coreProperties>
</file>