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4A10" w:rsidRPr="007B2D3E" w:rsidRDefault="00392D11" w:rsidP="00B673E8">
      <w:pPr>
        <w:pStyle w:val="berschrift2"/>
        <w:spacing w:before="0" w:after="0"/>
        <w:rPr>
          <w:rFonts w:ascii="Calibri" w:eastAsia="Calibri" w:hAnsi="Calibri" w:cs="Calibri"/>
          <w:color w:val="000000" w:themeColor="text1"/>
          <w:sz w:val="30"/>
          <w:szCs w:val="30"/>
        </w:rPr>
      </w:pPr>
      <w:r w:rsidRPr="00392D11">
        <w:rPr>
          <w:rFonts w:ascii="Calibri" w:hAnsi="Calibri"/>
          <w:color w:val="000000" w:themeColor="text1"/>
          <w:sz w:val="30"/>
          <w:szCs w:val="30"/>
        </w:rPr>
        <w:t>„Karriere-Turbo“</w:t>
      </w:r>
      <w:r w:rsidR="00BA3B52" w:rsidRPr="007B2D3E">
        <w:rPr>
          <w:rFonts w:ascii="Calibri" w:hAnsi="Calibri"/>
          <w:color w:val="000000" w:themeColor="text1"/>
          <w:sz w:val="30"/>
          <w:szCs w:val="30"/>
        </w:rPr>
        <w:t xml:space="preserve"> Weiterbildung: </w:t>
      </w:r>
    </w:p>
    <w:p w:rsidR="00B673E8" w:rsidRPr="007B2D3E" w:rsidRDefault="00BA3B52" w:rsidP="00B673E8">
      <w:pPr>
        <w:pStyle w:val="berschrift2"/>
        <w:spacing w:before="0" w:after="0"/>
        <w:rPr>
          <w:rFonts w:ascii="Calibri" w:hAnsi="Calibri"/>
          <w:color w:val="000000" w:themeColor="text1"/>
          <w:sz w:val="30"/>
          <w:szCs w:val="30"/>
        </w:rPr>
      </w:pPr>
      <w:r w:rsidRPr="007B2D3E">
        <w:rPr>
          <w:rFonts w:ascii="Calibri" w:hAnsi="Calibri"/>
          <w:color w:val="000000" w:themeColor="text1"/>
          <w:sz w:val="30"/>
          <w:szCs w:val="30"/>
        </w:rPr>
        <w:t xml:space="preserve">Info-Abend zu neuen Angeboten </w:t>
      </w:r>
      <w:r w:rsidR="00EA1F53" w:rsidRPr="007B2D3E">
        <w:rPr>
          <w:rFonts w:ascii="Calibri" w:hAnsi="Calibri"/>
          <w:color w:val="000000" w:themeColor="text1"/>
          <w:sz w:val="30"/>
          <w:szCs w:val="30"/>
        </w:rPr>
        <w:t>in</w:t>
      </w:r>
      <w:r w:rsidR="00A76F15">
        <w:rPr>
          <w:rFonts w:ascii="Calibri" w:hAnsi="Calibri"/>
          <w:color w:val="000000" w:themeColor="text1"/>
          <w:sz w:val="30"/>
          <w:szCs w:val="30"/>
        </w:rPr>
        <w:t xml:space="preserve"> </w:t>
      </w:r>
      <w:r w:rsidR="002012A0">
        <w:rPr>
          <w:rFonts w:ascii="Calibri" w:hAnsi="Calibri"/>
          <w:color w:val="000000" w:themeColor="text1"/>
          <w:sz w:val="30"/>
          <w:szCs w:val="30"/>
        </w:rPr>
        <w:t>Neu-Ulm</w:t>
      </w:r>
      <w:r w:rsidR="00972E90">
        <w:rPr>
          <w:rFonts w:ascii="Calibri" w:hAnsi="Calibri"/>
          <w:color w:val="000000" w:themeColor="text1"/>
          <w:sz w:val="30"/>
          <w:szCs w:val="30"/>
        </w:rPr>
        <w:t xml:space="preserve"> am </w:t>
      </w:r>
      <w:r w:rsidR="00272D9A">
        <w:rPr>
          <w:rFonts w:ascii="Calibri" w:hAnsi="Calibri"/>
          <w:color w:val="000000" w:themeColor="text1"/>
          <w:sz w:val="30"/>
          <w:szCs w:val="30"/>
        </w:rPr>
        <w:t>1</w:t>
      </w:r>
      <w:r w:rsidR="002012A0">
        <w:rPr>
          <w:rFonts w:ascii="Calibri" w:hAnsi="Calibri"/>
          <w:color w:val="000000" w:themeColor="text1"/>
          <w:sz w:val="30"/>
          <w:szCs w:val="30"/>
        </w:rPr>
        <w:t>8</w:t>
      </w:r>
      <w:r w:rsidR="008C3936" w:rsidRPr="007B2D3E">
        <w:rPr>
          <w:rFonts w:ascii="Calibri" w:hAnsi="Calibri"/>
          <w:color w:val="000000" w:themeColor="text1"/>
          <w:sz w:val="30"/>
          <w:szCs w:val="30"/>
        </w:rPr>
        <w:t>.</w:t>
      </w:r>
      <w:r w:rsidR="003B44D4">
        <w:rPr>
          <w:rFonts w:ascii="Calibri" w:hAnsi="Calibri"/>
          <w:color w:val="000000" w:themeColor="text1"/>
          <w:sz w:val="30"/>
          <w:szCs w:val="30"/>
        </w:rPr>
        <w:t xml:space="preserve"> </w:t>
      </w:r>
      <w:r w:rsidR="00CD4468">
        <w:rPr>
          <w:rFonts w:ascii="Calibri" w:hAnsi="Calibri"/>
          <w:color w:val="000000" w:themeColor="text1"/>
          <w:sz w:val="30"/>
          <w:szCs w:val="30"/>
        </w:rPr>
        <w:t>Febru</w:t>
      </w:r>
      <w:r w:rsidR="00392D11">
        <w:rPr>
          <w:rFonts w:ascii="Calibri" w:hAnsi="Calibri"/>
          <w:color w:val="000000" w:themeColor="text1"/>
          <w:sz w:val="30"/>
          <w:szCs w:val="30"/>
        </w:rPr>
        <w:t>ar</w:t>
      </w:r>
    </w:p>
    <w:p w:rsidR="00EE6778" w:rsidRPr="007B2D3E" w:rsidRDefault="00EE6778" w:rsidP="00B673E8">
      <w:pPr>
        <w:pStyle w:val="berschrift2"/>
        <w:spacing w:before="0" w:after="0"/>
        <w:rPr>
          <w:rFonts w:ascii="Calibri" w:eastAsia="Calibri" w:hAnsi="Calibri" w:cs="Calibri"/>
          <w:color w:val="000000" w:themeColor="text1"/>
          <w:sz w:val="30"/>
          <w:szCs w:val="30"/>
        </w:rPr>
      </w:pPr>
    </w:p>
    <w:p w:rsidR="00EE6778" w:rsidRDefault="002012A0" w:rsidP="00477478">
      <w:pPr>
        <w:pStyle w:val="berschrift2"/>
        <w:spacing w:before="0" w:after="0"/>
        <w:jc w:val="both"/>
        <w:rPr>
          <w:rFonts w:ascii="Calibri" w:hAnsi="Calibri"/>
          <w:color w:val="000000" w:themeColor="text1"/>
          <w:sz w:val="24"/>
          <w:szCs w:val="24"/>
        </w:rPr>
      </w:pPr>
      <w:r>
        <w:rPr>
          <w:rFonts w:ascii="Calibri" w:hAnsi="Calibri"/>
          <w:color w:val="000000" w:themeColor="text1"/>
          <w:sz w:val="24"/>
          <w:szCs w:val="24"/>
        </w:rPr>
        <w:t>Neu-Ulm</w:t>
      </w:r>
      <w:r w:rsidR="005B246C">
        <w:rPr>
          <w:rFonts w:ascii="Calibri" w:hAnsi="Calibri"/>
          <w:color w:val="000000" w:themeColor="text1"/>
          <w:sz w:val="24"/>
          <w:szCs w:val="24"/>
        </w:rPr>
        <w:t>.</w:t>
      </w:r>
      <w:r w:rsidR="00BA3B52" w:rsidRPr="007B2D3E">
        <w:rPr>
          <w:rFonts w:ascii="Calibri" w:hAnsi="Calibri"/>
          <w:color w:val="000000" w:themeColor="text1"/>
          <w:sz w:val="24"/>
          <w:szCs w:val="24"/>
        </w:rPr>
        <w:t xml:space="preserve"> </w:t>
      </w:r>
      <w:r w:rsidR="00392D11" w:rsidRPr="00392D11">
        <w:rPr>
          <w:rFonts w:ascii="Calibri" w:hAnsi="Calibri"/>
          <w:color w:val="000000" w:themeColor="text1"/>
          <w:sz w:val="24"/>
          <w:szCs w:val="24"/>
        </w:rPr>
        <w:t>Investitionen in Wissen bringen noch immer die besten Zinsen, hat Benjamin Franklin einmal gesagt. 2020 eröffnen zahlreiche staatliche Förderprogramme — vom Aufstiegs-BAföG bis zum Meisterbonus — Arbeitnehmern neue Chancen, die nächste Stufe auf der Karriereleiter sogar mit finanziellem Rückenwind zu erklimmen.</w:t>
      </w:r>
      <w:r w:rsidR="00EE6778" w:rsidRPr="007B2D3E">
        <w:rPr>
          <w:rFonts w:ascii="Calibri" w:hAnsi="Calibri"/>
          <w:color w:val="000000" w:themeColor="text1"/>
          <w:sz w:val="24"/>
          <w:szCs w:val="24"/>
        </w:rPr>
        <w:t xml:space="preserve"> </w:t>
      </w:r>
      <w:r w:rsidR="00392D11" w:rsidRPr="00392D11">
        <w:rPr>
          <w:rFonts w:ascii="Calibri" w:hAnsi="Calibri"/>
          <w:color w:val="000000" w:themeColor="text1"/>
          <w:sz w:val="24"/>
          <w:szCs w:val="24"/>
        </w:rPr>
        <w:t>Über Fördermöglichkeiten und neue Weiterbildungs-Angebote in</w:t>
      </w:r>
      <w:r w:rsidR="000F158D">
        <w:rPr>
          <w:rFonts w:ascii="Calibri" w:hAnsi="Calibri"/>
          <w:color w:val="000000" w:themeColor="text1"/>
          <w:sz w:val="24"/>
          <w:szCs w:val="24"/>
        </w:rPr>
        <w:t xml:space="preserve"> </w:t>
      </w:r>
      <w:r w:rsidR="008278EF">
        <w:rPr>
          <w:rFonts w:ascii="Calibri" w:hAnsi="Calibri"/>
          <w:color w:val="000000" w:themeColor="text1"/>
          <w:sz w:val="24"/>
          <w:szCs w:val="24"/>
        </w:rPr>
        <w:t>Neu-Ulm</w:t>
      </w:r>
      <w:r w:rsidR="00392D11" w:rsidRPr="00392D11">
        <w:rPr>
          <w:rFonts w:ascii="Calibri" w:hAnsi="Calibri"/>
          <w:color w:val="000000" w:themeColor="text1"/>
          <w:sz w:val="24"/>
          <w:szCs w:val="24"/>
        </w:rPr>
        <w:t xml:space="preserve"> informieren die gemeinnützigen Eckert Schulen am </w:t>
      </w:r>
      <w:r w:rsidR="005B246C">
        <w:rPr>
          <w:rFonts w:ascii="Calibri" w:hAnsi="Calibri"/>
          <w:color w:val="000000" w:themeColor="text1"/>
          <w:sz w:val="24"/>
          <w:szCs w:val="24"/>
        </w:rPr>
        <w:t>D</w:t>
      </w:r>
      <w:r w:rsidR="008278EF">
        <w:rPr>
          <w:rFonts w:ascii="Calibri" w:hAnsi="Calibri"/>
          <w:color w:val="000000" w:themeColor="text1"/>
          <w:sz w:val="24"/>
          <w:szCs w:val="24"/>
        </w:rPr>
        <w:t>ienstag</w:t>
      </w:r>
      <w:r w:rsidR="00392D11" w:rsidRPr="00392D11">
        <w:rPr>
          <w:rFonts w:ascii="Calibri" w:hAnsi="Calibri"/>
          <w:color w:val="000000" w:themeColor="text1"/>
          <w:sz w:val="24"/>
          <w:szCs w:val="24"/>
        </w:rPr>
        <w:t xml:space="preserve">, den </w:t>
      </w:r>
      <w:r w:rsidR="00272D9A">
        <w:rPr>
          <w:rFonts w:ascii="Calibri" w:hAnsi="Calibri"/>
          <w:color w:val="000000" w:themeColor="text1"/>
          <w:sz w:val="24"/>
          <w:szCs w:val="24"/>
        </w:rPr>
        <w:t>1</w:t>
      </w:r>
      <w:r w:rsidR="008278EF">
        <w:rPr>
          <w:rFonts w:ascii="Calibri" w:hAnsi="Calibri"/>
          <w:color w:val="000000" w:themeColor="text1"/>
          <w:sz w:val="24"/>
          <w:szCs w:val="24"/>
        </w:rPr>
        <w:t>8</w:t>
      </w:r>
      <w:r w:rsidR="00272D9A">
        <w:rPr>
          <w:rFonts w:ascii="Calibri" w:hAnsi="Calibri"/>
          <w:color w:val="000000" w:themeColor="text1"/>
          <w:sz w:val="24"/>
          <w:szCs w:val="24"/>
        </w:rPr>
        <w:t>.</w:t>
      </w:r>
      <w:r w:rsidR="00CD4468">
        <w:rPr>
          <w:rFonts w:ascii="Calibri" w:hAnsi="Calibri"/>
          <w:color w:val="000000" w:themeColor="text1"/>
          <w:sz w:val="24"/>
          <w:szCs w:val="24"/>
        </w:rPr>
        <w:t xml:space="preserve"> Febru</w:t>
      </w:r>
      <w:r w:rsidR="00392D11" w:rsidRPr="00392D11">
        <w:rPr>
          <w:rFonts w:ascii="Calibri" w:hAnsi="Calibri"/>
          <w:color w:val="000000" w:themeColor="text1"/>
          <w:sz w:val="24"/>
          <w:szCs w:val="24"/>
        </w:rPr>
        <w:t>ar, ab 18 Uhr an ihrem Standort</w:t>
      </w:r>
      <w:r w:rsidR="00CD4468">
        <w:rPr>
          <w:rFonts w:ascii="Calibri" w:hAnsi="Calibri"/>
          <w:color w:val="000000" w:themeColor="text1"/>
          <w:sz w:val="24"/>
          <w:szCs w:val="24"/>
        </w:rPr>
        <w:t xml:space="preserve"> </w:t>
      </w:r>
      <w:r w:rsidR="004C3792">
        <w:rPr>
          <w:rFonts w:ascii="Calibri" w:hAnsi="Calibri"/>
          <w:color w:val="000000" w:themeColor="text1"/>
          <w:sz w:val="24"/>
          <w:szCs w:val="24"/>
        </w:rPr>
        <w:t>in der</w:t>
      </w:r>
      <w:r w:rsidR="003B2966">
        <w:rPr>
          <w:rFonts w:ascii="Calibri" w:hAnsi="Calibri"/>
          <w:color w:val="000000" w:themeColor="text1"/>
          <w:sz w:val="24"/>
          <w:szCs w:val="24"/>
        </w:rPr>
        <w:t xml:space="preserve"> </w:t>
      </w:r>
      <w:proofErr w:type="spellStart"/>
      <w:r w:rsidR="008278EF" w:rsidRPr="008278EF">
        <w:rPr>
          <w:rFonts w:ascii="Calibri" w:hAnsi="Calibri"/>
          <w:color w:val="000000" w:themeColor="text1"/>
          <w:sz w:val="24"/>
          <w:szCs w:val="24"/>
        </w:rPr>
        <w:t>Finninger</w:t>
      </w:r>
      <w:proofErr w:type="spellEnd"/>
      <w:r w:rsidR="008278EF" w:rsidRPr="008278EF">
        <w:rPr>
          <w:rFonts w:ascii="Calibri" w:hAnsi="Calibri"/>
          <w:color w:val="000000" w:themeColor="text1"/>
          <w:sz w:val="24"/>
          <w:szCs w:val="24"/>
        </w:rPr>
        <w:t xml:space="preserve"> Straße 56</w:t>
      </w:r>
      <w:r w:rsidR="00756F77">
        <w:rPr>
          <w:rFonts w:ascii="Calibri" w:hAnsi="Calibri"/>
          <w:color w:val="000000" w:themeColor="text1"/>
          <w:sz w:val="24"/>
          <w:szCs w:val="24"/>
        </w:rPr>
        <w:t xml:space="preserve"> </w:t>
      </w:r>
      <w:r w:rsidR="00392D11" w:rsidRPr="00392D11">
        <w:rPr>
          <w:rFonts w:ascii="Calibri" w:hAnsi="Calibri"/>
          <w:color w:val="000000" w:themeColor="text1"/>
          <w:sz w:val="24"/>
          <w:szCs w:val="24"/>
        </w:rPr>
        <w:t xml:space="preserve">in </w:t>
      </w:r>
      <w:r w:rsidR="008278EF">
        <w:rPr>
          <w:rFonts w:ascii="Calibri" w:hAnsi="Calibri"/>
          <w:color w:val="000000" w:themeColor="text1"/>
          <w:sz w:val="24"/>
          <w:szCs w:val="24"/>
        </w:rPr>
        <w:t>Neu-Ulm</w:t>
      </w:r>
      <w:r w:rsidR="00392D11" w:rsidRPr="00392D11">
        <w:rPr>
          <w:rFonts w:ascii="Calibri" w:hAnsi="Calibri"/>
          <w:color w:val="000000" w:themeColor="text1"/>
          <w:sz w:val="24"/>
          <w:szCs w:val="24"/>
        </w:rPr>
        <w:t>.</w:t>
      </w:r>
    </w:p>
    <w:p w:rsidR="00392D11" w:rsidRPr="007B2D3E" w:rsidRDefault="00392D11" w:rsidP="00477478">
      <w:pPr>
        <w:pStyle w:val="berschrift2"/>
        <w:spacing w:before="0" w:after="0"/>
        <w:jc w:val="both"/>
        <w:rPr>
          <w:rFonts w:ascii="Calibri" w:eastAsia="Calibri" w:hAnsi="Calibri" w:cs="Calibri"/>
          <w:b w:val="0"/>
          <w:bCs w:val="0"/>
          <w:color w:val="000000" w:themeColor="text1"/>
          <w:sz w:val="24"/>
          <w:szCs w:val="24"/>
        </w:rPr>
      </w:pPr>
    </w:p>
    <w:p w:rsidR="00B673E8" w:rsidRDefault="00A24A43" w:rsidP="00477478">
      <w:pPr>
        <w:pStyle w:val="berschrift2"/>
        <w:spacing w:before="0" w:after="0"/>
        <w:jc w:val="both"/>
        <w:rPr>
          <w:rFonts w:ascii="Calibri" w:hAnsi="Calibri"/>
          <w:b w:val="0"/>
          <w:bCs w:val="0"/>
          <w:color w:val="000000" w:themeColor="text1"/>
          <w:sz w:val="24"/>
          <w:szCs w:val="24"/>
        </w:rPr>
      </w:pPr>
      <w:r>
        <w:rPr>
          <w:rFonts w:ascii="Calibri" w:hAnsi="Calibri"/>
          <w:b w:val="0"/>
          <w:bCs w:val="0"/>
          <w:color w:val="000000" w:themeColor="text1"/>
          <w:sz w:val="24"/>
          <w:szCs w:val="24"/>
        </w:rPr>
        <w:t>I</w:t>
      </w:r>
      <w:r w:rsidR="00392D11" w:rsidRPr="00392D11">
        <w:rPr>
          <w:rFonts w:ascii="Calibri" w:hAnsi="Calibri"/>
          <w:b w:val="0"/>
          <w:bCs w:val="0"/>
          <w:color w:val="000000" w:themeColor="text1"/>
          <w:sz w:val="24"/>
          <w:szCs w:val="24"/>
        </w:rPr>
        <w:t>m Fokus des Info-Abends stehen Wege zum beruflichen Aufstieg für Facharbeiter aus dem gewerblich-technischen und kaufmännischen Bereich — wie die beliebten Aufstiegsfortbildungen zum Staatlich geprüften Techniker, zum Industriemeister sowie zum Fach- und Betriebswirt mit IHK-Abschluss. Interessenten können sich bei der Veranstaltung unverbindlich über den Ablauf der Lehrgänge und Voraussetzungen zur Teilnahme informieren. Auch individuelle Beratungen sind kostenlos möglich. Eine Anmeldung ist nicht nötig.</w:t>
      </w:r>
    </w:p>
    <w:p w:rsidR="00392D11" w:rsidRPr="007B2D3E" w:rsidRDefault="00392D11" w:rsidP="00B673E8">
      <w:pPr>
        <w:pStyle w:val="berschrift2"/>
        <w:spacing w:before="0" w:after="0"/>
        <w:jc w:val="both"/>
        <w:rPr>
          <w:rFonts w:ascii="Calibri" w:eastAsia="Calibri" w:hAnsi="Calibri" w:cs="Calibri"/>
          <w:b w:val="0"/>
          <w:bCs w:val="0"/>
          <w:color w:val="000000" w:themeColor="text1"/>
          <w:sz w:val="24"/>
          <w:szCs w:val="24"/>
        </w:rPr>
      </w:pPr>
    </w:p>
    <w:p w:rsidR="00871EBE" w:rsidRDefault="001A0E46" w:rsidP="00B673E8">
      <w:pPr>
        <w:pStyle w:val="berschrift2"/>
        <w:spacing w:before="0" w:after="0"/>
        <w:jc w:val="both"/>
        <w:rPr>
          <w:rFonts w:ascii="Calibri" w:hAnsi="Calibri"/>
          <w:b w:val="0"/>
          <w:bCs w:val="0"/>
          <w:color w:val="000000" w:themeColor="text1"/>
          <w:sz w:val="24"/>
          <w:szCs w:val="24"/>
        </w:rPr>
      </w:pPr>
      <w:r w:rsidRPr="001A0E46">
        <w:rPr>
          <w:rFonts w:ascii="Calibri" w:hAnsi="Calibri"/>
          <w:b w:val="0"/>
          <w:bCs w:val="0"/>
          <w:color w:val="000000" w:themeColor="text1"/>
          <w:sz w:val="24"/>
          <w:szCs w:val="24"/>
        </w:rPr>
        <w:t xml:space="preserve">Die Eckert Schulen mit Sitz vor den Toren Regensburgs gehören bundesweit zu den Marktführern für berufliche Bildung, Weiterbildung und Rehabilitation in Deutschland. Das Magazin „Stern“ zeichnete den innovativen Campus mit Bestnoten in allen Bewertungskriterien als Deutschlands „besten Anbieter für berufliche Bildung“ aus. In der über 70-jährigen Firmengeschichte legten mehr als 100.000 Menschen den Grundstein für ihren beruflichen Aufstieg. Mit wachsendem Erfolg unterstützen die Eckert Schulen auch </w:t>
      </w:r>
      <w:r w:rsidR="00756F77">
        <w:rPr>
          <w:rFonts w:ascii="Calibri" w:hAnsi="Calibri"/>
          <w:b w:val="0"/>
          <w:bCs w:val="0"/>
          <w:color w:val="000000" w:themeColor="text1"/>
          <w:sz w:val="24"/>
          <w:szCs w:val="24"/>
        </w:rPr>
        <w:t xml:space="preserve">in </w:t>
      </w:r>
      <w:r w:rsidR="008278EF">
        <w:rPr>
          <w:rFonts w:ascii="Calibri" w:hAnsi="Calibri"/>
          <w:b w:val="0"/>
          <w:bCs w:val="0"/>
          <w:color w:val="000000" w:themeColor="text1"/>
          <w:sz w:val="24"/>
          <w:szCs w:val="24"/>
        </w:rPr>
        <w:t>Mittelschwaben</w:t>
      </w:r>
      <w:r w:rsidR="003B2966">
        <w:rPr>
          <w:rFonts w:ascii="Calibri" w:hAnsi="Calibri"/>
          <w:b w:val="0"/>
          <w:bCs w:val="0"/>
          <w:color w:val="000000" w:themeColor="text1"/>
          <w:sz w:val="24"/>
          <w:szCs w:val="24"/>
        </w:rPr>
        <w:t xml:space="preserve"> </w:t>
      </w:r>
      <w:r w:rsidRPr="001A0E46">
        <w:rPr>
          <w:rFonts w:ascii="Calibri" w:hAnsi="Calibri"/>
          <w:b w:val="0"/>
          <w:bCs w:val="0"/>
          <w:color w:val="000000" w:themeColor="text1"/>
          <w:sz w:val="24"/>
          <w:szCs w:val="24"/>
        </w:rPr>
        <w:t>Berufstätige dabei, durch gezielte Weiterbildung ihr Potenzial zu nutzen und den „Karriere-Turbo“ zu zünden.</w:t>
      </w:r>
    </w:p>
    <w:p w:rsidR="001A0E46" w:rsidRPr="007B2D3E" w:rsidRDefault="001A0E46" w:rsidP="00B673E8">
      <w:pPr>
        <w:pStyle w:val="berschrift2"/>
        <w:spacing w:before="0" w:after="0"/>
        <w:jc w:val="both"/>
        <w:rPr>
          <w:rFonts w:ascii="Calibri" w:hAnsi="Calibri"/>
          <w:b w:val="0"/>
          <w:bCs w:val="0"/>
          <w:color w:val="000000" w:themeColor="text1"/>
          <w:sz w:val="24"/>
          <w:szCs w:val="24"/>
        </w:rPr>
      </w:pPr>
    </w:p>
    <w:p w:rsidR="00454A10" w:rsidRPr="007B2D3E" w:rsidRDefault="00BA3B52" w:rsidP="00B673E8">
      <w:pPr>
        <w:pStyle w:val="berschrift2"/>
        <w:spacing w:before="0" w:after="0"/>
        <w:jc w:val="both"/>
        <w:rPr>
          <w:rFonts w:ascii="Calibri" w:eastAsia="Calibri" w:hAnsi="Calibri" w:cs="Calibri"/>
          <w:bCs w:val="0"/>
          <w:color w:val="000000" w:themeColor="text1"/>
          <w:sz w:val="24"/>
          <w:szCs w:val="24"/>
        </w:rPr>
      </w:pPr>
      <w:r w:rsidRPr="007B2D3E">
        <w:rPr>
          <w:rFonts w:ascii="Calibri" w:hAnsi="Calibri"/>
          <w:bCs w:val="0"/>
          <w:color w:val="000000" w:themeColor="text1"/>
          <w:sz w:val="24"/>
          <w:szCs w:val="24"/>
        </w:rPr>
        <w:t xml:space="preserve">Mehr Informationen telefonisch unter </w:t>
      </w:r>
      <w:r w:rsidR="008278EF" w:rsidRPr="008278EF">
        <w:rPr>
          <w:rFonts w:ascii="Calibri" w:hAnsi="Calibri"/>
          <w:bCs w:val="0"/>
          <w:color w:val="000000" w:themeColor="text1"/>
          <w:sz w:val="24"/>
          <w:szCs w:val="24"/>
        </w:rPr>
        <w:t>0731</w:t>
      </w:r>
      <w:r w:rsidR="008278EF">
        <w:rPr>
          <w:rFonts w:ascii="Calibri" w:hAnsi="Calibri"/>
          <w:bCs w:val="0"/>
          <w:color w:val="000000" w:themeColor="text1"/>
          <w:sz w:val="24"/>
          <w:szCs w:val="24"/>
        </w:rPr>
        <w:t>/</w:t>
      </w:r>
      <w:r w:rsidR="008278EF" w:rsidRPr="008278EF">
        <w:rPr>
          <w:rFonts w:ascii="Calibri" w:hAnsi="Calibri"/>
          <w:bCs w:val="0"/>
          <w:color w:val="000000" w:themeColor="text1"/>
          <w:sz w:val="24"/>
          <w:szCs w:val="24"/>
        </w:rPr>
        <w:t>94026-716</w:t>
      </w:r>
      <w:r w:rsidR="00897218" w:rsidRPr="007B2D3E">
        <w:rPr>
          <w:rFonts w:ascii="Calibri" w:hAnsi="Calibri"/>
          <w:bCs w:val="0"/>
          <w:color w:val="000000" w:themeColor="text1"/>
          <w:sz w:val="24"/>
          <w:szCs w:val="24"/>
        </w:rPr>
        <w:t>,</w:t>
      </w:r>
      <w:r w:rsidRPr="007B2D3E">
        <w:rPr>
          <w:rFonts w:ascii="Calibri" w:hAnsi="Calibri"/>
          <w:bCs w:val="0"/>
          <w:color w:val="000000" w:themeColor="text1"/>
          <w:sz w:val="24"/>
          <w:szCs w:val="24"/>
        </w:rPr>
        <w:t xml:space="preserve"> per Mail </w:t>
      </w:r>
      <w:r w:rsidR="000B23D2">
        <w:rPr>
          <w:rFonts w:ascii="Calibri" w:hAnsi="Calibri"/>
          <w:bCs w:val="0"/>
          <w:color w:val="000000" w:themeColor="text1"/>
          <w:sz w:val="24"/>
          <w:szCs w:val="24"/>
        </w:rPr>
        <w:t>an</w:t>
      </w:r>
      <w:r w:rsidRPr="007B2D3E">
        <w:rPr>
          <w:rFonts w:ascii="Calibri" w:hAnsi="Calibri"/>
          <w:bCs w:val="0"/>
          <w:color w:val="000000" w:themeColor="text1"/>
          <w:sz w:val="24"/>
          <w:szCs w:val="24"/>
        </w:rPr>
        <w:t xml:space="preserve"> </w:t>
      </w:r>
      <w:r w:rsidR="008278EF">
        <w:rPr>
          <w:rFonts w:ascii="Calibri" w:hAnsi="Calibri"/>
          <w:bCs w:val="0"/>
          <w:color w:val="000000" w:themeColor="text1"/>
          <w:sz w:val="24"/>
          <w:szCs w:val="24"/>
        </w:rPr>
        <w:t>ulm</w:t>
      </w:r>
      <w:r w:rsidRPr="007B2D3E">
        <w:rPr>
          <w:rFonts w:ascii="Calibri" w:hAnsi="Calibri"/>
          <w:bCs w:val="0"/>
          <w:color w:val="000000" w:themeColor="text1"/>
          <w:sz w:val="24"/>
          <w:szCs w:val="24"/>
        </w:rPr>
        <w:t>@eckert-schulen.de oder unter eckert-schulen.de/</w:t>
      </w:r>
      <w:r w:rsidR="00DD045A">
        <w:rPr>
          <w:rFonts w:ascii="Calibri" w:hAnsi="Calibri"/>
          <w:bCs w:val="0"/>
          <w:color w:val="000000" w:themeColor="text1"/>
          <w:sz w:val="24"/>
          <w:szCs w:val="24"/>
        </w:rPr>
        <w:t>neu-</w:t>
      </w:r>
      <w:bookmarkStart w:id="0" w:name="_GoBack"/>
      <w:bookmarkEnd w:id="0"/>
      <w:r w:rsidR="008278EF">
        <w:rPr>
          <w:rFonts w:ascii="Calibri" w:hAnsi="Calibri"/>
          <w:bCs w:val="0"/>
          <w:color w:val="000000" w:themeColor="text1"/>
          <w:sz w:val="24"/>
          <w:szCs w:val="24"/>
        </w:rPr>
        <w:t>ulm</w:t>
      </w:r>
      <w:r w:rsidR="000B23D2">
        <w:rPr>
          <w:rFonts w:ascii="Calibri" w:hAnsi="Calibri"/>
          <w:bCs w:val="0"/>
          <w:color w:val="000000" w:themeColor="text1"/>
          <w:sz w:val="24"/>
          <w:szCs w:val="24"/>
        </w:rPr>
        <w:t>.</w:t>
      </w:r>
    </w:p>
    <w:p w:rsidR="00454A10" w:rsidRDefault="00454A10" w:rsidP="00B673E8">
      <w:pPr>
        <w:pStyle w:val="berschrift2"/>
        <w:jc w:val="both"/>
        <w:rPr>
          <w:rFonts w:ascii="Calibri" w:eastAsia="Calibri" w:hAnsi="Calibri" w:cs="Calibri"/>
          <w:b w:val="0"/>
          <w:bCs w:val="0"/>
          <w:sz w:val="22"/>
          <w:szCs w:val="22"/>
        </w:rPr>
      </w:pPr>
    </w:p>
    <w:p w:rsidR="00454A10" w:rsidRDefault="00BA3B52">
      <w:pPr>
        <w:pStyle w:val="berschrift2"/>
        <w:rPr>
          <w:rFonts w:ascii="Calibri" w:eastAsia="Calibri" w:hAnsi="Calibri" w:cs="Calibri"/>
          <w:sz w:val="24"/>
          <w:szCs w:val="24"/>
        </w:rPr>
      </w:pPr>
      <w:r>
        <w:rPr>
          <w:rFonts w:ascii="Calibri" w:hAnsi="Calibri"/>
          <w:sz w:val="24"/>
          <w:szCs w:val="24"/>
        </w:rPr>
        <w:t>Pressekontakt:</w:t>
      </w:r>
    </w:p>
    <w:p w:rsidR="00454A10" w:rsidRDefault="00BA3B52">
      <w:pPr>
        <w:spacing w:line="200" w:lineRule="atLeast"/>
        <w:ind w:right="25"/>
        <w:jc w:val="both"/>
      </w:pPr>
      <w:r>
        <w:t>Dr. Robert Eckert Schulen AG</w:t>
      </w:r>
    </w:p>
    <w:p w:rsidR="00454A10" w:rsidRDefault="00BA3B52">
      <w:pPr>
        <w:spacing w:line="200" w:lineRule="atLeast"/>
        <w:ind w:right="25"/>
        <w:jc w:val="both"/>
      </w:pPr>
      <w:r>
        <w:t>Dr.-Robert-Eckert-Str. 3, 93128 Regenstauf</w:t>
      </w:r>
    </w:p>
    <w:p w:rsidR="00454A10" w:rsidRDefault="00BA3B52">
      <w:pPr>
        <w:spacing w:line="200" w:lineRule="atLeast"/>
        <w:ind w:right="25"/>
        <w:jc w:val="both"/>
      </w:pPr>
      <w:r>
        <w:t>Telefon: +49 (9402) 502-480, Telefax: +49 (9402) 502-6480</w:t>
      </w:r>
    </w:p>
    <w:p w:rsidR="00454A10" w:rsidRDefault="00BA3B52">
      <w:pPr>
        <w:spacing w:line="200" w:lineRule="atLeast"/>
        <w:ind w:right="25"/>
        <w:jc w:val="both"/>
        <w:rPr>
          <w:rStyle w:val="Hyperlink0"/>
        </w:rPr>
      </w:pPr>
      <w:r>
        <w:t xml:space="preserve">E-Mail: </w:t>
      </w:r>
      <w:hyperlink r:id="rId6" w:history="1">
        <w:r>
          <w:rPr>
            <w:rStyle w:val="Hyperlink0"/>
          </w:rPr>
          <w:t>andrea.radlbeck@eckert-schulen.de</w:t>
        </w:r>
      </w:hyperlink>
    </w:p>
    <w:p w:rsidR="00454A10" w:rsidRDefault="00BA3B52">
      <w:pPr>
        <w:spacing w:line="200" w:lineRule="atLeast"/>
        <w:ind w:right="25"/>
        <w:jc w:val="both"/>
        <w:rPr>
          <w:rStyle w:val="Hyperlink0"/>
        </w:rPr>
      </w:pPr>
      <w:r>
        <w:rPr>
          <w:rStyle w:val="Hyperlink0"/>
        </w:rPr>
        <w:t xml:space="preserve">Web: www.eckert-schulen.de </w:t>
      </w:r>
    </w:p>
    <w:p w:rsidR="00454A10" w:rsidRDefault="00BA3B52">
      <w:pPr>
        <w:spacing w:before="80"/>
        <w:ind w:right="432"/>
        <w:jc w:val="both"/>
      </w:pPr>
      <w:r>
        <w:rPr>
          <w:rStyle w:val="Hyperlink0"/>
        </w:rPr>
        <w:t xml:space="preserve">___________________________________ </w:t>
      </w:r>
    </w:p>
    <w:sectPr w:rsidR="00454A10">
      <w:headerReference w:type="even" r:id="rId7"/>
      <w:headerReference w:type="default" r:id="rId8"/>
      <w:footerReference w:type="even" r:id="rId9"/>
      <w:footerReference w:type="default" r:id="rId10"/>
      <w:headerReference w:type="first" r:id="rId11"/>
      <w:footerReference w:type="first" r:id="rId12"/>
      <w:pgSz w:w="11900" w:h="16840"/>
      <w:pgMar w:top="3828" w:right="1134" w:bottom="1134" w:left="1366" w:header="0" w:footer="23"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45FA" w:rsidRDefault="00F045FA">
      <w:r>
        <w:separator/>
      </w:r>
    </w:p>
  </w:endnote>
  <w:endnote w:type="continuationSeparator" w:id="0">
    <w:p w:rsidR="00F045FA" w:rsidRDefault="00F045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ACFF" w:usb2="00000009" w:usb3="00000000" w:csb0="000001FF" w:csb1="00000000"/>
  </w:font>
  <w:font w:name="Times">
    <w:panose1 w:val="02000500000000000000"/>
    <w:charset w:val="00"/>
    <w:family w:val="auto"/>
    <w:pitch w:val="variable"/>
    <w:sig w:usb0="00000003" w:usb1="00000000" w:usb2="00000000" w:usb3="00000000" w:csb0="00000007"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5750" w:rsidRDefault="0046575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4A10" w:rsidRDefault="00BA3B52">
    <w:pPr>
      <w:pStyle w:val="Fuzeile"/>
      <w:jc w:val="right"/>
      <w:rPr>
        <w:sz w:val="16"/>
        <w:szCs w:val="16"/>
      </w:rPr>
    </w:pPr>
    <w:r>
      <w:rPr>
        <w:sz w:val="16"/>
        <w:szCs w:val="16"/>
      </w:rPr>
      <w:fldChar w:fldCharType="begin"/>
    </w:r>
    <w:r>
      <w:rPr>
        <w:sz w:val="16"/>
        <w:szCs w:val="16"/>
      </w:rPr>
      <w:instrText xml:space="preserve"> PAGE </w:instrText>
    </w:r>
    <w:r>
      <w:rPr>
        <w:sz w:val="16"/>
        <w:szCs w:val="16"/>
      </w:rPr>
      <w:fldChar w:fldCharType="separate"/>
    </w:r>
    <w:r>
      <w:rPr>
        <w:sz w:val="16"/>
        <w:szCs w:val="16"/>
      </w:rPr>
      <w:t>1</w:t>
    </w:r>
    <w:r>
      <w:rPr>
        <w:sz w:val="16"/>
        <w:szCs w:val="16"/>
      </w:rPr>
      <w:fldChar w:fldCharType="end"/>
    </w:r>
    <w:r>
      <w:rPr>
        <w:sz w:val="16"/>
        <w:szCs w:val="16"/>
      </w:rPr>
      <w:t>/</w:t>
    </w:r>
    <w:r>
      <w:rPr>
        <w:sz w:val="16"/>
        <w:szCs w:val="16"/>
      </w:rPr>
      <w:fldChar w:fldCharType="begin"/>
    </w:r>
    <w:r>
      <w:rPr>
        <w:sz w:val="16"/>
        <w:szCs w:val="16"/>
      </w:rPr>
      <w:instrText xml:space="preserve"> NUMPAGES </w:instrText>
    </w:r>
    <w:r>
      <w:rPr>
        <w:sz w:val="16"/>
        <w:szCs w:val="16"/>
      </w:rPr>
      <w:fldChar w:fldCharType="separate"/>
    </w:r>
    <w:r>
      <w:rPr>
        <w:sz w:val="16"/>
        <w:szCs w:val="16"/>
      </w:rPr>
      <w:t>1</w:t>
    </w:r>
    <w:r>
      <w:rPr>
        <w:sz w:val="16"/>
        <w:szCs w:val="16"/>
      </w:rPr>
      <w:fldChar w:fldCharType="end"/>
    </w:r>
  </w:p>
  <w:p w:rsidR="00454A10" w:rsidRDefault="00454A10">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4A10" w:rsidRDefault="00BA3B52">
    <w:pPr>
      <w:pStyle w:val="Fuzeile"/>
      <w:jc w:val="center"/>
      <w:rPr>
        <w:sz w:val="16"/>
        <w:szCs w:val="16"/>
      </w:rPr>
    </w:pPr>
    <w:r>
      <w:rPr>
        <w:sz w:val="16"/>
        <w:szCs w:val="16"/>
      </w:rPr>
      <w:fldChar w:fldCharType="begin"/>
    </w:r>
    <w:r>
      <w:rPr>
        <w:sz w:val="16"/>
        <w:szCs w:val="16"/>
      </w:rPr>
      <w:instrText xml:space="preserve"> PAGE </w:instrText>
    </w:r>
    <w:r>
      <w:rPr>
        <w:sz w:val="16"/>
        <w:szCs w:val="16"/>
      </w:rPr>
      <w:fldChar w:fldCharType="separate"/>
    </w:r>
    <w:r>
      <w:rPr>
        <w:sz w:val="16"/>
        <w:szCs w:val="16"/>
      </w:rPr>
      <w:t>1</w:t>
    </w:r>
    <w:r>
      <w:rPr>
        <w:sz w:val="16"/>
        <w:szCs w:val="16"/>
      </w:rPr>
      <w:fldChar w:fldCharType="end"/>
    </w:r>
    <w:r>
      <w:rPr>
        <w:sz w:val="16"/>
        <w:szCs w:val="16"/>
      </w:rPr>
      <w:t>/</w:t>
    </w:r>
    <w:r>
      <w:rPr>
        <w:sz w:val="16"/>
        <w:szCs w:val="16"/>
      </w:rPr>
      <w:fldChar w:fldCharType="begin"/>
    </w:r>
    <w:r>
      <w:rPr>
        <w:sz w:val="16"/>
        <w:szCs w:val="16"/>
      </w:rPr>
      <w:instrText xml:space="preserve"> NUMPAGES </w:instrText>
    </w:r>
    <w:r>
      <w:rPr>
        <w:sz w:val="16"/>
        <w:szCs w:val="16"/>
      </w:rPr>
      <w:fldChar w:fldCharType="separate"/>
    </w:r>
    <w:r>
      <w:rPr>
        <w:sz w:val="16"/>
        <w:szCs w:val="16"/>
      </w:rPr>
      <w:t>1</w:t>
    </w:r>
    <w:r>
      <w:rPr>
        <w:sz w:val="16"/>
        <w:szCs w:val="16"/>
      </w:rPr>
      <w:fldChar w:fldCharType="end"/>
    </w:r>
  </w:p>
  <w:p w:rsidR="00454A10" w:rsidRDefault="00454A1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45FA" w:rsidRDefault="00F045FA">
      <w:r>
        <w:separator/>
      </w:r>
    </w:p>
  </w:footnote>
  <w:footnote w:type="continuationSeparator" w:id="0">
    <w:p w:rsidR="00F045FA" w:rsidRDefault="00F045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5750" w:rsidRDefault="0046575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5750" w:rsidRDefault="00465750">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4A10" w:rsidRDefault="00BA3B52">
    <w:pPr>
      <w:pStyle w:val="Kopfzeile"/>
    </w:pPr>
    <w:r>
      <w:rPr>
        <w:noProof/>
      </w:rPr>
      <mc:AlternateContent>
        <mc:Choice Requires="wps">
          <w:drawing>
            <wp:anchor distT="152400" distB="152400" distL="152400" distR="152400" simplePos="0" relativeHeight="251658240" behindDoc="1" locked="0" layoutInCell="1" allowOverlap="1">
              <wp:simplePos x="0" y="0"/>
              <wp:positionH relativeFrom="page">
                <wp:posOffset>4547234</wp:posOffset>
              </wp:positionH>
              <wp:positionV relativeFrom="page">
                <wp:posOffset>1980564</wp:posOffset>
              </wp:positionV>
              <wp:extent cx="2714625" cy="157481"/>
              <wp:effectExtent l="0" t="0" r="0" b="0"/>
              <wp:wrapNone/>
              <wp:docPr id="1073741825" name="officeArt object" descr="Text Box 2"/>
              <wp:cNvGraphicFramePr/>
              <a:graphic xmlns:a="http://schemas.openxmlformats.org/drawingml/2006/main">
                <a:graphicData uri="http://schemas.microsoft.com/office/word/2010/wordprocessingShape">
                  <wps:wsp>
                    <wps:cNvSpPr/>
                    <wps:spPr>
                      <a:xfrm>
                        <a:off x="0" y="0"/>
                        <a:ext cx="2714625" cy="157481"/>
                      </a:xfrm>
                      <a:prstGeom prst="rect">
                        <a:avLst/>
                      </a:prstGeom>
                      <a:solidFill>
                        <a:srgbClr val="FFFFFF"/>
                      </a:solidFill>
                      <a:ln w="12700" cap="flat">
                        <a:noFill/>
                        <a:miter lim="400000"/>
                      </a:ln>
                      <a:effectLst/>
                    </wps:spPr>
                    <wps:bodyPr/>
                  </wps:wsp>
                </a:graphicData>
              </a:graphic>
            </wp:anchor>
          </w:drawing>
        </mc:Choice>
        <mc:Fallback>
          <w:pict>
            <v:rect id="_x0000_s1026" style="visibility:visible;position:absolute;margin-left:358.0pt;margin-top:155.9pt;width:213.8pt;height:12.4pt;z-index:-251658240;mso-position-horizontal:absolute;mso-position-horizontal-relative:page;mso-position-vertical:absolute;mso-position-vertical-relative:page;mso-wrap-distance-left:12.0pt;mso-wrap-distance-top:12.0pt;mso-wrap-distance-right:12.0pt;mso-wrap-distance-bottom:12.0pt;">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ect>
          </w:pict>
        </mc:Fallback>
      </mc:AlternateContent>
    </w:r>
    <w:r>
      <w:rPr>
        <w:noProof/>
      </w:rPr>
      <mc:AlternateContent>
        <mc:Choice Requires="wps">
          <w:drawing>
            <wp:anchor distT="152400" distB="152400" distL="152400" distR="152400" simplePos="0" relativeHeight="251659264" behindDoc="1" locked="0" layoutInCell="1" allowOverlap="1">
              <wp:simplePos x="0" y="0"/>
              <wp:positionH relativeFrom="page">
                <wp:posOffset>4547234</wp:posOffset>
              </wp:positionH>
              <wp:positionV relativeFrom="page">
                <wp:posOffset>2808604</wp:posOffset>
              </wp:positionV>
              <wp:extent cx="2715261" cy="457200"/>
              <wp:effectExtent l="0" t="0" r="0" b="0"/>
              <wp:wrapNone/>
              <wp:docPr id="1073741826" name="officeArt object" descr="Text Box 3"/>
              <wp:cNvGraphicFramePr/>
              <a:graphic xmlns:a="http://schemas.openxmlformats.org/drawingml/2006/main">
                <a:graphicData uri="http://schemas.microsoft.com/office/word/2010/wordprocessingShape">
                  <wps:wsp>
                    <wps:cNvSpPr/>
                    <wps:spPr>
                      <a:xfrm>
                        <a:off x="0" y="0"/>
                        <a:ext cx="2715261" cy="457200"/>
                      </a:xfrm>
                      <a:prstGeom prst="rect">
                        <a:avLst/>
                      </a:prstGeom>
                      <a:solidFill>
                        <a:srgbClr val="FFFFFF"/>
                      </a:solidFill>
                      <a:ln w="12700" cap="flat">
                        <a:noFill/>
                        <a:miter lim="400000"/>
                      </a:ln>
                      <a:effectLst/>
                    </wps:spPr>
                    <wps:bodyPr/>
                  </wps:wsp>
                </a:graphicData>
              </a:graphic>
            </wp:anchor>
          </w:drawing>
        </mc:Choice>
        <mc:Fallback>
          <w:pict>
            <v:rect id="_x0000_s1027" style="visibility:visible;position:absolute;margin-left:358.0pt;margin-top:221.1pt;width:213.8pt;height:36.0pt;z-index:-251657216;mso-position-horizontal:absolute;mso-position-horizontal-relative:page;mso-position-vertical:absolute;mso-position-vertical-relative:page;mso-wrap-distance-left:12.0pt;mso-wrap-distance-top:12.0pt;mso-wrap-distance-right:12.0pt;mso-wrap-distance-bottom:12.0pt;">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ect>
          </w:pict>
        </mc:Fallback>
      </mc:AlternateContent>
    </w:r>
    <w:r>
      <w:rPr>
        <w:noProof/>
      </w:rPr>
      <mc:AlternateContent>
        <mc:Choice Requires="wps">
          <w:drawing>
            <wp:anchor distT="152400" distB="152400" distL="152400" distR="152400" simplePos="0" relativeHeight="251660288" behindDoc="1" locked="0" layoutInCell="1" allowOverlap="1">
              <wp:simplePos x="0" y="0"/>
              <wp:positionH relativeFrom="page">
                <wp:posOffset>4547234</wp:posOffset>
              </wp:positionH>
              <wp:positionV relativeFrom="page">
                <wp:posOffset>2214245</wp:posOffset>
              </wp:positionV>
              <wp:extent cx="2715261" cy="119380"/>
              <wp:effectExtent l="0" t="0" r="0" b="0"/>
              <wp:wrapNone/>
              <wp:docPr id="1073741827" name="officeArt object" descr="Text Box 4"/>
              <wp:cNvGraphicFramePr/>
              <a:graphic xmlns:a="http://schemas.openxmlformats.org/drawingml/2006/main">
                <a:graphicData uri="http://schemas.microsoft.com/office/word/2010/wordprocessingShape">
                  <wps:wsp>
                    <wps:cNvSpPr/>
                    <wps:spPr>
                      <a:xfrm>
                        <a:off x="0" y="0"/>
                        <a:ext cx="2715261" cy="119380"/>
                      </a:xfrm>
                      <a:prstGeom prst="rect">
                        <a:avLst/>
                      </a:prstGeom>
                      <a:solidFill>
                        <a:srgbClr val="FFFFFF"/>
                      </a:solidFill>
                      <a:ln w="12700" cap="flat">
                        <a:noFill/>
                        <a:miter lim="400000"/>
                      </a:ln>
                      <a:effectLst/>
                    </wps:spPr>
                    <wps:bodyPr/>
                  </wps:wsp>
                </a:graphicData>
              </a:graphic>
            </wp:anchor>
          </w:drawing>
        </mc:Choice>
        <mc:Fallback>
          <w:pict>
            <v:rect id="_x0000_s1028" style="visibility:visible;position:absolute;margin-left:358.0pt;margin-top:174.4pt;width:213.8pt;height:9.4pt;z-index:-251656192;mso-position-horizontal:absolute;mso-position-horizontal-relative:page;mso-position-vertical:absolute;mso-position-vertical-relative:page;mso-wrap-distance-left:12.0pt;mso-wrap-distance-top:12.0pt;mso-wrap-distance-right:12.0pt;mso-wrap-distance-bottom:12.0pt;">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ect>
          </w:pict>
        </mc:Fallback>
      </mc:AlternateContent>
    </w:r>
    <w:r>
      <w:rPr>
        <w:noProof/>
      </w:rPr>
      <mc:AlternateContent>
        <mc:Choice Requires="wps">
          <w:drawing>
            <wp:anchor distT="152400" distB="152400" distL="152400" distR="152400" simplePos="0" relativeHeight="251661312" behindDoc="1" locked="0" layoutInCell="1" allowOverlap="1">
              <wp:simplePos x="0" y="0"/>
              <wp:positionH relativeFrom="page">
                <wp:posOffset>867410</wp:posOffset>
              </wp:positionH>
              <wp:positionV relativeFrom="page">
                <wp:posOffset>1680210</wp:posOffset>
              </wp:positionV>
              <wp:extent cx="6236955" cy="454660"/>
              <wp:effectExtent l="0" t="0" r="0" b="0"/>
              <wp:wrapNone/>
              <wp:docPr id="1073741828" name="officeArt object" descr="Text Box 5"/>
              <wp:cNvGraphicFramePr/>
              <a:graphic xmlns:a="http://schemas.openxmlformats.org/drawingml/2006/main">
                <a:graphicData uri="http://schemas.microsoft.com/office/word/2010/wordprocessingShape">
                  <wps:wsp>
                    <wps:cNvSpPr txBox="1"/>
                    <wps:spPr>
                      <a:xfrm>
                        <a:off x="0" y="0"/>
                        <a:ext cx="6236955" cy="454660"/>
                      </a:xfrm>
                      <a:prstGeom prst="rect">
                        <a:avLst/>
                      </a:prstGeom>
                      <a:solidFill>
                        <a:srgbClr val="FFFFFF"/>
                      </a:solidFill>
                      <a:ln w="12700" cap="flat">
                        <a:noFill/>
                        <a:miter lim="400000"/>
                      </a:ln>
                      <a:effectLst/>
                    </wps:spPr>
                    <wps:txbx>
                      <w:txbxContent>
                        <w:p w:rsidR="00454A10" w:rsidRDefault="00BA3B52">
                          <w:r>
                            <w:rPr>
                              <w:b/>
                              <w:bCs/>
                              <w:smallCaps/>
                              <w:sz w:val="32"/>
                              <w:szCs w:val="32"/>
                            </w:rPr>
                            <w:t>Pressemitteilung</w:t>
                          </w:r>
                          <w:r>
                            <w:rPr>
                              <w:b/>
                              <w:bCs/>
                              <w:smallCaps/>
                              <w:sz w:val="32"/>
                              <w:szCs w:val="32"/>
                            </w:rPr>
                            <w:tab/>
                          </w:r>
                          <w:r>
                            <w:rPr>
                              <w:b/>
                              <w:bCs/>
                              <w:smallCaps/>
                              <w:sz w:val="32"/>
                              <w:szCs w:val="32"/>
                            </w:rPr>
                            <w:tab/>
                          </w:r>
                          <w:r>
                            <w:rPr>
                              <w:b/>
                              <w:bCs/>
                              <w:smallCaps/>
                              <w:sz w:val="32"/>
                              <w:szCs w:val="32"/>
                            </w:rPr>
                            <w:tab/>
                          </w:r>
                          <w:r>
                            <w:rPr>
                              <w:b/>
                              <w:bCs/>
                              <w:smallCaps/>
                              <w:sz w:val="32"/>
                              <w:szCs w:val="32"/>
                            </w:rPr>
                            <w:tab/>
                          </w:r>
                          <w:r>
                            <w:rPr>
                              <w:b/>
                              <w:bCs/>
                              <w:smallCaps/>
                              <w:sz w:val="32"/>
                              <w:szCs w:val="32"/>
                            </w:rPr>
                            <w:tab/>
                          </w:r>
                          <w:r>
                            <w:rPr>
                              <w:b/>
                              <w:bCs/>
                              <w:smallCaps/>
                              <w:sz w:val="32"/>
                              <w:szCs w:val="32"/>
                            </w:rPr>
                            <w:tab/>
                          </w:r>
                          <w:r>
                            <w:rPr>
                              <w:b/>
                              <w:bCs/>
                              <w:smallCaps/>
                              <w:sz w:val="40"/>
                              <w:szCs w:val="40"/>
                            </w:rPr>
                            <w:tab/>
                          </w:r>
                          <w:r>
                            <w:rPr>
                              <w:b/>
                              <w:bCs/>
                              <w:smallCaps/>
                              <w:sz w:val="40"/>
                              <w:szCs w:val="40"/>
                            </w:rPr>
                            <w:tab/>
                            <w:t xml:space="preserve">   </w:t>
                          </w:r>
                          <w:r>
                            <w:rPr>
                              <w:b/>
                              <w:bCs/>
                              <w:smallCaps/>
                            </w:rPr>
                            <w:t xml:space="preserve"> </w:t>
                          </w:r>
                          <w:r w:rsidR="00392D11">
                            <w:rPr>
                              <w:b/>
                              <w:bCs/>
                              <w:smallCaps/>
                            </w:rPr>
                            <w:t xml:space="preserve">      </w:t>
                          </w:r>
                          <w:r w:rsidR="00465750">
                            <w:rPr>
                              <w:b/>
                              <w:bCs/>
                              <w:smallCaps/>
                            </w:rPr>
                            <w:t>Febru</w:t>
                          </w:r>
                          <w:r w:rsidR="00392D11">
                            <w:rPr>
                              <w:b/>
                              <w:bCs/>
                              <w:smallCaps/>
                            </w:rPr>
                            <w:t>ar 2020</w:t>
                          </w:r>
                        </w:p>
                      </w:txbxContent>
                    </wps:txbx>
                    <wps:bodyPr wrap="square" lIns="0" tIns="0" rIns="0" bIns="0" numCol="1" anchor="t">
                      <a:noAutofit/>
                    </wps:bodyPr>
                  </wps:wsp>
                </a:graphicData>
              </a:graphic>
            </wp:anchor>
          </w:drawing>
        </mc:Choice>
        <mc:Fallback>
          <w:pict>
            <v:shapetype id="_x0000_t202" coordsize="21600,21600" o:spt="202" path="m,l,21600r21600,l21600,xe">
              <v:stroke joinstyle="miter"/>
              <v:path gradientshapeok="t" o:connecttype="rect"/>
            </v:shapetype>
            <v:shape id="officeArt object" o:spid="_x0000_s1026" type="#_x0000_t202" alt="Text Box 5" style="position:absolute;margin-left:68.3pt;margin-top:132.3pt;width:491.1pt;height:35.8pt;z-index:-251655168;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" stroked="f" strokeweight="1pt">
              <v:stroke miterlimit="4"/>
              <v:textbox inset="0,0,0,0">
                <w:txbxContent>
                  <w:p w:rsidR="00454A10" w:rsidRDefault="00BA3B52">
                    <w:r>
                      <w:rPr>
                        <w:b/>
                        <w:bCs/>
                        <w:smallCaps/>
                        <w:sz w:val="32"/>
                        <w:szCs w:val="32"/>
                      </w:rPr>
                      <w:t>Pressemitteilung</w:t>
                    </w:r>
                    <w:r>
                      <w:rPr>
                        <w:b/>
                        <w:bCs/>
                        <w:smallCaps/>
                        <w:sz w:val="32"/>
                        <w:szCs w:val="32"/>
                      </w:rPr>
                      <w:tab/>
                    </w:r>
                    <w:r>
                      <w:rPr>
                        <w:b/>
                        <w:bCs/>
                        <w:smallCaps/>
                        <w:sz w:val="32"/>
                        <w:szCs w:val="32"/>
                      </w:rPr>
                      <w:tab/>
                    </w:r>
                    <w:r>
                      <w:rPr>
                        <w:b/>
                        <w:bCs/>
                        <w:smallCaps/>
                        <w:sz w:val="32"/>
                        <w:szCs w:val="32"/>
                      </w:rPr>
                      <w:tab/>
                    </w:r>
                    <w:r>
                      <w:rPr>
                        <w:b/>
                        <w:bCs/>
                        <w:smallCaps/>
                        <w:sz w:val="32"/>
                        <w:szCs w:val="32"/>
                      </w:rPr>
                      <w:tab/>
                    </w:r>
                    <w:r>
                      <w:rPr>
                        <w:b/>
                        <w:bCs/>
                        <w:smallCaps/>
                        <w:sz w:val="32"/>
                        <w:szCs w:val="32"/>
                      </w:rPr>
                      <w:tab/>
                    </w:r>
                    <w:r>
                      <w:rPr>
                        <w:b/>
                        <w:bCs/>
                        <w:smallCaps/>
                        <w:sz w:val="32"/>
                        <w:szCs w:val="32"/>
                      </w:rPr>
                      <w:tab/>
                    </w:r>
                    <w:r>
                      <w:rPr>
                        <w:b/>
                        <w:bCs/>
                        <w:smallCaps/>
                        <w:sz w:val="40"/>
                        <w:szCs w:val="40"/>
                      </w:rPr>
                      <w:tab/>
                    </w:r>
                    <w:r>
                      <w:rPr>
                        <w:b/>
                        <w:bCs/>
                        <w:smallCaps/>
                        <w:sz w:val="40"/>
                        <w:szCs w:val="40"/>
                      </w:rPr>
                      <w:tab/>
                      <w:t xml:space="preserve">   </w:t>
                    </w:r>
                    <w:r>
                      <w:rPr>
                        <w:b/>
                        <w:bCs/>
                        <w:smallCaps/>
                      </w:rPr>
                      <w:t xml:space="preserve"> </w:t>
                    </w:r>
                    <w:r w:rsidR="00392D11">
                      <w:rPr>
                        <w:b/>
                        <w:bCs/>
                        <w:smallCaps/>
                      </w:rPr>
                      <w:t xml:space="preserve">      </w:t>
                    </w:r>
                    <w:r w:rsidR="00465750">
                      <w:rPr>
                        <w:b/>
                        <w:bCs/>
                        <w:smallCaps/>
                      </w:rPr>
                      <w:t>Febru</w:t>
                    </w:r>
                    <w:r w:rsidR="00392D11">
                      <w:rPr>
                        <w:b/>
                        <w:bCs/>
                        <w:smallCaps/>
                      </w:rPr>
                      <w:t>ar 2020</w:t>
                    </w:r>
                  </w:p>
                </w:txbxContent>
              </v:textbox>
              <w10:wrap anchorx="page" anchory="page"/>
            </v:shape>
          </w:pict>
        </mc:Fallback>
      </mc:AlternateContent>
    </w:r>
    <w:r>
      <w:rPr>
        <w:noProof/>
      </w:rPr>
      <w:drawing>
        <wp:anchor distT="152400" distB="152400" distL="152400" distR="152400" simplePos="0" relativeHeight="251662336" behindDoc="1" locked="0" layoutInCell="1" allowOverlap="1">
          <wp:simplePos x="0" y="0"/>
          <wp:positionH relativeFrom="page">
            <wp:posOffset>5166360</wp:posOffset>
          </wp:positionH>
          <wp:positionV relativeFrom="page">
            <wp:posOffset>540384</wp:posOffset>
          </wp:positionV>
          <wp:extent cx="1868170" cy="543560"/>
          <wp:effectExtent l="0" t="0" r="0" b="0"/>
          <wp:wrapNone/>
          <wp:docPr id="1073741829" name="officeArt object" descr="Grafik 6"/>
          <wp:cNvGraphicFramePr/>
          <a:graphic xmlns:a="http://schemas.openxmlformats.org/drawingml/2006/main">
            <a:graphicData uri="http://schemas.openxmlformats.org/drawingml/2006/picture">
              <pic:pic xmlns:pic="http://schemas.openxmlformats.org/drawingml/2006/picture">
                <pic:nvPicPr>
                  <pic:cNvPr id="1073741829" name="Grafik 6" descr="Grafik 6"/>
                  <pic:cNvPicPr>
                    <a:picLocks noChangeAspect="1"/>
                  </pic:cNvPicPr>
                </pic:nvPicPr>
                <pic:blipFill>
                  <a:blip r:embed="rId1">
                    <a:extLst/>
                  </a:blip>
                  <a:stretch>
                    <a:fillRect/>
                  </a:stretch>
                </pic:blipFill>
                <pic:spPr>
                  <a:xfrm>
                    <a:off x="0" y="0"/>
                    <a:ext cx="1868170" cy="543560"/>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3"/>
  <w:displayBackgroundShape/>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A10"/>
    <w:rsid w:val="000B23D2"/>
    <w:rsid w:val="000F158D"/>
    <w:rsid w:val="00105AB3"/>
    <w:rsid w:val="00123995"/>
    <w:rsid w:val="001819D5"/>
    <w:rsid w:val="00194F8B"/>
    <w:rsid w:val="001A0E46"/>
    <w:rsid w:val="001B5E33"/>
    <w:rsid w:val="001D0AF4"/>
    <w:rsid w:val="001F6D69"/>
    <w:rsid w:val="002012A0"/>
    <w:rsid w:val="0020289D"/>
    <w:rsid w:val="00226BFE"/>
    <w:rsid w:val="00265029"/>
    <w:rsid w:val="00272D9A"/>
    <w:rsid w:val="00281D73"/>
    <w:rsid w:val="00283C4B"/>
    <w:rsid w:val="00293A5A"/>
    <w:rsid w:val="0029616A"/>
    <w:rsid w:val="002D51B7"/>
    <w:rsid w:val="00392D11"/>
    <w:rsid w:val="003A397E"/>
    <w:rsid w:val="003A62B7"/>
    <w:rsid w:val="003B2966"/>
    <w:rsid w:val="003B44D4"/>
    <w:rsid w:val="003C08EE"/>
    <w:rsid w:val="003D70AE"/>
    <w:rsid w:val="0041232B"/>
    <w:rsid w:val="00423F03"/>
    <w:rsid w:val="00454A10"/>
    <w:rsid w:val="00465750"/>
    <w:rsid w:val="004773D6"/>
    <w:rsid w:val="00477478"/>
    <w:rsid w:val="0048754C"/>
    <w:rsid w:val="00496BC7"/>
    <w:rsid w:val="004A2782"/>
    <w:rsid w:val="004C0196"/>
    <w:rsid w:val="004C3792"/>
    <w:rsid w:val="004D7F4B"/>
    <w:rsid w:val="004E30CD"/>
    <w:rsid w:val="004E7126"/>
    <w:rsid w:val="00534CF1"/>
    <w:rsid w:val="0056481B"/>
    <w:rsid w:val="00585BE9"/>
    <w:rsid w:val="00592D2F"/>
    <w:rsid w:val="005A0BCE"/>
    <w:rsid w:val="005A5003"/>
    <w:rsid w:val="005B246C"/>
    <w:rsid w:val="005B3CAB"/>
    <w:rsid w:val="005F4F78"/>
    <w:rsid w:val="0060560A"/>
    <w:rsid w:val="006140EB"/>
    <w:rsid w:val="00637A9C"/>
    <w:rsid w:val="00651BF1"/>
    <w:rsid w:val="0069416C"/>
    <w:rsid w:val="006A1C58"/>
    <w:rsid w:val="006E2261"/>
    <w:rsid w:val="00702D72"/>
    <w:rsid w:val="00736815"/>
    <w:rsid w:val="00756F77"/>
    <w:rsid w:val="00762D2E"/>
    <w:rsid w:val="007B2D3E"/>
    <w:rsid w:val="007C7DCD"/>
    <w:rsid w:val="00800A48"/>
    <w:rsid w:val="00806C44"/>
    <w:rsid w:val="008278EF"/>
    <w:rsid w:val="00837B90"/>
    <w:rsid w:val="00871EBE"/>
    <w:rsid w:val="00897218"/>
    <w:rsid w:val="008C3132"/>
    <w:rsid w:val="008C3936"/>
    <w:rsid w:val="008C6E34"/>
    <w:rsid w:val="008F2DFC"/>
    <w:rsid w:val="00925533"/>
    <w:rsid w:val="009423F1"/>
    <w:rsid w:val="0096589E"/>
    <w:rsid w:val="00972E90"/>
    <w:rsid w:val="009A252E"/>
    <w:rsid w:val="009B7F7E"/>
    <w:rsid w:val="009C3CED"/>
    <w:rsid w:val="009D2AF9"/>
    <w:rsid w:val="009D314A"/>
    <w:rsid w:val="009E36F1"/>
    <w:rsid w:val="009E5309"/>
    <w:rsid w:val="00A00C33"/>
    <w:rsid w:val="00A24A43"/>
    <w:rsid w:val="00A544B5"/>
    <w:rsid w:val="00A76F15"/>
    <w:rsid w:val="00AA4B1B"/>
    <w:rsid w:val="00AD2932"/>
    <w:rsid w:val="00B03E63"/>
    <w:rsid w:val="00B1288B"/>
    <w:rsid w:val="00B673E8"/>
    <w:rsid w:val="00BA0F34"/>
    <w:rsid w:val="00BA3B52"/>
    <w:rsid w:val="00BA7AC2"/>
    <w:rsid w:val="00C059B6"/>
    <w:rsid w:val="00C17E95"/>
    <w:rsid w:val="00C51F51"/>
    <w:rsid w:val="00C527EA"/>
    <w:rsid w:val="00C53F48"/>
    <w:rsid w:val="00C544E7"/>
    <w:rsid w:val="00C717EA"/>
    <w:rsid w:val="00CD4468"/>
    <w:rsid w:val="00CE00B5"/>
    <w:rsid w:val="00CE2FE3"/>
    <w:rsid w:val="00CF2905"/>
    <w:rsid w:val="00D2087A"/>
    <w:rsid w:val="00D21354"/>
    <w:rsid w:val="00D9093A"/>
    <w:rsid w:val="00DB3B73"/>
    <w:rsid w:val="00DD045A"/>
    <w:rsid w:val="00E8657E"/>
    <w:rsid w:val="00EA1F53"/>
    <w:rsid w:val="00EB1692"/>
    <w:rsid w:val="00EC1B3C"/>
    <w:rsid w:val="00EE5E9B"/>
    <w:rsid w:val="00EE6778"/>
    <w:rsid w:val="00F045FA"/>
    <w:rsid w:val="00F0552D"/>
    <w:rsid w:val="00FB154B"/>
    <w:rsid w:val="00FD34AA"/>
    <w:rsid w:val="00FE582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9E0D05"/>
  <w15:docId w15:val="{32609804-B7C9-394A-B8A0-D89EF1044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rFonts w:ascii="Calibri" w:hAnsi="Calibri" w:cs="Arial Unicode MS"/>
      <w:color w:val="000000"/>
      <w:u w:color="000000"/>
      <w14:textOutline w14:w="0" w14:cap="flat" w14:cmpd="sng" w14:algn="ctr">
        <w14:noFill/>
        <w14:prstDash w14:val="solid"/>
        <w14:bevel/>
      </w14:textOutline>
    </w:rPr>
  </w:style>
  <w:style w:type="paragraph" w:styleId="berschrift2">
    <w:name w:val="heading 2"/>
    <w:uiPriority w:val="9"/>
    <w:unhideWhenUsed/>
    <w:qFormat/>
    <w:pPr>
      <w:spacing w:before="100" w:after="100"/>
      <w:outlineLvl w:val="1"/>
    </w:pPr>
    <w:rPr>
      <w:rFonts w:ascii="Times" w:hAnsi="Times" w:cs="Arial Unicode MS"/>
      <w:b/>
      <w:bCs/>
      <w:color w:val="000000"/>
      <w:sz w:val="36"/>
      <w:szCs w:val="36"/>
      <w:u w:color="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f-undFuzeilen">
    <w:name w:val="Kopf- und Fußzeilen"/>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uzeile">
    <w:name w:val="footer"/>
    <w:pPr>
      <w:tabs>
        <w:tab w:val="center" w:pos="4536"/>
        <w:tab w:val="right" w:pos="9072"/>
      </w:tabs>
    </w:pPr>
    <w:rPr>
      <w:rFonts w:ascii="Calibri" w:hAnsi="Calibri" w:cs="Arial Unicode MS"/>
      <w:color w:val="000000"/>
      <w:u w:color="000000"/>
    </w:rPr>
  </w:style>
  <w:style w:type="paragraph" w:styleId="Kopfzeile">
    <w:name w:val="header"/>
    <w:pPr>
      <w:tabs>
        <w:tab w:val="center" w:pos="4536"/>
        <w:tab w:val="right" w:pos="9072"/>
      </w:tabs>
    </w:pPr>
    <w:rPr>
      <w:rFonts w:ascii="Calibri" w:eastAsia="Calibri" w:hAnsi="Calibri" w:cs="Calibri"/>
      <w:color w:val="000000"/>
      <w:u w:color="000000"/>
    </w:rPr>
  </w:style>
  <w:style w:type="character" w:customStyle="1" w:styleId="Ohne">
    <w:name w:val="Ohne"/>
  </w:style>
  <w:style w:type="character" w:customStyle="1" w:styleId="Hyperlink0">
    <w:name w:val="Hyperlink.0"/>
    <w:basedOn w:val="Ohne"/>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206827">
      <w:bodyDiv w:val="1"/>
      <w:marLeft w:val="0"/>
      <w:marRight w:val="0"/>
      <w:marTop w:val="0"/>
      <w:marBottom w:val="0"/>
      <w:divBdr>
        <w:top w:val="none" w:sz="0" w:space="0" w:color="auto"/>
        <w:left w:val="none" w:sz="0" w:space="0" w:color="auto"/>
        <w:bottom w:val="none" w:sz="0" w:space="0" w:color="auto"/>
        <w:right w:val="none" w:sz="0" w:space="0" w:color="auto"/>
      </w:divBdr>
    </w:div>
    <w:div w:id="86272103">
      <w:bodyDiv w:val="1"/>
      <w:marLeft w:val="0"/>
      <w:marRight w:val="0"/>
      <w:marTop w:val="0"/>
      <w:marBottom w:val="0"/>
      <w:divBdr>
        <w:top w:val="none" w:sz="0" w:space="0" w:color="auto"/>
        <w:left w:val="none" w:sz="0" w:space="0" w:color="auto"/>
        <w:bottom w:val="none" w:sz="0" w:space="0" w:color="auto"/>
        <w:right w:val="none" w:sz="0" w:space="0" w:color="auto"/>
      </w:divBdr>
    </w:div>
    <w:div w:id="143397657">
      <w:bodyDiv w:val="1"/>
      <w:marLeft w:val="0"/>
      <w:marRight w:val="0"/>
      <w:marTop w:val="0"/>
      <w:marBottom w:val="0"/>
      <w:divBdr>
        <w:top w:val="none" w:sz="0" w:space="0" w:color="auto"/>
        <w:left w:val="none" w:sz="0" w:space="0" w:color="auto"/>
        <w:bottom w:val="none" w:sz="0" w:space="0" w:color="auto"/>
        <w:right w:val="none" w:sz="0" w:space="0" w:color="auto"/>
      </w:divBdr>
    </w:div>
    <w:div w:id="188954174">
      <w:bodyDiv w:val="1"/>
      <w:marLeft w:val="0"/>
      <w:marRight w:val="0"/>
      <w:marTop w:val="0"/>
      <w:marBottom w:val="0"/>
      <w:divBdr>
        <w:top w:val="none" w:sz="0" w:space="0" w:color="auto"/>
        <w:left w:val="none" w:sz="0" w:space="0" w:color="auto"/>
        <w:bottom w:val="none" w:sz="0" w:space="0" w:color="auto"/>
        <w:right w:val="none" w:sz="0" w:space="0" w:color="auto"/>
      </w:divBdr>
    </w:div>
    <w:div w:id="191649826">
      <w:bodyDiv w:val="1"/>
      <w:marLeft w:val="0"/>
      <w:marRight w:val="0"/>
      <w:marTop w:val="0"/>
      <w:marBottom w:val="0"/>
      <w:divBdr>
        <w:top w:val="none" w:sz="0" w:space="0" w:color="auto"/>
        <w:left w:val="none" w:sz="0" w:space="0" w:color="auto"/>
        <w:bottom w:val="none" w:sz="0" w:space="0" w:color="auto"/>
        <w:right w:val="none" w:sz="0" w:space="0" w:color="auto"/>
      </w:divBdr>
    </w:div>
    <w:div w:id="240601945">
      <w:bodyDiv w:val="1"/>
      <w:marLeft w:val="0"/>
      <w:marRight w:val="0"/>
      <w:marTop w:val="0"/>
      <w:marBottom w:val="0"/>
      <w:divBdr>
        <w:top w:val="none" w:sz="0" w:space="0" w:color="auto"/>
        <w:left w:val="none" w:sz="0" w:space="0" w:color="auto"/>
        <w:bottom w:val="none" w:sz="0" w:space="0" w:color="auto"/>
        <w:right w:val="none" w:sz="0" w:space="0" w:color="auto"/>
      </w:divBdr>
    </w:div>
    <w:div w:id="293294267">
      <w:bodyDiv w:val="1"/>
      <w:marLeft w:val="0"/>
      <w:marRight w:val="0"/>
      <w:marTop w:val="0"/>
      <w:marBottom w:val="0"/>
      <w:divBdr>
        <w:top w:val="none" w:sz="0" w:space="0" w:color="auto"/>
        <w:left w:val="none" w:sz="0" w:space="0" w:color="auto"/>
        <w:bottom w:val="none" w:sz="0" w:space="0" w:color="auto"/>
        <w:right w:val="none" w:sz="0" w:space="0" w:color="auto"/>
      </w:divBdr>
    </w:div>
    <w:div w:id="345180841">
      <w:bodyDiv w:val="1"/>
      <w:marLeft w:val="0"/>
      <w:marRight w:val="0"/>
      <w:marTop w:val="0"/>
      <w:marBottom w:val="0"/>
      <w:divBdr>
        <w:top w:val="none" w:sz="0" w:space="0" w:color="auto"/>
        <w:left w:val="none" w:sz="0" w:space="0" w:color="auto"/>
        <w:bottom w:val="none" w:sz="0" w:space="0" w:color="auto"/>
        <w:right w:val="none" w:sz="0" w:space="0" w:color="auto"/>
      </w:divBdr>
    </w:div>
    <w:div w:id="455412573">
      <w:bodyDiv w:val="1"/>
      <w:marLeft w:val="0"/>
      <w:marRight w:val="0"/>
      <w:marTop w:val="0"/>
      <w:marBottom w:val="0"/>
      <w:divBdr>
        <w:top w:val="none" w:sz="0" w:space="0" w:color="auto"/>
        <w:left w:val="none" w:sz="0" w:space="0" w:color="auto"/>
        <w:bottom w:val="none" w:sz="0" w:space="0" w:color="auto"/>
        <w:right w:val="none" w:sz="0" w:space="0" w:color="auto"/>
      </w:divBdr>
    </w:div>
    <w:div w:id="479268440">
      <w:bodyDiv w:val="1"/>
      <w:marLeft w:val="0"/>
      <w:marRight w:val="0"/>
      <w:marTop w:val="0"/>
      <w:marBottom w:val="0"/>
      <w:divBdr>
        <w:top w:val="none" w:sz="0" w:space="0" w:color="auto"/>
        <w:left w:val="none" w:sz="0" w:space="0" w:color="auto"/>
        <w:bottom w:val="none" w:sz="0" w:space="0" w:color="auto"/>
        <w:right w:val="none" w:sz="0" w:space="0" w:color="auto"/>
      </w:divBdr>
    </w:div>
    <w:div w:id="540171798">
      <w:bodyDiv w:val="1"/>
      <w:marLeft w:val="0"/>
      <w:marRight w:val="0"/>
      <w:marTop w:val="0"/>
      <w:marBottom w:val="0"/>
      <w:divBdr>
        <w:top w:val="none" w:sz="0" w:space="0" w:color="auto"/>
        <w:left w:val="none" w:sz="0" w:space="0" w:color="auto"/>
        <w:bottom w:val="none" w:sz="0" w:space="0" w:color="auto"/>
        <w:right w:val="none" w:sz="0" w:space="0" w:color="auto"/>
      </w:divBdr>
    </w:div>
    <w:div w:id="562182317">
      <w:bodyDiv w:val="1"/>
      <w:marLeft w:val="0"/>
      <w:marRight w:val="0"/>
      <w:marTop w:val="0"/>
      <w:marBottom w:val="0"/>
      <w:divBdr>
        <w:top w:val="none" w:sz="0" w:space="0" w:color="auto"/>
        <w:left w:val="none" w:sz="0" w:space="0" w:color="auto"/>
        <w:bottom w:val="none" w:sz="0" w:space="0" w:color="auto"/>
        <w:right w:val="none" w:sz="0" w:space="0" w:color="auto"/>
      </w:divBdr>
    </w:div>
    <w:div w:id="587738480">
      <w:bodyDiv w:val="1"/>
      <w:marLeft w:val="0"/>
      <w:marRight w:val="0"/>
      <w:marTop w:val="0"/>
      <w:marBottom w:val="0"/>
      <w:divBdr>
        <w:top w:val="none" w:sz="0" w:space="0" w:color="auto"/>
        <w:left w:val="none" w:sz="0" w:space="0" w:color="auto"/>
        <w:bottom w:val="none" w:sz="0" w:space="0" w:color="auto"/>
        <w:right w:val="none" w:sz="0" w:space="0" w:color="auto"/>
      </w:divBdr>
    </w:div>
    <w:div w:id="617369555">
      <w:bodyDiv w:val="1"/>
      <w:marLeft w:val="0"/>
      <w:marRight w:val="0"/>
      <w:marTop w:val="0"/>
      <w:marBottom w:val="0"/>
      <w:divBdr>
        <w:top w:val="none" w:sz="0" w:space="0" w:color="auto"/>
        <w:left w:val="none" w:sz="0" w:space="0" w:color="auto"/>
        <w:bottom w:val="none" w:sz="0" w:space="0" w:color="auto"/>
        <w:right w:val="none" w:sz="0" w:space="0" w:color="auto"/>
      </w:divBdr>
    </w:div>
    <w:div w:id="647436555">
      <w:bodyDiv w:val="1"/>
      <w:marLeft w:val="0"/>
      <w:marRight w:val="0"/>
      <w:marTop w:val="0"/>
      <w:marBottom w:val="0"/>
      <w:divBdr>
        <w:top w:val="none" w:sz="0" w:space="0" w:color="auto"/>
        <w:left w:val="none" w:sz="0" w:space="0" w:color="auto"/>
        <w:bottom w:val="none" w:sz="0" w:space="0" w:color="auto"/>
        <w:right w:val="none" w:sz="0" w:space="0" w:color="auto"/>
      </w:divBdr>
    </w:div>
    <w:div w:id="730079827">
      <w:bodyDiv w:val="1"/>
      <w:marLeft w:val="0"/>
      <w:marRight w:val="0"/>
      <w:marTop w:val="0"/>
      <w:marBottom w:val="0"/>
      <w:divBdr>
        <w:top w:val="none" w:sz="0" w:space="0" w:color="auto"/>
        <w:left w:val="none" w:sz="0" w:space="0" w:color="auto"/>
        <w:bottom w:val="none" w:sz="0" w:space="0" w:color="auto"/>
        <w:right w:val="none" w:sz="0" w:space="0" w:color="auto"/>
      </w:divBdr>
    </w:div>
    <w:div w:id="731777280">
      <w:bodyDiv w:val="1"/>
      <w:marLeft w:val="0"/>
      <w:marRight w:val="0"/>
      <w:marTop w:val="0"/>
      <w:marBottom w:val="0"/>
      <w:divBdr>
        <w:top w:val="none" w:sz="0" w:space="0" w:color="auto"/>
        <w:left w:val="none" w:sz="0" w:space="0" w:color="auto"/>
        <w:bottom w:val="none" w:sz="0" w:space="0" w:color="auto"/>
        <w:right w:val="none" w:sz="0" w:space="0" w:color="auto"/>
      </w:divBdr>
    </w:div>
    <w:div w:id="732239838">
      <w:bodyDiv w:val="1"/>
      <w:marLeft w:val="0"/>
      <w:marRight w:val="0"/>
      <w:marTop w:val="0"/>
      <w:marBottom w:val="0"/>
      <w:divBdr>
        <w:top w:val="none" w:sz="0" w:space="0" w:color="auto"/>
        <w:left w:val="none" w:sz="0" w:space="0" w:color="auto"/>
        <w:bottom w:val="none" w:sz="0" w:space="0" w:color="auto"/>
        <w:right w:val="none" w:sz="0" w:space="0" w:color="auto"/>
      </w:divBdr>
    </w:div>
    <w:div w:id="814374322">
      <w:bodyDiv w:val="1"/>
      <w:marLeft w:val="0"/>
      <w:marRight w:val="0"/>
      <w:marTop w:val="0"/>
      <w:marBottom w:val="0"/>
      <w:divBdr>
        <w:top w:val="none" w:sz="0" w:space="0" w:color="auto"/>
        <w:left w:val="none" w:sz="0" w:space="0" w:color="auto"/>
        <w:bottom w:val="none" w:sz="0" w:space="0" w:color="auto"/>
        <w:right w:val="none" w:sz="0" w:space="0" w:color="auto"/>
      </w:divBdr>
    </w:div>
    <w:div w:id="889923652">
      <w:bodyDiv w:val="1"/>
      <w:marLeft w:val="0"/>
      <w:marRight w:val="0"/>
      <w:marTop w:val="0"/>
      <w:marBottom w:val="0"/>
      <w:divBdr>
        <w:top w:val="none" w:sz="0" w:space="0" w:color="auto"/>
        <w:left w:val="none" w:sz="0" w:space="0" w:color="auto"/>
        <w:bottom w:val="none" w:sz="0" w:space="0" w:color="auto"/>
        <w:right w:val="none" w:sz="0" w:space="0" w:color="auto"/>
      </w:divBdr>
    </w:div>
    <w:div w:id="964893849">
      <w:bodyDiv w:val="1"/>
      <w:marLeft w:val="0"/>
      <w:marRight w:val="0"/>
      <w:marTop w:val="0"/>
      <w:marBottom w:val="0"/>
      <w:divBdr>
        <w:top w:val="none" w:sz="0" w:space="0" w:color="auto"/>
        <w:left w:val="none" w:sz="0" w:space="0" w:color="auto"/>
        <w:bottom w:val="none" w:sz="0" w:space="0" w:color="auto"/>
        <w:right w:val="none" w:sz="0" w:space="0" w:color="auto"/>
      </w:divBdr>
    </w:div>
    <w:div w:id="973950680">
      <w:bodyDiv w:val="1"/>
      <w:marLeft w:val="0"/>
      <w:marRight w:val="0"/>
      <w:marTop w:val="0"/>
      <w:marBottom w:val="0"/>
      <w:divBdr>
        <w:top w:val="none" w:sz="0" w:space="0" w:color="auto"/>
        <w:left w:val="none" w:sz="0" w:space="0" w:color="auto"/>
        <w:bottom w:val="none" w:sz="0" w:space="0" w:color="auto"/>
        <w:right w:val="none" w:sz="0" w:space="0" w:color="auto"/>
      </w:divBdr>
    </w:div>
    <w:div w:id="1051927190">
      <w:bodyDiv w:val="1"/>
      <w:marLeft w:val="0"/>
      <w:marRight w:val="0"/>
      <w:marTop w:val="0"/>
      <w:marBottom w:val="0"/>
      <w:divBdr>
        <w:top w:val="none" w:sz="0" w:space="0" w:color="auto"/>
        <w:left w:val="none" w:sz="0" w:space="0" w:color="auto"/>
        <w:bottom w:val="none" w:sz="0" w:space="0" w:color="auto"/>
        <w:right w:val="none" w:sz="0" w:space="0" w:color="auto"/>
      </w:divBdr>
    </w:div>
    <w:div w:id="1096051441">
      <w:bodyDiv w:val="1"/>
      <w:marLeft w:val="0"/>
      <w:marRight w:val="0"/>
      <w:marTop w:val="0"/>
      <w:marBottom w:val="0"/>
      <w:divBdr>
        <w:top w:val="none" w:sz="0" w:space="0" w:color="auto"/>
        <w:left w:val="none" w:sz="0" w:space="0" w:color="auto"/>
        <w:bottom w:val="none" w:sz="0" w:space="0" w:color="auto"/>
        <w:right w:val="none" w:sz="0" w:space="0" w:color="auto"/>
      </w:divBdr>
    </w:div>
    <w:div w:id="1129586388">
      <w:bodyDiv w:val="1"/>
      <w:marLeft w:val="0"/>
      <w:marRight w:val="0"/>
      <w:marTop w:val="0"/>
      <w:marBottom w:val="0"/>
      <w:divBdr>
        <w:top w:val="none" w:sz="0" w:space="0" w:color="auto"/>
        <w:left w:val="none" w:sz="0" w:space="0" w:color="auto"/>
        <w:bottom w:val="none" w:sz="0" w:space="0" w:color="auto"/>
        <w:right w:val="none" w:sz="0" w:space="0" w:color="auto"/>
      </w:divBdr>
    </w:div>
    <w:div w:id="1152866369">
      <w:bodyDiv w:val="1"/>
      <w:marLeft w:val="0"/>
      <w:marRight w:val="0"/>
      <w:marTop w:val="0"/>
      <w:marBottom w:val="0"/>
      <w:divBdr>
        <w:top w:val="none" w:sz="0" w:space="0" w:color="auto"/>
        <w:left w:val="none" w:sz="0" w:space="0" w:color="auto"/>
        <w:bottom w:val="none" w:sz="0" w:space="0" w:color="auto"/>
        <w:right w:val="none" w:sz="0" w:space="0" w:color="auto"/>
      </w:divBdr>
    </w:div>
    <w:div w:id="1153840219">
      <w:bodyDiv w:val="1"/>
      <w:marLeft w:val="0"/>
      <w:marRight w:val="0"/>
      <w:marTop w:val="0"/>
      <w:marBottom w:val="0"/>
      <w:divBdr>
        <w:top w:val="none" w:sz="0" w:space="0" w:color="auto"/>
        <w:left w:val="none" w:sz="0" w:space="0" w:color="auto"/>
        <w:bottom w:val="none" w:sz="0" w:space="0" w:color="auto"/>
        <w:right w:val="none" w:sz="0" w:space="0" w:color="auto"/>
      </w:divBdr>
    </w:div>
    <w:div w:id="1171718390">
      <w:bodyDiv w:val="1"/>
      <w:marLeft w:val="0"/>
      <w:marRight w:val="0"/>
      <w:marTop w:val="0"/>
      <w:marBottom w:val="0"/>
      <w:divBdr>
        <w:top w:val="none" w:sz="0" w:space="0" w:color="auto"/>
        <w:left w:val="none" w:sz="0" w:space="0" w:color="auto"/>
        <w:bottom w:val="none" w:sz="0" w:space="0" w:color="auto"/>
        <w:right w:val="none" w:sz="0" w:space="0" w:color="auto"/>
      </w:divBdr>
    </w:div>
    <w:div w:id="1175070057">
      <w:bodyDiv w:val="1"/>
      <w:marLeft w:val="0"/>
      <w:marRight w:val="0"/>
      <w:marTop w:val="0"/>
      <w:marBottom w:val="0"/>
      <w:divBdr>
        <w:top w:val="none" w:sz="0" w:space="0" w:color="auto"/>
        <w:left w:val="none" w:sz="0" w:space="0" w:color="auto"/>
        <w:bottom w:val="none" w:sz="0" w:space="0" w:color="auto"/>
        <w:right w:val="none" w:sz="0" w:space="0" w:color="auto"/>
      </w:divBdr>
    </w:div>
    <w:div w:id="1189755757">
      <w:bodyDiv w:val="1"/>
      <w:marLeft w:val="0"/>
      <w:marRight w:val="0"/>
      <w:marTop w:val="0"/>
      <w:marBottom w:val="0"/>
      <w:divBdr>
        <w:top w:val="none" w:sz="0" w:space="0" w:color="auto"/>
        <w:left w:val="none" w:sz="0" w:space="0" w:color="auto"/>
        <w:bottom w:val="none" w:sz="0" w:space="0" w:color="auto"/>
        <w:right w:val="none" w:sz="0" w:space="0" w:color="auto"/>
      </w:divBdr>
    </w:div>
    <w:div w:id="1193114001">
      <w:bodyDiv w:val="1"/>
      <w:marLeft w:val="0"/>
      <w:marRight w:val="0"/>
      <w:marTop w:val="0"/>
      <w:marBottom w:val="0"/>
      <w:divBdr>
        <w:top w:val="none" w:sz="0" w:space="0" w:color="auto"/>
        <w:left w:val="none" w:sz="0" w:space="0" w:color="auto"/>
        <w:bottom w:val="none" w:sz="0" w:space="0" w:color="auto"/>
        <w:right w:val="none" w:sz="0" w:space="0" w:color="auto"/>
      </w:divBdr>
    </w:div>
    <w:div w:id="1208906949">
      <w:bodyDiv w:val="1"/>
      <w:marLeft w:val="0"/>
      <w:marRight w:val="0"/>
      <w:marTop w:val="0"/>
      <w:marBottom w:val="0"/>
      <w:divBdr>
        <w:top w:val="none" w:sz="0" w:space="0" w:color="auto"/>
        <w:left w:val="none" w:sz="0" w:space="0" w:color="auto"/>
        <w:bottom w:val="none" w:sz="0" w:space="0" w:color="auto"/>
        <w:right w:val="none" w:sz="0" w:space="0" w:color="auto"/>
      </w:divBdr>
    </w:div>
    <w:div w:id="1262837618">
      <w:bodyDiv w:val="1"/>
      <w:marLeft w:val="0"/>
      <w:marRight w:val="0"/>
      <w:marTop w:val="0"/>
      <w:marBottom w:val="0"/>
      <w:divBdr>
        <w:top w:val="none" w:sz="0" w:space="0" w:color="auto"/>
        <w:left w:val="none" w:sz="0" w:space="0" w:color="auto"/>
        <w:bottom w:val="none" w:sz="0" w:space="0" w:color="auto"/>
        <w:right w:val="none" w:sz="0" w:space="0" w:color="auto"/>
      </w:divBdr>
    </w:div>
    <w:div w:id="1291088525">
      <w:bodyDiv w:val="1"/>
      <w:marLeft w:val="0"/>
      <w:marRight w:val="0"/>
      <w:marTop w:val="0"/>
      <w:marBottom w:val="0"/>
      <w:divBdr>
        <w:top w:val="none" w:sz="0" w:space="0" w:color="auto"/>
        <w:left w:val="none" w:sz="0" w:space="0" w:color="auto"/>
        <w:bottom w:val="none" w:sz="0" w:space="0" w:color="auto"/>
        <w:right w:val="none" w:sz="0" w:space="0" w:color="auto"/>
      </w:divBdr>
    </w:div>
    <w:div w:id="1300957492">
      <w:bodyDiv w:val="1"/>
      <w:marLeft w:val="0"/>
      <w:marRight w:val="0"/>
      <w:marTop w:val="0"/>
      <w:marBottom w:val="0"/>
      <w:divBdr>
        <w:top w:val="none" w:sz="0" w:space="0" w:color="auto"/>
        <w:left w:val="none" w:sz="0" w:space="0" w:color="auto"/>
        <w:bottom w:val="none" w:sz="0" w:space="0" w:color="auto"/>
        <w:right w:val="none" w:sz="0" w:space="0" w:color="auto"/>
      </w:divBdr>
    </w:div>
    <w:div w:id="1303344847">
      <w:bodyDiv w:val="1"/>
      <w:marLeft w:val="0"/>
      <w:marRight w:val="0"/>
      <w:marTop w:val="0"/>
      <w:marBottom w:val="0"/>
      <w:divBdr>
        <w:top w:val="none" w:sz="0" w:space="0" w:color="auto"/>
        <w:left w:val="none" w:sz="0" w:space="0" w:color="auto"/>
        <w:bottom w:val="none" w:sz="0" w:space="0" w:color="auto"/>
        <w:right w:val="none" w:sz="0" w:space="0" w:color="auto"/>
      </w:divBdr>
    </w:div>
    <w:div w:id="1304582053">
      <w:bodyDiv w:val="1"/>
      <w:marLeft w:val="0"/>
      <w:marRight w:val="0"/>
      <w:marTop w:val="0"/>
      <w:marBottom w:val="0"/>
      <w:divBdr>
        <w:top w:val="none" w:sz="0" w:space="0" w:color="auto"/>
        <w:left w:val="none" w:sz="0" w:space="0" w:color="auto"/>
        <w:bottom w:val="none" w:sz="0" w:space="0" w:color="auto"/>
        <w:right w:val="none" w:sz="0" w:space="0" w:color="auto"/>
      </w:divBdr>
    </w:div>
    <w:div w:id="1306661213">
      <w:bodyDiv w:val="1"/>
      <w:marLeft w:val="0"/>
      <w:marRight w:val="0"/>
      <w:marTop w:val="0"/>
      <w:marBottom w:val="0"/>
      <w:divBdr>
        <w:top w:val="none" w:sz="0" w:space="0" w:color="auto"/>
        <w:left w:val="none" w:sz="0" w:space="0" w:color="auto"/>
        <w:bottom w:val="none" w:sz="0" w:space="0" w:color="auto"/>
        <w:right w:val="none" w:sz="0" w:space="0" w:color="auto"/>
      </w:divBdr>
    </w:div>
    <w:div w:id="1314915531">
      <w:bodyDiv w:val="1"/>
      <w:marLeft w:val="0"/>
      <w:marRight w:val="0"/>
      <w:marTop w:val="0"/>
      <w:marBottom w:val="0"/>
      <w:divBdr>
        <w:top w:val="none" w:sz="0" w:space="0" w:color="auto"/>
        <w:left w:val="none" w:sz="0" w:space="0" w:color="auto"/>
        <w:bottom w:val="none" w:sz="0" w:space="0" w:color="auto"/>
        <w:right w:val="none" w:sz="0" w:space="0" w:color="auto"/>
      </w:divBdr>
    </w:div>
    <w:div w:id="1318458534">
      <w:bodyDiv w:val="1"/>
      <w:marLeft w:val="0"/>
      <w:marRight w:val="0"/>
      <w:marTop w:val="0"/>
      <w:marBottom w:val="0"/>
      <w:divBdr>
        <w:top w:val="none" w:sz="0" w:space="0" w:color="auto"/>
        <w:left w:val="none" w:sz="0" w:space="0" w:color="auto"/>
        <w:bottom w:val="none" w:sz="0" w:space="0" w:color="auto"/>
        <w:right w:val="none" w:sz="0" w:space="0" w:color="auto"/>
      </w:divBdr>
    </w:div>
    <w:div w:id="1491946525">
      <w:bodyDiv w:val="1"/>
      <w:marLeft w:val="0"/>
      <w:marRight w:val="0"/>
      <w:marTop w:val="0"/>
      <w:marBottom w:val="0"/>
      <w:divBdr>
        <w:top w:val="none" w:sz="0" w:space="0" w:color="auto"/>
        <w:left w:val="none" w:sz="0" w:space="0" w:color="auto"/>
        <w:bottom w:val="none" w:sz="0" w:space="0" w:color="auto"/>
        <w:right w:val="none" w:sz="0" w:space="0" w:color="auto"/>
      </w:divBdr>
    </w:div>
    <w:div w:id="1510370909">
      <w:bodyDiv w:val="1"/>
      <w:marLeft w:val="0"/>
      <w:marRight w:val="0"/>
      <w:marTop w:val="0"/>
      <w:marBottom w:val="0"/>
      <w:divBdr>
        <w:top w:val="none" w:sz="0" w:space="0" w:color="auto"/>
        <w:left w:val="none" w:sz="0" w:space="0" w:color="auto"/>
        <w:bottom w:val="none" w:sz="0" w:space="0" w:color="auto"/>
        <w:right w:val="none" w:sz="0" w:space="0" w:color="auto"/>
      </w:divBdr>
    </w:div>
    <w:div w:id="1518077104">
      <w:bodyDiv w:val="1"/>
      <w:marLeft w:val="0"/>
      <w:marRight w:val="0"/>
      <w:marTop w:val="0"/>
      <w:marBottom w:val="0"/>
      <w:divBdr>
        <w:top w:val="none" w:sz="0" w:space="0" w:color="auto"/>
        <w:left w:val="none" w:sz="0" w:space="0" w:color="auto"/>
        <w:bottom w:val="none" w:sz="0" w:space="0" w:color="auto"/>
        <w:right w:val="none" w:sz="0" w:space="0" w:color="auto"/>
      </w:divBdr>
    </w:div>
    <w:div w:id="1541891712">
      <w:bodyDiv w:val="1"/>
      <w:marLeft w:val="0"/>
      <w:marRight w:val="0"/>
      <w:marTop w:val="0"/>
      <w:marBottom w:val="0"/>
      <w:divBdr>
        <w:top w:val="none" w:sz="0" w:space="0" w:color="auto"/>
        <w:left w:val="none" w:sz="0" w:space="0" w:color="auto"/>
        <w:bottom w:val="none" w:sz="0" w:space="0" w:color="auto"/>
        <w:right w:val="none" w:sz="0" w:space="0" w:color="auto"/>
      </w:divBdr>
    </w:div>
    <w:div w:id="1565987705">
      <w:bodyDiv w:val="1"/>
      <w:marLeft w:val="0"/>
      <w:marRight w:val="0"/>
      <w:marTop w:val="0"/>
      <w:marBottom w:val="0"/>
      <w:divBdr>
        <w:top w:val="none" w:sz="0" w:space="0" w:color="auto"/>
        <w:left w:val="none" w:sz="0" w:space="0" w:color="auto"/>
        <w:bottom w:val="none" w:sz="0" w:space="0" w:color="auto"/>
        <w:right w:val="none" w:sz="0" w:space="0" w:color="auto"/>
      </w:divBdr>
    </w:div>
    <w:div w:id="1598060440">
      <w:bodyDiv w:val="1"/>
      <w:marLeft w:val="0"/>
      <w:marRight w:val="0"/>
      <w:marTop w:val="0"/>
      <w:marBottom w:val="0"/>
      <w:divBdr>
        <w:top w:val="none" w:sz="0" w:space="0" w:color="auto"/>
        <w:left w:val="none" w:sz="0" w:space="0" w:color="auto"/>
        <w:bottom w:val="none" w:sz="0" w:space="0" w:color="auto"/>
        <w:right w:val="none" w:sz="0" w:space="0" w:color="auto"/>
      </w:divBdr>
    </w:div>
    <w:div w:id="1607611482">
      <w:bodyDiv w:val="1"/>
      <w:marLeft w:val="0"/>
      <w:marRight w:val="0"/>
      <w:marTop w:val="0"/>
      <w:marBottom w:val="0"/>
      <w:divBdr>
        <w:top w:val="none" w:sz="0" w:space="0" w:color="auto"/>
        <w:left w:val="none" w:sz="0" w:space="0" w:color="auto"/>
        <w:bottom w:val="none" w:sz="0" w:space="0" w:color="auto"/>
        <w:right w:val="none" w:sz="0" w:space="0" w:color="auto"/>
      </w:divBdr>
    </w:div>
    <w:div w:id="1617442955">
      <w:bodyDiv w:val="1"/>
      <w:marLeft w:val="0"/>
      <w:marRight w:val="0"/>
      <w:marTop w:val="0"/>
      <w:marBottom w:val="0"/>
      <w:divBdr>
        <w:top w:val="none" w:sz="0" w:space="0" w:color="auto"/>
        <w:left w:val="none" w:sz="0" w:space="0" w:color="auto"/>
        <w:bottom w:val="none" w:sz="0" w:space="0" w:color="auto"/>
        <w:right w:val="none" w:sz="0" w:space="0" w:color="auto"/>
      </w:divBdr>
    </w:div>
    <w:div w:id="1639646617">
      <w:bodyDiv w:val="1"/>
      <w:marLeft w:val="0"/>
      <w:marRight w:val="0"/>
      <w:marTop w:val="0"/>
      <w:marBottom w:val="0"/>
      <w:divBdr>
        <w:top w:val="none" w:sz="0" w:space="0" w:color="auto"/>
        <w:left w:val="none" w:sz="0" w:space="0" w:color="auto"/>
        <w:bottom w:val="none" w:sz="0" w:space="0" w:color="auto"/>
        <w:right w:val="none" w:sz="0" w:space="0" w:color="auto"/>
      </w:divBdr>
    </w:div>
    <w:div w:id="1651978637">
      <w:bodyDiv w:val="1"/>
      <w:marLeft w:val="0"/>
      <w:marRight w:val="0"/>
      <w:marTop w:val="0"/>
      <w:marBottom w:val="0"/>
      <w:divBdr>
        <w:top w:val="none" w:sz="0" w:space="0" w:color="auto"/>
        <w:left w:val="none" w:sz="0" w:space="0" w:color="auto"/>
        <w:bottom w:val="none" w:sz="0" w:space="0" w:color="auto"/>
        <w:right w:val="none" w:sz="0" w:space="0" w:color="auto"/>
      </w:divBdr>
    </w:div>
    <w:div w:id="1696153695">
      <w:bodyDiv w:val="1"/>
      <w:marLeft w:val="0"/>
      <w:marRight w:val="0"/>
      <w:marTop w:val="0"/>
      <w:marBottom w:val="0"/>
      <w:divBdr>
        <w:top w:val="none" w:sz="0" w:space="0" w:color="auto"/>
        <w:left w:val="none" w:sz="0" w:space="0" w:color="auto"/>
        <w:bottom w:val="none" w:sz="0" w:space="0" w:color="auto"/>
        <w:right w:val="none" w:sz="0" w:space="0" w:color="auto"/>
      </w:divBdr>
    </w:div>
    <w:div w:id="1742674951">
      <w:bodyDiv w:val="1"/>
      <w:marLeft w:val="0"/>
      <w:marRight w:val="0"/>
      <w:marTop w:val="0"/>
      <w:marBottom w:val="0"/>
      <w:divBdr>
        <w:top w:val="none" w:sz="0" w:space="0" w:color="auto"/>
        <w:left w:val="none" w:sz="0" w:space="0" w:color="auto"/>
        <w:bottom w:val="none" w:sz="0" w:space="0" w:color="auto"/>
        <w:right w:val="none" w:sz="0" w:space="0" w:color="auto"/>
      </w:divBdr>
    </w:div>
    <w:div w:id="1768112738">
      <w:bodyDiv w:val="1"/>
      <w:marLeft w:val="0"/>
      <w:marRight w:val="0"/>
      <w:marTop w:val="0"/>
      <w:marBottom w:val="0"/>
      <w:divBdr>
        <w:top w:val="none" w:sz="0" w:space="0" w:color="auto"/>
        <w:left w:val="none" w:sz="0" w:space="0" w:color="auto"/>
        <w:bottom w:val="none" w:sz="0" w:space="0" w:color="auto"/>
        <w:right w:val="none" w:sz="0" w:space="0" w:color="auto"/>
      </w:divBdr>
    </w:div>
    <w:div w:id="1795367449">
      <w:bodyDiv w:val="1"/>
      <w:marLeft w:val="0"/>
      <w:marRight w:val="0"/>
      <w:marTop w:val="0"/>
      <w:marBottom w:val="0"/>
      <w:divBdr>
        <w:top w:val="none" w:sz="0" w:space="0" w:color="auto"/>
        <w:left w:val="none" w:sz="0" w:space="0" w:color="auto"/>
        <w:bottom w:val="none" w:sz="0" w:space="0" w:color="auto"/>
        <w:right w:val="none" w:sz="0" w:space="0" w:color="auto"/>
      </w:divBdr>
    </w:div>
    <w:div w:id="1797941350">
      <w:bodyDiv w:val="1"/>
      <w:marLeft w:val="0"/>
      <w:marRight w:val="0"/>
      <w:marTop w:val="0"/>
      <w:marBottom w:val="0"/>
      <w:divBdr>
        <w:top w:val="none" w:sz="0" w:space="0" w:color="auto"/>
        <w:left w:val="none" w:sz="0" w:space="0" w:color="auto"/>
        <w:bottom w:val="none" w:sz="0" w:space="0" w:color="auto"/>
        <w:right w:val="none" w:sz="0" w:space="0" w:color="auto"/>
      </w:divBdr>
    </w:div>
    <w:div w:id="1837651437">
      <w:bodyDiv w:val="1"/>
      <w:marLeft w:val="0"/>
      <w:marRight w:val="0"/>
      <w:marTop w:val="0"/>
      <w:marBottom w:val="0"/>
      <w:divBdr>
        <w:top w:val="none" w:sz="0" w:space="0" w:color="auto"/>
        <w:left w:val="none" w:sz="0" w:space="0" w:color="auto"/>
        <w:bottom w:val="none" w:sz="0" w:space="0" w:color="auto"/>
        <w:right w:val="none" w:sz="0" w:space="0" w:color="auto"/>
      </w:divBdr>
    </w:div>
    <w:div w:id="1854491382">
      <w:bodyDiv w:val="1"/>
      <w:marLeft w:val="0"/>
      <w:marRight w:val="0"/>
      <w:marTop w:val="0"/>
      <w:marBottom w:val="0"/>
      <w:divBdr>
        <w:top w:val="none" w:sz="0" w:space="0" w:color="auto"/>
        <w:left w:val="none" w:sz="0" w:space="0" w:color="auto"/>
        <w:bottom w:val="none" w:sz="0" w:space="0" w:color="auto"/>
        <w:right w:val="none" w:sz="0" w:space="0" w:color="auto"/>
      </w:divBdr>
    </w:div>
    <w:div w:id="1908805277">
      <w:bodyDiv w:val="1"/>
      <w:marLeft w:val="0"/>
      <w:marRight w:val="0"/>
      <w:marTop w:val="0"/>
      <w:marBottom w:val="0"/>
      <w:divBdr>
        <w:top w:val="none" w:sz="0" w:space="0" w:color="auto"/>
        <w:left w:val="none" w:sz="0" w:space="0" w:color="auto"/>
        <w:bottom w:val="none" w:sz="0" w:space="0" w:color="auto"/>
        <w:right w:val="none" w:sz="0" w:space="0" w:color="auto"/>
      </w:divBdr>
    </w:div>
    <w:div w:id="1933856894">
      <w:bodyDiv w:val="1"/>
      <w:marLeft w:val="0"/>
      <w:marRight w:val="0"/>
      <w:marTop w:val="0"/>
      <w:marBottom w:val="0"/>
      <w:divBdr>
        <w:top w:val="none" w:sz="0" w:space="0" w:color="auto"/>
        <w:left w:val="none" w:sz="0" w:space="0" w:color="auto"/>
        <w:bottom w:val="none" w:sz="0" w:space="0" w:color="auto"/>
        <w:right w:val="none" w:sz="0" w:space="0" w:color="auto"/>
      </w:divBdr>
    </w:div>
    <w:div w:id="1955672441">
      <w:bodyDiv w:val="1"/>
      <w:marLeft w:val="0"/>
      <w:marRight w:val="0"/>
      <w:marTop w:val="0"/>
      <w:marBottom w:val="0"/>
      <w:divBdr>
        <w:top w:val="none" w:sz="0" w:space="0" w:color="auto"/>
        <w:left w:val="none" w:sz="0" w:space="0" w:color="auto"/>
        <w:bottom w:val="none" w:sz="0" w:space="0" w:color="auto"/>
        <w:right w:val="none" w:sz="0" w:space="0" w:color="auto"/>
      </w:divBdr>
    </w:div>
    <w:div w:id="2003510850">
      <w:bodyDiv w:val="1"/>
      <w:marLeft w:val="0"/>
      <w:marRight w:val="0"/>
      <w:marTop w:val="0"/>
      <w:marBottom w:val="0"/>
      <w:divBdr>
        <w:top w:val="none" w:sz="0" w:space="0" w:color="auto"/>
        <w:left w:val="none" w:sz="0" w:space="0" w:color="auto"/>
        <w:bottom w:val="none" w:sz="0" w:space="0" w:color="auto"/>
        <w:right w:val="none" w:sz="0" w:space="0" w:color="auto"/>
      </w:divBdr>
    </w:div>
    <w:div w:id="2009628102">
      <w:bodyDiv w:val="1"/>
      <w:marLeft w:val="0"/>
      <w:marRight w:val="0"/>
      <w:marTop w:val="0"/>
      <w:marBottom w:val="0"/>
      <w:divBdr>
        <w:top w:val="none" w:sz="0" w:space="0" w:color="auto"/>
        <w:left w:val="none" w:sz="0" w:space="0" w:color="auto"/>
        <w:bottom w:val="none" w:sz="0" w:space="0" w:color="auto"/>
        <w:right w:val="none" w:sz="0" w:space="0" w:color="auto"/>
      </w:divBdr>
    </w:div>
    <w:div w:id="2057923223">
      <w:bodyDiv w:val="1"/>
      <w:marLeft w:val="0"/>
      <w:marRight w:val="0"/>
      <w:marTop w:val="0"/>
      <w:marBottom w:val="0"/>
      <w:divBdr>
        <w:top w:val="none" w:sz="0" w:space="0" w:color="auto"/>
        <w:left w:val="none" w:sz="0" w:space="0" w:color="auto"/>
        <w:bottom w:val="none" w:sz="0" w:space="0" w:color="auto"/>
        <w:right w:val="none" w:sz="0" w:space="0" w:color="auto"/>
      </w:divBdr>
    </w:div>
    <w:div w:id="2060861479">
      <w:bodyDiv w:val="1"/>
      <w:marLeft w:val="0"/>
      <w:marRight w:val="0"/>
      <w:marTop w:val="0"/>
      <w:marBottom w:val="0"/>
      <w:divBdr>
        <w:top w:val="none" w:sz="0" w:space="0" w:color="auto"/>
        <w:left w:val="none" w:sz="0" w:space="0" w:color="auto"/>
        <w:bottom w:val="none" w:sz="0" w:space="0" w:color="auto"/>
        <w:right w:val="none" w:sz="0" w:space="0" w:color="auto"/>
      </w:divBdr>
    </w:div>
    <w:div w:id="20951995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ndrea.radlbeck@eckert-schulen.de"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Larissa">
      <a:majorFont>
        <a:latin typeface="Helvetica Neue"/>
        <a:ea typeface="Helvetica Neue"/>
        <a:cs typeface="Helvetica Neue"/>
      </a:majorFont>
      <a:minorFont>
        <a:latin typeface="Helvetica Neue"/>
        <a:ea typeface="Helvetica Neue"/>
        <a:cs typeface="Helvetica Neu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302</Words>
  <Characters>1904</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Katharina Poppe</cp:lastModifiedBy>
  <cp:revision>3</cp:revision>
  <cp:lastPrinted>2020-01-14T13:41:00Z</cp:lastPrinted>
  <dcterms:created xsi:type="dcterms:W3CDTF">2020-02-12T10:31:00Z</dcterms:created>
  <dcterms:modified xsi:type="dcterms:W3CDTF">2020-02-12T10:31:00Z</dcterms:modified>
</cp:coreProperties>
</file>