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BB" w:rsidRPr="00EC7414" w:rsidRDefault="00DC46A5" w:rsidP="00EC7414">
      <w:pPr>
        <w:tabs>
          <w:tab w:val="left" w:pos="6638"/>
          <w:tab w:val="left" w:pos="8505"/>
        </w:tabs>
      </w:pPr>
      <w:r>
        <w:tab/>
      </w:r>
      <w:r>
        <w:tab/>
      </w:r>
    </w:p>
    <w:p w:rsidR="00B3288E" w:rsidRPr="00B3288E" w:rsidRDefault="00B3288E" w:rsidP="00B3288E">
      <w:pPr>
        <w:pStyle w:val="KeinLeerraum"/>
        <w:tabs>
          <w:tab w:val="left" w:pos="8168"/>
        </w:tabs>
        <w:ind w:right="1982"/>
        <w:rPr>
          <w:rFonts w:cs="Arial"/>
          <w:b/>
          <w:sz w:val="40"/>
          <w:szCs w:val="40"/>
        </w:rPr>
      </w:pPr>
      <w:r w:rsidRPr="00B3288E">
        <w:rPr>
          <w:rFonts w:cs="Arial"/>
          <w:b/>
          <w:sz w:val="40"/>
          <w:szCs w:val="40"/>
        </w:rPr>
        <w:t>Volkskrankheit Arthrose:</w:t>
      </w:r>
    </w:p>
    <w:p w:rsidR="00B3288E" w:rsidRPr="00B3288E" w:rsidRDefault="00B3288E" w:rsidP="00B3288E">
      <w:pPr>
        <w:pStyle w:val="KeinLeerraum"/>
        <w:tabs>
          <w:tab w:val="left" w:pos="8168"/>
        </w:tabs>
        <w:ind w:right="1982"/>
        <w:rPr>
          <w:rFonts w:cs="Arial"/>
          <w:b/>
          <w:sz w:val="40"/>
          <w:szCs w:val="40"/>
        </w:rPr>
      </w:pPr>
      <w:r w:rsidRPr="00B3288E">
        <w:rPr>
          <w:rFonts w:cs="Arial"/>
          <w:b/>
          <w:sz w:val="40"/>
          <w:szCs w:val="40"/>
        </w:rPr>
        <w:t xml:space="preserve">Neues Frankfurter Forschungszentrum </w:t>
      </w:r>
    </w:p>
    <w:p w:rsidR="0026422E" w:rsidRPr="004D0DBC" w:rsidRDefault="00B3288E" w:rsidP="00B3288E">
      <w:pPr>
        <w:pStyle w:val="KeinLeerraum"/>
        <w:tabs>
          <w:tab w:val="left" w:pos="8168"/>
        </w:tabs>
        <w:ind w:right="1982"/>
        <w:rPr>
          <w:rFonts w:cs="Arial"/>
          <w:b/>
          <w:sz w:val="40"/>
          <w:szCs w:val="40"/>
        </w:rPr>
      </w:pPr>
      <w:r w:rsidRPr="00B3288E">
        <w:rPr>
          <w:rFonts w:cs="Arial"/>
          <w:b/>
          <w:sz w:val="40"/>
          <w:szCs w:val="40"/>
        </w:rPr>
        <w:t>sucht bessere Wege der Therapie</w:t>
      </w:r>
      <w:r w:rsidR="00586ADF" w:rsidRPr="004D0DBC">
        <w:rPr>
          <w:rFonts w:cs="Arial"/>
          <w:b/>
          <w:sz w:val="40"/>
          <w:szCs w:val="40"/>
        </w:rPr>
        <w:tab/>
      </w:r>
      <w:r w:rsidR="00DC46A5">
        <w:rPr>
          <w:rFonts w:cs="Arial"/>
          <w:b/>
          <w:sz w:val="40"/>
          <w:szCs w:val="40"/>
        </w:rPr>
        <w:tab/>
      </w:r>
    </w:p>
    <w:p w:rsidR="0026422E" w:rsidRDefault="0026422E" w:rsidP="0026422E">
      <w:pPr>
        <w:rPr>
          <w:sz w:val="23"/>
          <w:szCs w:val="23"/>
        </w:rPr>
      </w:pPr>
    </w:p>
    <w:p w:rsidR="00627693" w:rsidRDefault="00EC7414" w:rsidP="006668B2">
      <w:pPr>
        <w:pStyle w:val="KeinLeerraum"/>
        <w:spacing w:line="276" w:lineRule="auto"/>
        <w:ind w:right="1982"/>
        <w:jc w:val="both"/>
        <w:rPr>
          <w:sz w:val="24"/>
          <w:szCs w:val="24"/>
        </w:rPr>
      </w:pPr>
      <w:r>
        <w:rPr>
          <w:sz w:val="24"/>
          <w:szCs w:val="24"/>
        </w:rPr>
        <w:t>Das</w:t>
      </w:r>
      <w:r w:rsidR="008947F5">
        <w:rPr>
          <w:sz w:val="24"/>
          <w:szCs w:val="24"/>
        </w:rPr>
        <w:t xml:space="preserve"> Orthopädische</w:t>
      </w:r>
      <w:r w:rsidR="00B3288E" w:rsidRPr="00B3288E">
        <w:rPr>
          <w:sz w:val="24"/>
          <w:szCs w:val="24"/>
        </w:rPr>
        <w:t xml:space="preserve"> Universitätsklinikum Friedrichsheim geht mit der </w:t>
      </w:r>
      <w:r w:rsidR="008947F5">
        <w:rPr>
          <w:sz w:val="24"/>
          <w:szCs w:val="24"/>
        </w:rPr>
        <w:t xml:space="preserve">engen </w:t>
      </w:r>
      <w:r w:rsidR="00B3288E" w:rsidRPr="00B3288E">
        <w:rPr>
          <w:sz w:val="24"/>
          <w:szCs w:val="24"/>
        </w:rPr>
        <w:t>Verzahnung von Wissenschafts- und Klinikbe</w:t>
      </w:r>
      <w:r w:rsidR="00B3288E">
        <w:rPr>
          <w:sz w:val="24"/>
          <w:szCs w:val="24"/>
        </w:rPr>
        <w:t>trieb neue Wege in der Arthrose-F</w:t>
      </w:r>
      <w:r w:rsidR="00B3288E" w:rsidRPr="00B3288E">
        <w:rPr>
          <w:sz w:val="24"/>
          <w:szCs w:val="24"/>
        </w:rPr>
        <w:t>orschung</w:t>
      </w:r>
    </w:p>
    <w:p w:rsidR="00EA2DD5" w:rsidRPr="00627693" w:rsidRDefault="00EA2DD5" w:rsidP="006668B2">
      <w:pPr>
        <w:pStyle w:val="KeinLeerraum"/>
        <w:spacing w:line="276" w:lineRule="auto"/>
        <w:ind w:right="1982"/>
        <w:jc w:val="both"/>
        <w:rPr>
          <w:sz w:val="24"/>
          <w:szCs w:val="24"/>
        </w:rPr>
      </w:pPr>
      <w:r>
        <w:rPr>
          <w:sz w:val="24"/>
          <w:szCs w:val="24"/>
        </w:rPr>
        <w:t>___________________________________________________________</w:t>
      </w:r>
    </w:p>
    <w:p w:rsidR="00627693" w:rsidRPr="00627693" w:rsidRDefault="00627693" w:rsidP="00627693">
      <w:pPr>
        <w:pStyle w:val="KeinLeerraum"/>
        <w:rPr>
          <w:sz w:val="20"/>
          <w:szCs w:val="20"/>
        </w:rPr>
      </w:pPr>
    </w:p>
    <w:p w:rsidR="00B3288E" w:rsidRPr="00B3288E" w:rsidRDefault="0026422E" w:rsidP="00B3288E">
      <w:pPr>
        <w:pStyle w:val="KeinLeerraum"/>
        <w:spacing w:line="276" w:lineRule="auto"/>
        <w:ind w:right="1982"/>
        <w:jc w:val="both"/>
        <w:rPr>
          <w:b/>
        </w:rPr>
      </w:pPr>
      <w:r w:rsidRPr="00586ADF">
        <w:t xml:space="preserve">Frankfurt </w:t>
      </w:r>
      <w:r w:rsidR="00700826">
        <w:t>–</w:t>
      </w:r>
      <w:r w:rsidR="00086F49">
        <w:t xml:space="preserve"> </w:t>
      </w:r>
      <w:r w:rsidR="00B3288E" w:rsidRPr="00B3288E">
        <w:rPr>
          <w:b/>
        </w:rPr>
        <w:t xml:space="preserve">Fünf Millionen Deutsche sind Tag für Tag von Arthrose-Beschwerden betroffen. Weitere 15 Millionen haben zeitweilig Beschwerden. </w:t>
      </w:r>
      <w:r w:rsidR="00B3288E">
        <w:rPr>
          <w:b/>
        </w:rPr>
        <w:t xml:space="preserve">Die </w:t>
      </w:r>
      <w:r w:rsidR="00B3288E" w:rsidRPr="00B3288E">
        <w:rPr>
          <w:b/>
        </w:rPr>
        <w:t>Übera</w:t>
      </w:r>
      <w:r w:rsidR="00B3288E">
        <w:rPr>
          <w:b/>
        </w:rPr>
        <w:t>lterung der Gesellschaft und die steigende</w:t>
      </w:r>
      <w:r w:rsidR="00B3288E" w:rsidRPr="00B3288E">
        <w:rPr>
          <w:b/>
        </w:rPr>
        <w:t xml:space="preserve"> Lebenserwartung werden die Zahlen der Arthrose-Patienten in Zukunft weiter </w:t>
      </w:r>
      <w:r w:rsidR="00B3288E">
        <w:rPr>
          <w:b/>
        </w:rPr>
        <w:t>an</w:t>
      </w:r>
      <w:r w:rsidR="00B3288E" w:rsidRPr="00B3288E">
        <w:rPr>
          <w:b/>
        </w:rPr>
        <w:t>steigen lassen. Wie kann man Arthrose verhindern, re</w:t>
      </w:r>
      <w:r w:rsidR="00B3288E">
        <w:rPr>
          <w:b/>
        </w:rPr>
        <w:t>chtzeitig und richtig behandeln?</w:t>
      </w:r>
      <w:r w:rsidR="00B3288E" w:rsidRPr="00B3288E">
        <w:rPr>
          <w:b/>
        </w:rPr>
        <w:t xml:space="preserve"> Die Orthopädische Universitätsklinik Friedrichsheim in Frankfurt geht dazu jetzt einen neuen Weg: mit einem direkt an die Klinik angegliederten Forschungsbereich. Dort sollen in den nächsten sieben Jahren ganz nah am Patienten und am Klinikbetrieb unter anderem neue Therapien gegen Arthrose entwickelt werden. „Diese Nähe von Forschung und Klinikbetrieb ist in Deut</w:t>
      </w:r>
      <w:r w:rsidR="00B3288E">
        <w:rPr>
          <w:b/>
        </w:rPr>
        <w:t>schland im Bereich der Arthrose-F</w:t>
      </w:r>
      <w:r w:rsidR="00B3288E" w:rsidRPr="00B3288E">
        <w:rPr>
          <w:b/>
        </w:rPr>
        <w:t>orschung bisher einmalig“, sagt Professor Frank Zau</w:t>
      </w:r>
      <w:r w:rsidR="00261EE1">
        <w:rPr>
          <w:b/>
        </w:rPr>
        <w:t>c</w:t>
      </w:r>
      <w:r w:rsidR="00B3288E" w:rsidRPr="00B3288E">
        <w:rPr>
          <w:b/>
        </w:rPr>
        <w:t xml:space="preserve">ke, Leiter des Projekts. </w:t>
      </w:r>
    </w:p>
    <w:p w:rsidR="00B3288E" w:rsidRDefault="00B3288E" w:rsidP="00B3288E">
      <w:pPr>
        <w:pStyle w:val="KeinLeerraum"/>
        <w:spacing w:line="276" w:lineRule="auto"/>
        <w:ind w:right="1982"/>
        <w:jc w:val="both"/>
      </w:pPr>
    </w:p>
    <w:p w:rsidR="00B3288E" w:rsidRDefault="00B3288E" w:rsidP="00B3288E">
      <w:pPr>
        <w:pStyle w:val="KeinLeerraum"/>
        <w:spacing w:line="276" w:lineRule="auto"/>
        <w:ind w:right="1982"/>
        <w:jc w:val="both"/>
      </w:pPr>
      <w:r>
        <w:t xml:space="preserve">Das Forschungslabor befindet sich unter dem Dach der Klinik. Durch kurze Wege zwischen Forschung und Klinikbetrieb können auch die behandelnden Ärzte ihre Erfahrung in die Forschungsarbeiten einfließen lassen. Derzeit wird das Forschungslabor aufgebaut. Die Dr. Rolf M. Schwiete Stiftung unterstützt das Projekt in den nächsten sieben Jahren mit insgesamt 4,2 Millionen Euro Fördergeldern. </w:t>
      </w:r>
      <w:r w:rsidR="00736330">
        <w:t>Klinikdirektorin Frau</w:t>
      </w:r>
      <w:r>
        <w:t xml:space="preserve"> Prof. Dr. Meurer</w:t>
      </w:r>
      <w:r w:rsidR="00736330">
        <w:t xml:space="preserve"> erhofft sich durch diese Initiative eine frühere Diagnose, eine effi</w:t>
      </w:r>
      <w:r w:rsidR="00261EE1">
        <w:t xml:space="preserve">zientere Behandlung und dadurch </w:t>
      </w:r>
      <w:r w:rsidR="00736330">
        <w:t xml:space="preserve">eine signifikante Verlangsamung des Fortschreitens der Erkrankung. </w:t>
      </w:r>
    </w:p>
    <w:p w:rsidR="00261EE1" w:rsidRDefault="00261EE1" w:rsidP="00B3288E">
      <w:pPr>
        <w:pStyle w:val="KeinLeerraum"/>
        <w:spacing w:line="276" w:lineRule="auto"/>
        <w:ind w:right="1982"/>
        <w:jc w:val="both"/>
      </w:pPr>
    </w:p>
    <w:p w:rsidR="00B3288E" w:rsidRDefault="00B3288E" w:rsidP="00B3288E">
      <w:pPr>
        <w:pStyle w:val="KeinLeerraum"/>
        <w:spacing w:line="276" w:lineRule="auto"/>
        <w:ind w:right="1982"/>
        <w:jc w:val="both"/>
      </w:pPr>
      <w:r>
        <w:t>Forschungsschwerpunkte sind laut Professor Zau</w:t>
      </w:r>
      <w:r w:rsidR="00261EE1">
        <w:t>c</w:t>
      </w:r>
      <w:r>
        <w:t>ke</w:t>
      </w:r>
      <w:r w:rsidR="00D32C17">
        <w:t>:</w:t>
      </w:r>
    </w:p>
    <w:p w:rsidR="00B3288E" w:rsidRDefault="00B3288E" w:rsidP="00B3288E">
      <w:pPr>
        <w:pStyle w:val="KeinLeerraum"/>
        <w:spacing w:line="276" w:lineRule="auto"/>
        <w:ind w:right="1982"/>
        <w:jc w:val="both"/>
      </w:pPr>
      <w:r>
        <w:t xml:space="preserve">- Neue Wege zur früheren Diagnose der Arthrose </w:t>
      </w:r>
    </w:p>
    <w:p w:rsidR="00B3288E" w:rsidRDefault="00B3288E" w:rsidP="00B3288E">
      <w:pPr>
        <w:pStyle w:val="KeinLeerraum"/>
        <w:spacing w:line="276" w:lineRule="auto"/>
        <w:ind w:right="1982"/>
        <w:jc w:val="both"/>
      </w:pPr>
      <w:r>
        <w:t xml:space="preserve">- Bessere Erforschung von Auslösern und der Entwicklung der Arthrose </w:t>
      </w:r>
    </w:p>
    <w:p w:rsidR="00B3288E" w:rsidRDefault="00B3288E" w:rsidP="00B3288E">
      <w:pPr>
        <w:pStyle w:val="KeinLeerraum"/>
        <w:spacing w:line="276" w:lineRule="auto"/>
        <w:ind w:right="1982"/>
        <w:jc w:val="both"/>
      </w:pPr>
      <w:r>
        <w:t>- Die Entwicklung neuer Therapien</w:t>
      </w:r>
      <w:r w:rsidR="00D32C17">
        <w:t>,</w:t>
      </w:r>
      <w:r>
        <w:t xml:space="preserve"> basierend auf neuen Erkenntnissen aus der</w:t>
      </w:r>
      <w:r>
        <w:br/>
        <w:t xml:space="preserve">  Molekularforschung und dem Zusammenspiel verschiedener Zelltypen</w:t>
      </w:r>
    </w:p>
    <w:p w:rsidR="00B3288E" w:rsidRDefault="00B3288E" w:rsidP="00EC7414">
      <w:pPr>
        <w:pStyle w:val="KeinLeerraum"/>
        <w:spacing w:line="276" w:lineRule="auto"/>
        <w:ind w:right="1982"/>
      </w:pPr>
      <w:r>
        <w:t>- Die Entwicklung von Biomaterial</w:t>
      </w:r>
      <w:r w:rsidR="00261EE1">
        <w:t>ien</w:t>
      </w:r>
      <w:r>
        <w:t>, mit de</w:t>
      </w:r>
      <w:r w:rsidR="00261EE1">
        <w:t>nen</w:t>
      </w:r>
      <w:r>
        <w:t xml:space="preserve"> sich zerstörtes Gewebe</w:t>
      </w:r>
      <w:r w:rsidR="00EC7414">
        <w:br/>
      </w:r>
      <w:r>
        <w:t xml:space="preserve"> </w:t>
      </w:r>
      <w:r w:rsidR="00EC7414">
        <w:t xml:space="preserve"> </w:t>
      </w:r>
      <w:r>
        <w:t>ersetzen</w:t>
      </w:r>
      <w:r w:rsidR="00261EE1">
        <w:t xml:space="preserve"> </w:t>
      </w:r>
      <w:r w:rsidR="00D32C17">
        <w:t>lässt</w:t>
      </w:r>
      <w:r>
        <w:t xml:space="preserve"> bzw. </w:t>
      </w:r>
      <w:r w:rsidR="00736330">
        <w:t>die</w:t>
      </w:r>
      <w:r>
        <w:t xml:space="preserve"> die Regeneration von körpereigener Knochen- und</w:t>
      </w:r>
      <w:r w:rsidR="00D32C17">
        <w:br/>
        <w:t xml:space="preserve"> </w:t>
      </w:r>
      <w:r>
        <w:t xml:space="preserve"> Knorpelsubstanz unterstützt</w:t>
      </w:r>
    </w:p>
    <w:p w:rsidR="00B3288E" w:rsidRDefault="00B3288E" w:rsidP="00B3288E">
      <w:pPr>
        <w:pStyle w:val="KeinLeerraum"/>
        <w:spacing w:line="276" w:lineRule="auto"/>
        <w:ind w:right="1982"/>
        <w:jc w:val="both"/>
      </w:pPr>
    </w:p>
    <w:p w:rsidR="00B3288E" w:rsidRDefault="00B3288E" w:rsidP="00B3288E">
      <w:pPr>
        <w:pStyle w:val="KeinLeerraum"/>
        <w:spacing w:line="276" w:lineRule="auto"/>
        <w:ind w:right="1982"/>
        <w:jc w:val="both"/>
      </w:pPr>
    </w:p>
    <w:p w:rsidR="00B3288E" w:rsidRDefault="008947F5" w:rsidP="00B3288E">
      <w:pPr>
        <w:pStyle w:val="KeinLeerraum"/>
        <w:spacing w:line="276" w:lineRule="auto"/>
        <w:ind w:right="1982"/>
        <w:jc w:val="both"/>
      </w:pPr>
      <w:bookmarkStart w:id="0" w:name="_GoBack"/>
      <w:bookmarkEnd w:id="0"/>
      <w:r>
        <w:t>Die Wissenschaftler können künftig</w:t>
      </w:r>
      <w:r w:rsidR="00B3288E">
        <w:t xml:space="preserve"> bei ihrer Arbeit</w:t>
      </w:r>
      <w:r>
        <w:t xml:space="preserve"> a</w:t>
      </w:r>
      <w:r w:rsidR="00B3288E">
        <w:t>uch auf Patientenproben, zum Beispiel auf das beim Einsatz von Gelenkprothesen anfallende Knochengewebe</w:t>
      </w:r>
      <w:r>
        <w:t>, zurückgreifen</w:t>
      </w:r>
      <w:r w:rsidR="00B3288E">
        <w:t xml:space="preserve">. </w:t>
      </w:r>
      <w:r>
        <w:t>Ihnen</w:t>
      </w:r>
      <w:r w:rsidR="00B3288E">
        <w:t xml:space="preserve"> steht auch die technische Infrastruktur des Klinikums Friedrichsheim zur Verfügung, das </w:t>
      </w:r>
      <w:r>
        <w:t xml:space="preserve">heute </w:t>
      </w:r>
      <w:r w:rsidR="00B3288E">
        <w:t>zu den führenden Therapiezentren im Bereich des Gelenkersatzes gehört</w:t>
      </w:r>
      <w:r w:rsidR="00736330">
        <w:t>.</w:t>
      </w:r>
    </w:p>
    <w:p w:rsidR="008947F5" w:rsidRDefault="008947F5" w:rsidP="00B3288E">
      <w:pPr>
        <w:pStyle w:val="KeinLeerraum"/>
        <w:spacing w:line="276" w:lineRule="auto"/>
        <w:ind w:right="1982"/>
        <w:jc w:val="both"/>
      </w:pPr>
    </w:p>
    <w:p w:rsidR="00086F49" w:rsidRDefault="00736330" w:rsidP="00B3288E">
      <w:pPr>
        <w:pStyle w:val="KeinLeerraum"/>
        <w:spacing w:line="276" w:lineRule="auto"/>
        <w:ind w:right="1982"/>
        <w:jc w:val="both"/>
      </w:pPr>
      <w:r>
        <w:t>Die Förderung dieser Initiative läuft seit Juli 2016 und nach einer Vielzahl von infrastrukturellen Maßnahmen und der Rekrutierung von Wissenschaftlern wird das</w:t>
      </w:r>
      <w:r w:rsidR="00154295">
        <w:t xml:space="preserve"> </w:t>
      </w:r>
      <w:r w:rsidR="00B3288E">
        <w:t>neue Arthrose-Forschungslabor im Orthopädisc</w:t>
      </w:r>
      <w:r w:rsidR="008947F5">
        <w:t xml:space="preserve">hen Klinikum Friedrichsheim </w:t>
      </w:r>
      <w:r w:rsidR="00B3288E">
        <w:t>Anfang 2017 seine Arbeit aufnehmen.</w:t>
      </w:r>
    </w:p>
    <w:p w:rsidR="00086F49" w:rsidRDefault="00086F49" w:rsidP="00086F49">
      <w:pPr>
        <w:pStyle w:val="KeinLeerraum"/>
        <w:spacing w:line="276" w:lineRule="auto"/>
        <w:ind w:right="1982"/>
        <w:jc w:val="both"/>
      </w:pPr>
    </w:p>
    <w:p w:rsidR="00B3288E" w:rsidRDefault="00B3288E" w:rsidP="00086F49">
      <w:pPr>
        <w:pStyle w:val="KeinLeerraum"/>
        <w:spacing w:line="276" w:lineRule="auto"/>
        <w:ind w:right="1982"/>
        <w:jc w:val="both"/>
      </w:pPr>
      <w:r>
        <w:rPr>
          <w:noProof/>
          <w:lang w:eastAsia="de-DE"/>
        </w:rPr>
        <w:drawing>
          <wp:inline distT="0" distB="0" distL="0" distR="0">
            <wp:extent cx="4182064" cy="2354239"/>
            <wp:effectExtent l="0" t="0" r="952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rose-2.jpg"/>
                    <pic:cNvPicPr/>
                  </pic:nvPicPr>
                  <pic:blipFill>
                    <a:blip r:embed="rId8">
                      <a:extLst>
                        <a:ext uri="{28A0092B-C50C-407E-A947-70E740481C1C}">
                          <a14:useLocalDpi xmlns:a14="http://schemas.microsoft.com/office/drawing/2010/main" val="0"/>
                        </a:ext>
                      </a:extLst>
                    </a:blip>
                    <a:stretch>
                      <a:fillRect/>
                    </a:stretch>
                  </pic:blipFill>
                  <pic:spPr>
                    <a:xfrm>
                      <a:off x="0" y="0"/>
                      <a:ext cx="4186332" cy="2356642"/>
                    </a:xfrm>
                    <a:prstGeom prst="rect">
                      <a:avLst/>
                    </a:prstGeom>
                  </pic:spPr>
                </pic:pic>
              </a:graphicData>
            </a:graphic>
          </wp:inline>
        </w:drawing>
      </w:r>
    </w:p>
    <w:p w:rsidR="00B3288E" w:rsidRDefault="00B3288E" w:rsidP="00086F49">
      <w:pPr>
        <w:pStyle w:val="KeinLeerraum"/>
        <w:spacing w:line="276" w:lineRule="auto"/>
        <w:ind w:right="1982"/>
        <w:jc w:val="both"/>
      </w:pPr>
    </w:p>
    <w:p w:rsidR="00B3288E" w:rsidRPr="00B3288E" w:rsidRDefault="00B3288E" w:rsidP="00086F49">
      <w:pPr>
        <w:pStyle w:val="KeinLeerraum"/>
        <w:spacing w:line="276" w:lineRule="auto"/>
        <w:ind w:right="1982"/>
        <w:jc w:val="both"/>
        <w:rPr>
          <w:i/>
          <w:sz w:val="20"/>
          <w:szCs w:val="20"/>
        </w:rPr>
      </w:pPr>
      <w:r w:rsidRPr="00B3288E">
        <w:rPr>
          <w:i/>
          <w:sz w:val="20"/>
          <w:szCs w:val="20"/>
        </w:rPr>
        <w:t>Foto: Fotolia</w:t>
      </w:r>
    </w:p>
    <w:p w:rsidR="009301BB" w:rsidRDefault="009301BB" w:rsidP="009301BB">
      <w:pPr>
        <w:pStyle w:val="KeinLeerraum"/>
        <w:ind w:right="1982"/>
      </w:pPr>
    </w:p>
    <w:p w:rsidR="00586ADF" w:rsidRPr="00F2201B" w:rsidRDefault="00586ADF" w:rsidP="00E57DC2">
      <w:pPr>
        <w:pStyle w:val="KeinLeerraum"/>
        <w:spacing w:line="276" w:lineRule="auto"/>
        <w:ind w:right="1982"/>
        <w:jc w:val="both"/>
        <w:rPr>
          <w:b/>
        </w:rPr>
      </w:pPr>
      <w:r w:rsidRPr="00F2201B">
        <w:rPr>
          <w:b/>
        </w:rPr>
        <w:t xml:space="preserve">Weitere Presseinformationen und aktuelle Reportagen </w:t>
      </w:r>
    </w:p>
    <w:p w:rsidR="00586ADF" w:rsidRPr="00F2201B" w:rsidRDefault="00161B59" w:rsidP="00E57DC2">
      <w:pPr>
        <w:pStyle w:val="KeinLeerraum"/>
        <w:spacing w:line="276" w:lineRule="auto"/>
        <w:ind w:right="1982"/>
        <w:jc w:val="both"/>
        <w:rPr>
          <w:b/>
        </w:rPr>
      </w:pPr>
      <w:r>
        <w:rPr>
          <w:b/>
        </w:rPr>
        <w:t>über die</w:t>
      </w:r>
      <w:r w:rsidR="00586ADF" w:rsidRPr="00F2201B">
        <w:rPr>
          <w:b/>
        </w:rPr>
        <w:t xml:space="preserve"> Orthopädische Universitätsklinik Friedrichsheim im Internet unter:</w:t>
      </w:r>
    </w:p>
    <w:p w:rsidR="00C6530B" w:rsidRPr="00F2201B" w:rsidRDefault="00C6530B" w:rsidP="00E57DC2">
      <w:pPr>
        <w:pStyle w:val="KeinLeerraum"/>
        <w:spacing w:line="276" w:lineRule="auto"/>
        <w:ind w:right="1982"/>
        <w:jc w:val="both"/>
        <w:rPr>
          <w:b/>
        </w:rPr>
      </w:pPr>
      <w:r>
        <w:rPr>
          <w:b/>
        </w:rPr>
        <w:t>http://friedrichsheim.newswork.de</w:t>
      </w:r>
    </w:p>
    <w:p w:rsidR="0026422E" w:rsidRPr="0026422E" w:rsidRDefault="0026422E" w:rsidP="00E57DC2">
      <w:pPr>
        <w:pStyle w:val="KeinLeerraum"/>
        <w:spacing w:line="276" w:lineRule="auto"/>
        <w:ind w:right="1982"/>
        <w:jc w:val="both"/>
        <w:rPr>
          <w:rFonts w:ascii="Arial" w:hAnsi="Arial"/>
        </w:rPr>
      </w:pPr>
    </w:p>
    <w:p w:rsidR="00770E37" w:rsidRPr="001D78EE" w:rsidRDefault="00770E37" w:rsidP="00E57DC2">
      <w:pPr>
        <w:pStyle w:val="KeinLeerraum"/>
        <w:spacing w:line="276" w:lineRule="auto"/>
        <w:ind w:right="1982"/>
        <w:jc w:val="both"/>
      </w:pPr>
    </w:p>
    <w:sectPr w:rsidR="00770E37" w:rsidRPr="001D78EE" w:rsidSect="001D78EE">
      <w:headerReference w:type="default" r:id="rId9"/>
      <w:footerReference w:type="default" r:id="rId10"/>
      <w:pgSz w:w="11906" w:h="16838"/>
      <w:pgMar w:top="1418" w:right="1418" w:bottom="1418" w:left="1418" w:header="142"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2F" w:rsidRDefault="001B572F" w:rsidP="002B58DC">
      <w:pPr>
        <w:spacing w:after="0" w:line="240" w:lineRule="auto"/>
      </w:pPr>
      <w:r>
        <w:separator/>
      </w:r>
    </w:p>
  </w:endnote>
  <w:endnote w:type="continuationSeparator" w:id="0">
    <w:p w:rsidR="001B572F" w:rsidRDefault="001B572F" w:rsidP="002B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56402"/>
      <w:docPartObj>
        <w:docPartGallery w:val="Page Numbers (Bottom of Page)"/>
        <w:docPartUnique/>
      </w:docPartObj>
    </w:sdtPr>
    <w:sdtEndPr/>
    <w:sdtContent>
      <w:p w:rsidR="00411818" w:rsidRDefault="00411818">
        <w:pPr>
          <w:pStyle w:val="Fuzeile"/>
        </w:pPr>
        <w:r>
          <w:fldChar w:fldCharType="begin"/>
        </w:r>
        <w:r>
          <w:instrText>PAGE   \* MERGEFORMAT</w:instrText>
        </w:r>
        <w:r>
          <w:fldChar w:fldCharType="separate"/>
        </w:r>
        <w:r w:rsidR="00005CAF">
          <w:rPr>
            <w:noProof/>
          </w:rPr>
          <w:t>2</w:t>
        </w:r>
        <w:r>
          <w:fldChar w:fldCharType="end"/>
        </w:r>
      </w:p>
    </w:sdtContent>
  </w:sdt>
  <w:p w:rsidR="00411818" w:rsidRDefault="004118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2F" w:rsidRDefault="001B572F" w:rsidP="002B58DC">
      <w:pPr>
        <w:spacing w:after="0" w:line="240" w:lineRule="auto"/>
      </w:pPr>
      <w:r>
        <w:separator/>
      </w:r>
    </w:p>
  </w:footnote>
  <w:footnote w:type="continuationSeparator" w:id="0">
    <w:p w:rsidR="001B572F" w:rsidRDefault="001B572F" w:rsidP="002B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DC" w:rsidRDefault="00650B50" w:rsidP="002B58DC">
    <w:pPr>
      <w:pStyle w:val="Kopfzeile"/>
      <w:ind w:left="-1134"/>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4890770</wp:posOffset>
              </wp:positionH>
              <wp:positionV relativeFrom="paragraph">
                <wp:posOffset>1179830</wp:posOffset>
              </wp:positionV>
              <wp:extent cx="12700" cy="91186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12700" cy="911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1FBBC" id="Gerader Verbinde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92.9pt" to="386.1pt,8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4878070</wp:posOffset>
              </wp:positionH>
              <wp:positionV relativeFrom="paragraph">
                <wp:posOffset>1217930</wp:posOffset>
              </wp:positionV>
              <wp:extent cx="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F5F003"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4.1pt,95.9pt" to="384.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4C1C7895" wp14:editId="7B4AD566">
              <wp:simplePos x="0" y="0"/>
              <wp:positionH relativeFrom="column">
                <wp:posOffset>4878070</wp:posOffset>
              </wp:positionH>
              <wp:positionV relativeFrom="paragraph">
                <wp:posOffset>1154430</wp:posOffset>
              </wp:positionV>
              <wp:extent cx="1701800" cy="924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01800" cy="92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261EE1">
                            <w:rPr>
                              <w:rFonts w:cs="Times New Roman"/>
                            </w:rPr>
                            <w:t>009</w:t>
                          </w:r>
                        </w:p>
                        <w:p w:rsidR="00650B50" w:rsidRPr="001D78EE" w:rsidRDefault="00650B50" w:rsidP="00650B50">
                          <w:pPr>
                            <w:spacing w:after="0" w:line="240" w:lineRule="auto"/>
                            <w:rPr>
                              <w:rFonts w:cs="Times New Roman"/>
                            </w:rPr>
                          </w:pPr>
                          <w:r>
                            <w:rPr>
                              <w:rFonts w:cs="Times New Roman"/>
                            </w:rPr>
                            <w:t xml:space="preserve">  </w:t>
                          </w:r>
                          <w:r w:rsidR="00702BD1">
                            <w:rPr>
                              <w:rFonts w:cs="Times New Roman"/>
                            </w:rPr>
                            <w:t>22</w:t>
                          </w:r>
                          <w:r w:rsidR="00086F49">
                            <w:rPr>
                              <w:rFonts w:cs="Times New Roman"/>
                            </w:rPr>
                            <w:t>.12</w:t>
                          </w:r>
                          <w:r w:rsidR="00926266">
                            <w:rPr>
                              <w:rFonts w:cs="Times New Roman"/>
                            </w:rPr>
                            <w:t>.2016</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t>Oppolzer-Giesder</w:t>
                          </w:r>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086F49" w:rsidRDefault="003E308E" w:rsidP="003E308E">
                          <w:pPr>
                            <w:spacing w:after="0" w:line="240" w:lineRule="auto"/>
                          </w:pPr>
                          <w:r>
                            <w:t xml:space="preserve">  </w:t>
                          </w:r>
                          <w:r w:rsidRPr="00086F49">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411818" w:rsidRDefault="00162418" w:rsidP="00162418">
                          <w:pPr>
                            <w:pStyle w:val="KeinLeerraum"/>
                            <w:rPr>
                              <w:lang w:val="en-US"/>
                            </w:rPr>
                          </w:pPr>
                          <w:r w:rsidRPr="00BE24F6">
                            <w:t xml:space="preserve">  </w:t>
                          </w:r>
                          <w:r w:rsidRPr="00406FF5">
                            <w:t xml:space="preserve">Univ.-Prof. </w:t>
                          </w:r>
                          <w:r w:rsidRPr="00411818">
                            <w:rPr>
                              <w:lang w:val="en-US"/>
                            </w:rPr>
                            <w:t>Dr. med.</w:t>
                          </w:r>
                        </w:p>
                        <w:p w:rsidR="00162418" w:rsidRPr="005D251C" w:rsidRDefault="00162418" w:rsidP="00162418">
                          <w:pPr>
                            <w:pStyle w:val="KeinLeerraum"/>
                          </w:pPr>
                          <w:r w:rsidRPr="00411818">
                            <w:rPr>
                              <w:lang w:val="en-US"/>
                            </w:rPr>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4.1pt;margin-top:90.9pt;width:134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" fillcolor="white [3201]" stroked="f" strokeweight=".5pt">
              <v:textbo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261EE1">
                      <w:rPr>
                        <w:rFonts w:cs="Times New Roman"/>
                      </w:rPr>
                      <w:t>009</w:t>
                    </w:r>
                  </w:p>
                  <w:p w:rsidR="00650B50" w:rsidRPr="001D78EE" w:rsidRDefault="00650B50" w:rsidP="00650B50">
                    <w:pPr>
                      <w:spacing w:after="0" w:line="240" w:lineRule="auto"/>
                      <w:rPr>
                        <w:rFonts w:cs="Times New Roman"/>
                      </w:rPr>
                    </w:pPr>
                    <w:r>
                      <w:rPr>
                        <w:rFonts w:cs="Times New Roman"/>
                      </w:rPr>
                      <w:t xml:space="preserve">  </w:t>
                    </w:r>
                    <w:r w:rsidR="00702BD1">
                      <w:rPr>
                        <w:rFonts w:cs="Times New Roman"/>
                      </w:rPr>
                      <w:t>22</w:t>
                    </w:r>
                    <w:r w:rsidR="00086F49">
                      <w:rPr>
                        <w:rFonts w:cs="Times New Roman"/>
                      </w:rPr>
                      <w:t>.12</w:t>
                    </w:r>
                    <w:r w:rsidR="00926266">
                      <w:rPr>
                        <w:rFonts w:cs="Times New Roman"/>
                      </w:rPr>
                      <w:t>.2016</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t>Oppolzer-Giesder</w:t>
                    </w:r>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086F49" w:rsidRDefault="003E308E" w:rsidP="003E308E">
                    <w:pPr>
                      <w:spacing w:after="0" w:line="240" w:lineRule="auto"/>
                    </w:pPr>
                    <w:r>
                      <w:t xml:space="preserve">  </w:t>
                    </w:r>
                    <w:r w:rsidRPr="00086F49">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411818" w:rsidRDefault="00162418" w:rsidP="00162418">
                    <w:pPr>
                      <w:pStyle w:val="KeinLeerraum"/>
                      <w:rPr>
                        <w:lang w:val="en-US"/>
                      </w:rPr>
                    </w:pPr>
                    <w:r w:rsidRPr="00BE24F6">
                      <w:t xml:space="preserve">  </w:t>
                    </w:r>
                    <w:r w:rsidRPr="00406FF5">
                      <w:t xml:space="preserve">Univ.-Prof. </w:t>
                    </w:r>
                    <w:r w:rsidRPr="00411818">
                      <w:rPr>
                        <w:lang w:val="en-US"/>
                      </w:rPr>
                      <w:t>Dr. med.</w:t>
                    </w:r>
                  </w:p>
                  <w:p w:rsidR="00162418" w:rsidRPr="005D251C" w:rsidRDefault="00162418" w:rsidP="00162418">
                    <w:pPr>
                      <w:pStyle w:val="KeinLeerraum"/>
                    </w:pPr>
                    <w:r w:rsidRPr="00411818">
                      <w:rPr>
                        <w:lang w:val="en-US"/>
                      </w:rPr>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2EEA17B" wp14:editId="27B5D93B">
              <wp:simplePos x="0" y="0"/>
              <wp:positionH relativeFrom="column">
                <wp:posOffset>4979670</wp:posOffset>
              </wp:positionH>
              <wp:positionV relativeFrom="paragraph">
                <wp:posOffset>1256030</wp:posOffset>
              </wp:positionV>
              <wp:extent cx="1483360" cy="1435100"/>
              <wp:effectExtent l="0" t="0" r="21590" b="12700"/>
              <wp:wrapNone/>
              <wp:docPr id="14" name="Textfeld 14"/>
              <wp:cNvGraphicFramePr/>
              <a:graphic xmlns:a="http://schemas.openxmlformats.org/drawingml/2006/main">
                <a:graphicData uri="http://schemas.microsoft.com/office/word/2010/wordprocessingShape">
                  <wps:wsp>
                    <wps:cNvSpPr txBox="1"/>
                    <wps:spPr>
                      <a:xfrm>
                        <a:off x="0" y="0"/>
                        <a:ext cx="1483360" cy="143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770E37">
                          <w:pPr>
                            <w:spacing w:after="0" w:line="240" w:lineRule="auto"/>
                            <w:rPr>
                              <w:rFonts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EA17B" id="Textfeld 14" o:spid="_x0000_s1027" type="#_x0000_t202" style="position:absolute;left:0;text-align:left;margin-left:392.1pt;margin-top:98.9pt;width:116.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" fillcolor="white [3201]" strokecolor="white [3212]" strokeweight=".5pt">
              <v:textbox>
                <w:txbxContent>
                  <w:p w:rsidR="00650B50" w:rsidRPr="001D78EE" w:rsidRDefault="00650B50" w:rsidP="00770E37">
                    <w:pPr>
                      <w:spacing w:after="0" w:line="240" w:lineRule="auto"/>
                      <w:rPr>
                        <w:rFonts w:cs="Times New Roman"/>
                        <w:b/>
                        <w:sz w:val="40"/>
                        <w:szCs w:val="40"/>
                      </w:rPr>
                    </w:pPr>
                  </w:p>
                </w:txbxContent>
              </v:textbox>
            </v:shape>
          </w:pict>
        </mc:Fallback>
      </mc:AlternateContent>
    </w:r>
    <w:r w:rsidR="001D78EE">
      <w:rPr>
        <w:noProof/>
        <w:lang w:eastAsia="de-DE"/>
      </w:rPr>
      <mc:AlternateContent>
        <mc:Choice Requires="wps">
          <w:drawing>
            <wp:anchor distT="0" distB="0" distL="114300" distR="114300" simplePos="0" relativeHeight="251660288" behindDoc="0" locked="0" layoutInCell="1" allowOverlap="1" wp14:anchorId="584FA983" wp14:editId="0326EF7E">
              <wp:simplePos x="0" y="0"/>
              <wp:positionH relativeFrom="column">
                <wp:posOffset>4911090</wp:posOffset>
              </wp:positionH>
              <wp:positionV relativeFrom="paragraph">
                <wp:posOffset>702310</wp:posOffset>
              </wp:positionV>
              <wp:extent cx="1503680" cy="243840"/>
              <wp:effectExtent l="0" t="0" r="1270" b="3810"/>
              <wp:wrapNone/>
              <wp:docPr id="7" name="Rechteck 7"/>
              <wp:cNvGraphicFramePr/>
              <a:graphic xmlns:a="http://schemas.openxmlformats.org/drawingml/2006/main">
                <a:graphicData uri="http://schemas.microsoft.com/office/word/2010/wordprocessingShape">
                  <wps:wsp>
                    <wps:cNvSpPr/>
                    <wps:spPr>
                      <a:xfrm>
                        <a:off x="0" y="0"/>
                        <a:ext cx="1503680" cy="243840"/>
                      </a:xfrm>
                      <a:prstGeom prst="rect">
                        <a:avLst/>
                      </a:prstGeom>
                      <a:solidFill>
                        <a:srgbClr val="007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4C12C8" id="Rechteck 7" o:spid="_x0000_s1026" style="position:absolute;margin-left:386.7pt;margin-top:55.3pt;width:118.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" fillcolor="#007e41" stroked="f" strokeweight="1pt"/>
          </w:pict>
        </mc:Fallback>
      </mc:AlternateContent>
    </w:r>
    <w:r w:rsidR="001D78EE">
      <w:rPr>
        <w:noProof/>
        <w:lang w:eastAsia="de-DE"/>
      </w:rPr>
      <w:drawing>
        <wp:inline distT="0" distB="0" distL="0" distR="0">
          <wp:extent cx="6795796" cy="1168400"/>
          <wp:effectExtent l="0" t="0" r="5080" b="0"/>
          <wp:docPr id="53" name="Grafik 53" descr="C:\Users\Karl Staedele\Dropbox\!!NEWSWORK!!\Kunden\Uniklinik Friedrichsheim\Ashampoo_Snap_2015.05.31_18h49m29s_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 Staedele\Dropbox\!!NEWSWORK!!\Kunden\Uniklinik Friedrichsheim\Ashampoo_Snap_2015.05.31_18h49m29s_004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60" cy="1169064"/>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l Staedele">
    <w15:presenceInfo w15:providerId="Windows Live" w15:userId="39d26297085cce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E"/>
    <w:rsid w:val="00005CAF"/>
    <w:rsid w:val="00015FBB"/>
    <w:rsid w:val="000362CE"/>
    <w:rsid w:val="00036597"/>
    <w:rsid w:val="00066F13"/>
    <w:rsid w:val="00067E3B"/>
    <w:rsid w:val="000766F3"/>
    <w:rsid w:val="00086F49"/>
    <w:rsid w:val="000944F7"/>
    <w:rsid w:val="000D2C6B"/>
    <w:rsid w:val="000D76A8"/>
    <w:rsid w:val="00102EFB"/>
    <w:rsid w:val="0012193C"/>
    <w:rsid w:val="0012522D"/>
    <w:rsid w:val="00137EE6"/>
    <w:rsid w:val="00151CC2"/>
    <w:rsid w:val="00154295"/>
    <w:rsid w:val="00161B59"/>
    <w:rsid w:val="00162418"/>
    <w:rsid w:val="00181CAC"/>
    <w:rsid w:val="00183FFD"/>
    <w:rsid w:val="001B572F"/>
    <w:rsid w:val="001D78EE"/>
    <w:rsid w:val="002121D6"/>
    <w:rsid w:val="00241539"/>
    <w:rsid w:val="00261EE1"/>
    <w:rsid w:val="0026422E"/>
    <w:rsid w:val="00265E74"/>
    <w:rsid w:val="002660F5"/>
    <w:rsid w:val="0027382A"/>
    <w:rsid w:val="002A73D2"/>
    <w:rsid w:val="002B58DC"/>
    <w:rsid w:val="002E3A41"/>
    <w:rsid w:val="002F64AE"/>
    <w:rsid w:val="003251B5"/>
    <w:rsid w:val="00330975"/>
    <w:rsid w:val="00360A79"/>
    <w:rsid w:val="00373CBF"/>
    <w:rsid w:val="00381170"/>
    <w:rsid w:val="00396EA6"/>
    <w:rsid w:val="003E308E"/>
    <w:rsid w:val="003E36D3"/>
    <w:rsid w:val="00406FF5"/>
    <w:rsid w:val="00411818"/>
    <w:rsid w:val="00421E42"/>
    <w:rsid w:val="00432E4D"/>
    <w:rsid w:val="00440BAC"/>
    <w:rsid w:val="004459FB"/>
    <w:rsid w:val="004473D0"/>
    <w:rsid w:val="00461D06"/>
    <w:rsid w:val="0046430E"/>
    <w:rsid w:val="004674C8"/>
    <w:rsid w:val="004B790D"/>
    <w:rsid w:val="004C6EA5"/>
    <w:rsid w:val="004D0DBC"/>
    <w:rsid w:val="004F6ADE"/>
    <w:rsid w:val="00512AAE"/>
    <w:rsid w:val="005507EE"/>
    <w:rsid w:val="00586ADF"/>
    <w:rsid w:val="005C3895"/>
    <w:rsid w:val="005D251C"/>
    <w:rsid w:val="00613655"/>
    <w:rsid w:val="00627693"/>
    <w:rsid w:val="00647972"/>
    <w:rsid w:val="00650B50"/>
    <w:rsid w:val="00651990"/>
    <w:rsid w:val="00664C83"/>
    <w:rsid w:val="006668B2"/>
    <w:rsid w:val="006747BA"/>
    <w:rsid w:val="00674A84"/>
    <w:rsid w:val="00680B59"/>
    <w:rsid w:val="00682552"/>
    <w:rsid w:val="006B3C95"/>
    <w:rsid w:val="006E2860"/>
    <w:rsid w:val="00700826"/>
    <w:rsid w:val="00702BD1"/>
    <w:rsid w:val="007336F8"/>
    <w:rsid w:val="00736330"/>
    <w:rsid w:val="00762FE6"/>
    <w:rsid w:val="00766C39"/>
    <w:rsid w:val="00767878"/>
    <w:rsid w:val="00770E37"/>
    <w:rsid w:val="007A31F4"/>
    <w:rsid w:val="007F5011"/>
    <w:rsid w:val="00803BB5"/>
    <w:rsid w:val="00825935"/>
    <w:rsid w:val="00836B13"/>
    <w:rsid w:val="00846201"/>
    <w:rsid w:val="00853A56"/>
    <w:rsid w:val="0085701B"/>
    <w:rsid w:val="008821F4"/>
    <w:rsid w:val="00890281"/>
    <w:rsid w:val="008947F5"/>
    <w:rsid w:val="008B4236"/>
    <w:rsid w:val="008D0AB8"/>
    <w:rsid w:val="008F34F6"/>
    <w:rsid w:val="008F6CBF"/>
    <w:rsid w:val="00923C46"/>
    <w:rsid w:val="0092422C"/>
    <w:rsid w:val="00926266"/>
    <w:rsid w:val="009301BB"/>
    <w:rsid w:val="00935ADD"/>
    <w:rsid w:val="0096088E"/>
    <w:rsid w:val="009669FE"/>
    <w:rsid w:val="00970513"/>
    <w:rsid w:val="0097332F"/>
    <w:rsid w:val="0098684F"/>
    <w:rsid w:val="009B055F"/>
    <w:rsid w:val="00A07539"/>
    <w:rsid w:val="00A24525"/>
    <w:rsid w:val="00A73AFF"/>
    <w:rsid w:val="00A8789A"/>
    <w:rsid w:val="00AD35D1"/>
    <w:rsid w:val="00AE2CEA"/>
    <w:rsid w:val="00B12014"/>
    <w:rsid w:val="00B13B0F"/>
    <w:rsid w:val="00B3288E"/>
    <w:rsid w:val="00B63F30"/>
    <w:rsid w:val="00B914CE"/>
    <w:rsid w:val="00BD673C"/>
    <w:rsid w:val="00BE24F6"/>
    <w:rsid w:val="00BE422B"/>
    <w:rsid w:val="00BF05AE"/>
    <w:rsid w:val="00C32CF1"/>
    <w:rsid w:val="00C6530B"/>
    <w:rsid w:val="00CA23BB"/>
    <w:rsid w:val="00CC2F8A"/>
    <w:rsid w:val="00CD5CFA"/>
    <w:rsid w:val="00D065B8"/>
    <w:rsid w:val="00D160B8"/>
    <w:rsid w:val="00D21E97"/>
    <w:rsid w:val="00D32C17"/>
    <w:rsid w:val="00D82362"/>
    <w:rsid w:val="00D97C0E"/>
    <w:rsid w:val="00DC46A5"/>
    <w:rsid w:val="00DC5215"/>
    <w:rsid w:val="00DC747E"/>
    <w:rsid w:val="00DF4337"/>
    <w:rsid w:val="00E24E07"/>
    <w:rsid w:val="00E47992"/>
    <w:rsid w:val="00E54686"/>
    <w:rsid w:val="00E57DC2"/>
    <w:rsid w:val="00E90484"/>
    <w:rsid w:val="00EA2DD5"/>
    <w:rsid w:val="00EC5BC1"/>
    <w:rsid w:val="00EC7414"/>
    <w:rsid w:val="00EC7C69"/>
    <w:rsid w:val="00EF560A"/>
    <w:rsid w:val="00F2201B"/>
    <w:rsid w:val="00F40635"/>
    <w:rsid w:val="00F50353"/>
    <w:rsid w:val="00F97CDC"/>
    <w:rsid w:val="00FA279B"/>
    <w:rsid w:val="00FC703C"/>
    <w:rsid w:val="00FC73EB"/>
    <w:rsid w:val="00FD17BB"/>
    <w:rsid w:val="00FF16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0960">
      <w:bodyDiv w:val="1"/>
      <w:marLeft w:val="0"/>
      <w:marRight w:val="0"/>
      <w:marTop w:val="0"/>
      <w:marBottom w:val="0"/>
      <w:divBdr>
        <w:top w:val="none" w:sz="0" w:space="0" w:color="auto"/>
        <w:left w:val="none" w:sz="0" w:space="0" w:color="auto"/>
        <w:bottom w:val="none" w:sz="0" w:space="0" w:color="auto"/>
        <w:right w:val="none" w:sz="0" w:space="0" w:color="auto"/>
      </w:divBdr>
    </w:div>
    <w:div w:id="1416171245">
      <w:bodyDiv w:val="1"/>
      <w:marLeft w:val="0"/>
      <w:marRight w:val="0"/>
      <w:marTop w:val="0"/>
      <w:marBottom w:val="0"/>
      <w:divBdr>
        <w:top w:val="none" w:sz="0" w:space="0" w:color="auto"/>
        <w:left w:val="none" w:sz="0" w:space="0" w:color="auto"/>
        <w:bottom w:val="none" w:sz="0" w:space="0" w:color="auto"/>
        <w:right w:val="none" w:sz="0" w:space="0" w:color="auto"/>
      </w:divBdr>
    </w:div>
    <w:div w:id="1559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Dropbox\!!NEWSWORK!!\Kunden\Uniklinik%20Friedrichsheim\Presse-Info%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FA77-DAB4-484E-B5CB-1A0964AE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Vorlage</Template>
  <TotalTime>0</TotalTime>
  <Pages>2</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Staedele</dc:creator>
  <cp:lastModifiedBy>Sylvia Skala-Staedel</cp:lastModifiedBy>
  <cp:revision>7</cp:revision>
  <cp:lastPrinted>2016-12-22T09:51:00Z</cp:lastPrinted>
  <dcterms:created xsi:type="dcterms:W3CDTF">2016-12-22T09:39:00Z</dcterms:created>
  <dcterms:modified xsi:type="dcterms:W3CDTF">2016-12-22T09:53:00Z</dcterms:modified>
</cp:coreProperties>
</file>