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0A03" w:rsidRPr="00995267" w:rsidRDefault="00995267" w:rsidP="00A13ADD">
      <w:pPr>
        <w:outlineLvl w:val="0"/>
        <w:rPr>
          <w:rFonts w:ascii="Arial" w:hAnsi="Arial" w:cs="Arial"/>
          <w:spacing w:val="80"/>
          <w:sz w:val="36"/>
          <w:szCs w:val="36"/>
        </w:rPr>
      </w:pPr>
      <w:r w:rsidRPr="00995267">
        <w:rPr>
          <w:rFonts w:ascii="Arial" w:hAnsi="Arial" w:cs="Arial"/>
          <w:spacing w:val="80"/>
          <w:sz w:val="36"/>
          <w:szCs w:val="36"/>
        </w:rPr>
        <w:t>PRESSEMITTEILUNG</w:t>
      </w:r>
    </w:p>
    <w:p w:rsidR="00995267" w:rsidRPr="000654C1" w:rsidRDefault="00995267">
      <w:pPr>
        <w:rPr>
          <w:rFonts w:ascii="Arial" w:hAnsi="Arial" w:cs="Arial"/>
          <w:b/>
        </w:rPr>
      </w:pPr>
    </w:p>
    <w:p w:rsidR="00195735" w:rsidRDefault="00195735" w:rsidP="00F42CCE">
      <w:pPr>
        <w:jc w:val="right"/>
        <w:rPr>
          <w:rFonts w:ascii="Arial" w:hAnsi="Arial" w:cs="Arial"/>
          <w:sz w:val="22"/>
          <w:szCs w:val="22"/>
        </w:rPr>
      </w:pPr>
    </w:p>
    <w:p w:rsidR="00995267" w:rsidRPr="00F42CCE" w:rsidRDefault="006E0A17" w:rsidP="00F42CCE">
      <w:pPr>
        <w:jc w:val="right"/>
        <w:rPr>
          <w:rFonts w:ascii="Arial" w:hAnsi="Arial" w:cs="Arial"/>
          <w:sz w:val="22"/>
          <w:szCs w:val="22"/>
        </w:rPr>
      </w:pPr>
      <w:r>
        <w:rPr>
          <w:rFonts w:ascii="Arial" w:hAnsi="Arial" w:cs="Arial"/>
          <w:sz w:val="22"/>
          <w:szCs w:val="22"/>
        </w:rPr>
        <w:t>23</w:t>
      </w:r>
      <w:r w:rsidR="00FE4AF5">
        <w:rPr>
          <w:rFonts w:ascii="Arial" w:hAnsi="Arial" w:cs="Arial"/>
          <w:sz w:val="22"/>
          <w:szCs w:val="22"/>
        </w:rPr>
        <w:t>. Juli</w:t>
      </w:r>
      <w:r w:rsidR="00B559C5">
        <w:rPr>
          <w:rFonts w:ascii="Arial" w:hAnsi="Arial" w:cs="Arial"/>
          <w:sz w:val="22"/>
          <w:szCs w:val="22"/>
        </w:rPr>
        <w:t xml:space="preserve"> 2015</w:t>
      </w:r>
    </w:p>
    <w:p w:rsidR="00B41EF4" w:rsidRDefault="00B41EF4" w:rsidP="00B41EF4">
      <w:pPr>
        <w:pBdr>
          <w:bottom w:val="single" w:sz="6" w:space="1" w:color="auto"/>
        </w:pBdr>
        <w:rPr>
          <w:rFonts w:ascii="Arial" w:hAnsi="Arial" w:cs="Arial"/>
          <w:sz w:val="30"/>
          <w:szCs w:val="30"/>
        </w:rPr>
      </w:pPr>
    </w:p>
    <w:p w:rsidR="00BA6C64" w:rsidRPr="00CE2FD6" w:rsidRDefault="00BA6C64" w:rsidP="00CE2FD6">
      <w:pPr>
        <w:pBdr>
          <w:bottom w:val="single" w:sz="6" w:space="1" w:color="auto"/>
        </w:pBdr>
        <w:rPr>
          <w:rFonts w:ascii="Arial" w:hAnsi="Arial" w:cs="Arial"/>
          <w:b/>
          <w:i/>
          <w:sz w:val="30"/>
          <w:szCs w:val="30"/>
        </w:rPr>
      </w:pPr>
    </w:p>
    <w:p w:rsidR="00FE4AF5" w:rsidRDefault="00FE4AF5" w:rsidP="00FE4AF5">
      <w:pPr>
        <w:pBdr>
          <w:bottom w:val="single" w:sz="6" w:space="1" w:color="auto"/>
        </w:pBdr>
        <w:outlineLvl w:val="0"/>
        <w:rPr>
          <w:rFonts w:ascii="Arial" w:hAnsi="Arial" w:cs="Arial"/>
          <w:b/>
          <w:sz w:val="36"/>
          <w:szCs w:val="36"/>
        </w:rPr>
      </w:pPr>
      <w:proofErr w:type="spellStart"/>
      <w:r w:rsidRPr="00FE4AF5">
        <w:rPr>
          <w:rFonts w:ascii="Arial" w:hAnsi="Arial" w:cs="Arial"/>
          <w:b/>
          <w:sz w:val="36"/>
          <w:szCs w:val="36"/>
        </w:rPr>
        <w:t>Gäubodenvolksfest</w:t>
      </w:r>
      <w:proofErr w:type="spellEnd"/>
      <w:r w:rsidRPr="00FE4AF5">
        <w:rPr>
          <w:rFonts w:ascii="Arial" w:hAnsi="Arial" w:cs="Arial"/>
          <w:b/>
          <w:sz w:val="36"/>
          <w:szCs w:val="36"/>
        </w:rPr>
        <w:t xml:space="preserve"> Straubing 2015: </w:t>
      </w:r>
    </w:p>
    <w:p w:rsidR="00FE4AF5" w:rsidRPr="00FE4AF5" w:rsidRDefault="00FE4AF5" w:rsidP="00FE4AF5">
      <w:pPr>
        <w:pBdr>
          <w:bottom w:val="single" w:sz="6" w:space="1" w:color="auto"/>
        </w:pBdr>
        <w:outlineLvl w:val="0"/>
        <w:rPr>
          <w:rFonts w:ascii="Arial" w:hAnsi="Arial" w:cs="Arial"/>
          <w:b/>
          <w:sz w:val="20"/>
          <w:szCs w:val="20"/>
        </w:rPr>
      </w:pPr>
    </w:p>
    <w:p w:rsidR="00FE4AF5" w:rsidRPr="00FE4AF5" w:rsidRDefault="005B1834" w:rsidP="00FE4AF5">
      <w:pPr>
        <w:pBdr>
          <w:bottom w:val="single" w:sz="6" w:space="1" w:color="auto"/>
        </w:pBdr>
        <w:outlineLvl w:val="0"/>
        <w:rPr>
          <w:rFonts w:ascii="Arial" w:hAnsi="Arial" w:cs="Arial"/>
          <w:b/>
          <w:sz w:val="36"/>
          <w:szCs w:val="36"/>
        </w:rPr>
      </w:pPr>
      <w:r>
        <w:rPr>
          <w:rFonts w:ascii="Arial" w:hAnsi="Arial" w:cs="Arial"/>
          <w:b/>
          <w:sz w:val="36"/>
          <w:szCs w:val="36"/>
        </w:rPr>
        <w:t xml:space="preserve">Seit </w:t>
      </w:r>
      <w:r w:rsidR="006E0A17">
        <w:rPr>
          <w:rFonts w:ascii="Arial" w:hAnsi="Arial" w:cs="Arial"/>
          <w:b/>
          <w:sz w:val="36"/>
          <w:szCs w:val="36"/>
        </w:rPr>
        <w:t xml:space="preserve">203 </w:t>
      </w:r>
      <w:r>
        <w:rPr>
          <w:rFonts w:ascii="Arial" w:hAnsi="Arial" w:cs="Arial"/>
          <w:b/>
          <w:sz w:val="36"/>
          <w:szCs w:val="36"/>
        </w:rPr>
        <w:t xml:space="preserve">Jahren ein </w:t>
      </w:r>
      <w:r w:rsidR="00FE4AF5" w:rsidRPr="00FE4AF5">
        <w:rPr>
          <w:rFonts w:ascii="Arial" w:hAnsi="Arial" w:cs="Arial"/>
          <w:b/>
          <w:sz w:val="36"/>
          <w:szCs w:val="36"/>
        </w:rPr>
        <w:t xml:space="preserve">Riesenspaß </w:t>
      </w:r>
    </w:p>
    <w:p w:rsidR="009D3139" w:rsidRDefault="00FE4AF5" w:rsidP="00FE4AF5">
      <w:pPr>
        <w:pBdr>
          <w:bottom w:val="single" w:sz="6" w:space="1" w:color="auto"/>
        </w:pBdr>
        <w:outlineLvl w:val="0"/>
        <w:rPr>
          <w:rFonts w:ascii="Arial" w:hAnsi="Arial" w:cs="Arial"/>
          <w:b/>
          <w:sz w:val="36"/>
          <w:szCs w:val="36"/>
        </w:rPr>
      </w:pPr>
      <w:r w:rsidRPr="00FE4AF5">
        <w:rPr>
          <w:rFonts w:ascii="Arial" w:hAnsi="Arial" w:cs="Arial"/>
          <w:b/>
          <w:sz w:val="36"/>
          <w:szCs w:val="36"/>
        </w:rPr>
        <w:t>für Besucher aus aller Welt</w:t>
      </w:r>
    </w:p>
    <w:p w:rsidR="009077F2" w:rsidRPr="00293AA4" w:rsidRDefault="009077F2" w:rsidP="00BA6C64">
      <w:pPr>
        <w:pBdr>
          <w:bottom w:val="single" w:sz="6" w:space="1" w:color="auto"/>
        </w:pBdr>
        <w:outlineLvl w:val="0"/>
        <w:rPr>
          <w:rFonts w:ascii="Arial" w:hAnsi="Arial" w:cs="Arial"/>
          <w:b/>
          <w:sz w:val="36"/>
          <w:szCs w:val="36"/>
        </w:rPr>
      </w:pPr>
    </w:p>
    <w:p w:rsidR="001E34DE" w:rsidRPr="001E34DE" w:rsidRDefault="001E34DE" w:rsidP="00CE2FD6">
      <w:pPr>
        <w:spacing w:line="276" w:lineRule="auto"/>
        <w:ind w:right="29"/>
        <w:jc w:val="both"/>
        <w:rPr>
          <w:rFonts w:ascii="Arial" w:hAnsi="Arial" w:cs="Arial"/>
          <w:i/>
        </w:rPr>
      </w:pPr>
    </w:p>
    <w:p w:rsidR="005956C2" w:rsidRPr="005956C2" w:rsidRDefault="00FE4AF5" w:rsidP="0094441D">
      <w:pPr>
        <w:spacing w:line="276" w:lineRule="auto"/>
        <w:ind w:right="29"/>
        <w:jc w:val="both"/>
        <w:rPr>
          <w:rFonts w:ascii="Arial" w:hAnsi="Arial" w:cs="Arial"/>
          <w:i/>
        </w:rPr>
      </w:pPr>
      <w:r w:rsidRPr="00FE4AF5">
        <w:rPr>
          <w:rFonts w:ascii="Arial" w:hAnsi="Arial" w:cs="Arial"/>
          <w:i/>
        </w:rPr>
        <w:t>Auch 2015 werden zum zweitgrößten Volksfest Bayerns zwischen  7. und 17. August wieder 1,4 Millionen Besucher erwartet. Ma</w:t>
      </w:r>
      <w:r w:rsidRPr="00FE4AF5">
        <w:rPr>
          <w:rFonts w:ascii="Arial" w:hAnsi="Arial" w:cs="Arial"/>
          <w:i/>
        </w:rPr>
        <w:t>r</w:t>
      </w:r>
      <w:r w:rsidRPr="00FE4AF5">
        <w:rPr>
          <w:rFonts w:ascii="Arial" w:hAnsi="Arial" w:cs="Arial"/>
          <w:i/>
        </w:rPr>
        <w:t xml:space="preserve">kenzeichen des </w:t>
      </w:r>
      <w:proofErr w:type="spellStart"/>
      <w:r w:rsidRPr="00FE4AF5">
        <w:rPr>
          <w:rFonts w:ascii="Arial" w:hAnsi="Arial" w:cs="Arial"/>
          <w:i/>
        </w:rPr>
        <w:t>Gäubodenvolksfest</w:t>
      </w:r>
      <w:r w:rsidR="005B1834">
        <w:rPr>
          <w:rFonts w:ascii="Arial" w:hAnsi="Arial" w:cs="Arial"/>
          <w:i/>
        </w:rPr>
        <w:t>e</w:t>
      </w:r>
      <w:r w:rsidRPr="00FE4AF5">
        <w:rPr>
          <w:rFonts w:ascii="Arial" w:hAnsi="Arial" w:cs="Arial"/>
          <w:i/>
        </w:rPr>
        <w:t>s</w:t>
      </w:r>
      <w:proofErr w:type="spellEnd"/>
      <w:r w:rsidRPr="00FE4AF5">
        <w:rPr>
          <w:rFonts w:ascii="Arial" w:hAnsi="Arial" w:cs="Arial"/>
          <w:i/>
        </w:rPr>
        <w:t>: Spektakuläre Fahrg</w:t>
      </w:r>
      <w:r w:rsidRPr="00FE4AF5">
        <w:rPr>
          <w:rFonts w:ascii="Arial" w:hAnsi="Arial" w:cs="Arial"/>
          <w:i/>
        </w:rPr>
        <w:t>e</w:t>
      </w:r>
      <w:r w:rsidRPr="00FE4AF5">
        <w:rPr>
          <w:rFonts w:ascii="Arial" w:hAnsi="Arial" w:cs="Arial"/>
          <w:i/>
        </w:rPr>
        <w:t>schäfte, Komfort-Bierzelte, vergnügliche Zeitreisen in die Verga</w:t>
      </w:r>
      <w:r w:rsidRPr="00FE4AF5">
        <w:rPr>
          <w:rFonts w:ascii="Arial" w:hAnsi="Arial" w:cs="Arial"/>
          <w:i/>
        </w:rPr>
        <w:t>n</w:t>
      </w:r>
      <w:r w:rsidRPr="00FE4AF5">
        <w:rPr>
          <w:rFonts w:ascii="Arial" w:hAnsi="Arial" w:cs="Arial"/>
          <w:i/>
        </w:rPr>
        <w:t>genheit und Deutschlands besucherstärkste</w:t>
      </w:r>
      <w:r w:rsidR="006E0A17">
        <w:rPr>
          <w:rFonts w:ascii="Arial" w:hAnsi="Arial" w:cs="Arial"/>
          <w:i/>
        </w:rPr>
        <w:t xml:space="preserve"> eintrittsfreie Verbra</w:t>
      </w:r>
      <w:r w:rsidR="006E0A17">
        <w:rPr>
          <w:rFonts w:ascii="Arial" w:hAnsi="Arial" w:cs="Arial"/>
          <w:i/>
        </w:rPr>
        <w:t>u</w:t>
      </w:r>
      <w:r w:rsidRPr="00FE4AF5">
        <w:rPr>
          <w:rFonts w:ascii="Arial" w:hAnsi="Arial" w:cs="Arial"/>
          <w:i/>
        </w:rPr>
        <w:t>cherausstellung</w:t>
      </w:r>
      <w:r w:rsidR="006E0A17">
        <w:rPr>
          <w:rFonts w:ascii="Arial" w:hAnsi="Arial" w:cs="Arial"/>
          <w:i/>
        </w:rPr>
        <w:t>.</w:t>
      </w:r>
    </w:p>
    <w:p w:rsidR="005956C2" w:rsidRDefault="005956C2" w:rsidP="0094441D">
      <w:pPr>
        <w:spacing w:line="276" w:lineRule="auto"/>
        <w:ind w:right="29"/>
        <w:jc w:val="both"/>
        <w:rPr>
          <w:rFonts w:ascii="Arial" w:hAnsi="Arial" w:cs="Arial"/>
        </w:rPr>
      </w:pPr>
    </w:p>
    <w:p w:rsidR="005956C2" w:rsidRPr="00FE4AF5" w:rsidRDefault="004806FE" w:rsidP="005956C2">
      <w:pPr>
        <w:spacing w:line="276" w:lineRule="auto"/>
        <w:ind w:right="29"/>
        <w:jc w:val="both"/>
        <w:rPr>
          <w:rFonts w:ascii="Arial" w:hAnsi="Arial" w:cs="Arial"/>
          <w:b/>
        </w:rPr>
      </w:pPr>
      <w:r w:rsidRPr="004806FE">
        <w:rPr>
          <w:rFonts w:ascii="Arial" w:hAnsi="Arial" w:cs="Arial"/>
        </w:rPr>
        <w:t xml:space="preserve">Straubing </w:t>
      </w:r>
      <w:r w:rsidR="00A96D63">
        <w:rPr>
          <w:rFonts w:ascii="Arial" w:hAnsi="Arial" w:cs="Arial"/>
        </w:rPr>
        <w:t>–</w:t>
      </w:r>
      <w:r w:rsidR="00FE4AF5">
        <w:rPr>
          <w:rFonts w:ascii="Arial" w:hAnsi="Arial" w:cs="Arial"/>
        </w:rPr>
        <w:t xml:space="preserve"> </w:t>
      </w:r>
      <w:r w:rsidR="00FE4AF5" w:rsidRPr="00FE4AF5">
        <w:rPr>
          <w:rFonts w:ascii="Arial" w:hAnsi="Arial" w:cs="Arial"/>
          <w:b/>
        </w:rPr>
        <w:t>Es ist ein Volksfest der Superlative: das Straubi</w:t>
      </w:r>
      <w:r w:rsidR="00FE4AF5" w:rsidRPr="00FE4AF5">
        <w:rPr>
          <w:rFonts w:ascii="Arial" w:hAnsi="Arial" w:cs="Arial"/>
          <w:b/>
        </w:rPr>
        <w:t>n</w:t>
      </w:r>
      <w:r w:rsidR="00FE4AF5" w:rsidRPr="00FE4AF5">
        <w:rPr>
          <w:rFonts w:ascii="Arial" w:hAnsi="Arial" w:cs="Arial"/>
          <w:b/>
        </w:rPr>
        <w:t xml:space="preserve">ger </w:t>
      </w:r>
      <w:proofErr w:type="spellStart"/>
      <w:r w:rsidR="00FE4AF5" w:rsidRPr="00FE4AF5">
        <w:rPr>
          <w:rFonts w:ascii="Arial" w:hAnsi="Arial" w:cs="Arial"/>
          <w:b/>
        </w:rPr>
        <w:t>Gäubodenvolksfe</w:t>
      </w:r>
      <w:r w:rsidR="002D37BB">
        <w:rPr>
          <w:rFonts w:ascii="Arial" w:hAnsi="Arial" w:cs="Arial"/>
          <w:b/>
        </w:rPr>
        <w:t>st</w:t>
      </w:r>
      <w:proofErr w:type="spellEnd"/>
      <w:r w:rsidR="002D37BB">
        <w:rPr>
          <w:rFonts w:ascii="Arial" w:hAnsi="Arial" w:cs="Arial"/>
          <w:b/>
        </w:rPr>
        <w:t xml:space="preserve">, das am 7. August  beginnt. </w:t>
      </w:r>
      <w:r w:rsidR="00FE4AF5" w:rsidRPr="00FE4AF5">
        <w:rPr>
          <w:rFonts w:ascii="Arial" w:hAnsi="Arial" w:cs="Arial"/>
          <w:b/>
        </w:rPr>
        <w:t>1,4  Mill</w:t>
      </w:r>
      <w:r w:rsidR="00FE4AF5" w:rsidRPr="00FE4AF5">
        <w:rPr>
          <w:rFonts w:ascii="Arial" w:hAnsi="Arial" w:cs="Arial"/>
          <w:b/>
        </w:rPr>
        <w:t>i</w:t>
      </w:r>
      <w:r w:rsidR="005B1834">
        <w:rPr>
          <w:rFonts w:ascii="Arial" w:hAnsi="Arial" w:cs="Arial"/>
          <w:b/>
        </w:rPr>
        <w:t>onen Besucher</w:t>
      </w:r>
      <w:r w:rsidR="00FE4AF5" w:rsidRPr="00FE4AF5">
        <w:rPr>
          <w:rFonts w:ascii="Arial" w:hAnsi="Arial" w:cs="Arial"/>
          <w:b/>
        </w:rPr>
        <w:t xml:space="preserve"> aus aller Welt werden erwartet. Auch 2015 überrascht Bayerns zweitgrößtes Volks</w:t>
      </w:r>
      <w:r w:rsidR="002D37BB">
        <w:rPr>
          <w:rFonts w:ascii="Arial" w:hAnsi="Arial" w:cs="Arial"/>
          <w:b/>
        </w:rPr>
        <w:t xml:space="preserve">fest wieder </w:t>
      </w:r>
      <w:r w:rsidR="00FE4AF5" w:rsidRPr="00FE4AF5">
        <w:rPr>
          <w:rFonts w:ascii="Arial" w:hAnsi="Arial" w:cs="Arial"/>
          <w:b/>
        </w:rPr>
        <w:t>mit spe</w:t>
      </w:r>
      <w:r w:rsidR="00FE4AF5" w:rsidRPr="00FE4AF5">
        <w:rPr>
          <w:rFonts w:ascii="Arial" w:hAnsi="Arial" w:cs="Arial"/>
          <w:b/>
        </w:rPr>
        <w:t>k</w:t>
      </w:r>
      <w:r w:rsidR="00FE4AF5" w:rsidRPr="00FE4AF5">
        <w:rPr>
          <w:rFonts w:ascii="Arial" w:hAnsi="Arial" w:cs="Arial"/>
          <w:b/>
        </w:rPr>
        <w:t>takulären Fahrgeschäften, noch mehr Genuss-Komfort in</w:t>
      </w:r>
      <w:r w:rsidR="002D37BB">
        <w:rPr>
          <w:rFonts w:ascii="Arial" w:hAnsi="Arial" w:cs="Arial"/>
          <w:b/>
        </w:rPr>
        <w:t xml:space="preserve"> den Bierzelten sowie einem </w:t>
      </w:r>
      <w:r w:rsidR="00FE4AF5" w:rsidRPr="00FE4AF5">
        <w:rPr>
          <w:rFonts w:ascii="Arial" w:hAnsi="Arial" w:cs="Arial"/>
          <w:b/>
        </w:rPr>
        <w:t>attraktiven Rahmenprogramm. Mit dem Vergnügungspark direkt verbunden: die „Ostbayer</w:t>
      </w:r>
      <w:r w:rsidR="00FE4AF5" w:rsidRPr="00FE4AF5">
        <w:rPr>
          <w:rFonts w:ascii="Arial" w:hAnsi="Arial" w:cs="Arial"/>
          <w:b/>
        </w:rPr>
        <w:t>n</w:t>
      </w:r>
      <w:r w:rsidR="00FE4AF5" w:rsidRPr="00FE4AF5">
        <w:rPr>
          <w:rFonts w:ascii="Arial" w:hAnsi="Arial" w:cs="Arial"/>
          <w:b/>
        </w:rPr>
        <w:t>schau“. Sie gilt mit ihren 750 Ausstellern, 60.000 qm Ausste</w:t>
      </w:r>
      <w:r w:rsidR="00FE4AF5" w:rsidRPr="00FE4AF5">
        <w:rPr>
          <w:rFonts w:ascii="Arial" w:hAnsi="Arial" w:cs="Arial"/>
          <w:b/>
        </w:rPr>
        <w:t>l</w:t>
      </w:r>
      <w:r w:rsidR="00FE4AF5" w:rsidRPr="00FE4AF5">
        <w:rPr>
          <w:rFonts w:ascii="Arial" w:hAnsi="Arial" w:cs="Arial"/>
          <w:b/>
        </w:rPr>
        <w:t xml:space="preserve">lungsfläche und voraussichtlich 450.000 Besuchern als Deutschlands besucherstärkste </w:t>
      </w:r>
      <w:r w:rsidR="006E0A17">
        <w:rPr>
          <w:rFonts w:ascii="Arial" w:hAnsi="Arial" w:cs="Arial"/>
          <w:b/>
        </w:rPr>
        <w:t xml:space="preserve">eintrittsfreie </w:t>
      </w:r>
      <w:r w:rsidR="00FE4AF5" w:rsidRPr="00FE4AF5">
        <w:rPr>
          <w:rFonts w:ascii="Arial" w:hAnsi="Arial" w:cs="Arial"/>
          <w:b/>
        </w:rPr>
        <w:t>Verbrauche</w:t>
      </w:r>
      <w:r w:rsidR="00FE4AF5" w:rsidRPr="00FE4AF5">
        <w:rPr>
          <w:rFonts w:ascii="Arial" w:hAnsi="Arial" w:cs="Arial"/>
          <w:b/>
        </w:rPr>
        <w:t>r</w:t>
      </w:r>
      <w:r w:rsidR="00FE4AF5" w:rsidRPr="00FE4AF5">
        <w:rPr>
          <w:rFonts w:ascii="Arial" w:hAnsi="Arial" w:cs="Arial"/>
          <w:b/>
        </w:rPr>
        <w:t xml:space="preserve">ausstellung. </w:t>
      </w:r>
    </w:p>
    <w:p w:rsidR="005956C2" w:rsidRPr="005956C2" w:rsidRDefault="005956C2" w:rsidP="005956C2">
      <w:pPr>
        <w:spacing w:line="276" w:lineRule="auto"/>
        <w:ind w:right="29"/>
        <w:jc w:val="both"/>
        <w:rPr>
          <w:rFonts w:ascii="Arial" w:hAnsi="Arial" w:cs="Arial"/>
        </w:rPr>
      </w:pPr>
    </w:p>
    <w:p w:rsidR="00FE4AF5" w:rsidRDefault="00FE4AF5" w:rsidP="00FE4AF5">
      <w:pPr>
        <w:spacing w:line="276" w:lineRule="auto"/>
        <w:ind w:right="29"/>
        <w:jc w:val="both"/>
        <w:rPr>
          <w:rFonts w:ascii="Arial" w:hAnsi="Arial" w:cs="Arial"/>
        </w:rPr>
      </w:pPr>
      <w:r w:rsidRPr="00FE4AF5">
        <w:rPr>
          <w:rFonts w:ascii="Arial" w:hAnsi="Arial" w:cs="Arial"/>
        </w:rPr>
        <w:t xml:space="preserve">„Ein </w:t>
      </w:r>
      <w:proofErr w:type="spellStart"/>
      <w:r w:rsidRPr="00FE4AF5">
        <w:rPr>
          <w:rFonts w:ascii="Arial" w:hAnsi="Arial" w:cs="Arial"/>
        </w:rPr>
        <w:t>Trumm</w:t>
      </w:r>
      <w:proofErr w:type="spellEnd"/>
      <w:r w:rsidRPr="00FE4AF5">
        <w:rPr>
          <w:rFonts w:ascii="Arial" w:hAnsi="Arial" w:cs="Arial"/>
        </w:rPr>
        <w:t xml:space="preserve"> vom Paradies“ – also ein Stück Paradies – sei ihr Volksfest, sagen die Straubinger. In der niederbayerischen Metr</w:t>
      </w:r>
      <w:r w:rsidRPr="00FE4AF5">
        <w:rPr>
          <w:rFonts w:ascii="Arial" w:hAnsi="Arial" w:cs="Arial"/>
        </w:rPr>
        <w:t>o</w:t>
      </w:r>
      <w:r w:rsidRPr="00FE4AF5">
        <w:rPr>
          <w:rFonts w:ascii="Arial" w:hAnsi="Arial" w:cs="Arial"/>
        </w:rPr>
        <w:t>pole herrscht an den Festtagen Ausnahmezustand: Die erwart</w:t>
      </w:r>
      <w:r w:rsidRPr="00FE4AF5">
        <w:rPr>
          <w:rFonts w:ascii="Arial" w:hAnsi="Arial" w:cs="Arial"/>
        </w:rPr>
        <w:t>e</w:t>
      </w:r>
      <w:r w:rsidRPr="00FE4AF5">
        <w:rPr>
          <w:rFonts w:ascii="Arial" w:hAnsi="Arial" w:cs="Arial"/>
        </w:rPr>
        <w:t xml:space="preserve">ten 1,4 Millionen Gäste entsprechen etwa dem 31-fachen der Einwohnerzahl der </w:t>
      </w:r>
      <w:proofErr w:type="spellStart"/>
      <w:r w:rsidRPr="00FE4AF5">
        <w:rPr>
          <w:rFonts w:ascii="Arial" w:hAnsi="Arial" w:cs="Arial"/>
        </w:rPr>
        <w:t>Gäubodenstadt</w:t>
      </w:r>
      <w:proofErr w:type="spellEnd"/>
      <w:r w:rsidRPr="00FE4AF5">
        <w:rPr>
          <w:rFonts w:ascii="Arial" w:hAnsi="Arial" w:cs="Arial"/>
        </w:rPr>
        <w:t xml:space="preserve">. </w:t>
      </w:r>
    </w:p>
    <w:p w:rsidR="00FE4AF5" w:rsidRPr="00FE4AF5" w:rsidRDefault="00FE4AF5" w:rsidP="00FE4AF5">
      <w:pPr>
        <w:spacing w:line="276" w:lineRule="auto"/>
        <w:ind w:right="29"/>
        <w:jc w:val="both"/>
        <w:rPr>
          <w:rFonts w:ascii="Arial" w:hAnsi="Arial" w:cs="Arial"/>
        </w:rPr>
      </w:pPr>
    </w:p>
    <w:p w:rsidR="006E0A17" w:rsidRDefault="00FE4AF5" w:rsidP="00FE4AF5">
      <w:pPr>
        <w:spacing w:line="276" w:lineRule="auto"/>
        <w:ind w:right="29"/>
        <w:jc w:val="both"/>
        <w:rPr>
          <w:rFonts w:ascii="Arial" w:hAnsi="Arial" w:cs="Arial"/>
        </w:rPr>
      </w:pPr>
      <w:r w:rsidRPr="00FE4AF5">
        <w:rPr>
          <w:rFonts w:ascii="Arial" w:hAnsi="Arial" w:cs="Arial"/>
        </w:rPr>
        <w:t>Und auch für viele Straubinger, die heute rund um den Globus verstreut leben, ist die Festzeit alljährlich willkommener Anlass, ihre Heimatstadt zu besuchen, die Lebensfreude ihrer Vaterstadt zu genießen. Trotz Festzelt-Gaudi, Adrenalinschub in Mega-Loopings und spektakulärem Unterhaltungs</w:t>
      </w:r>
      <w:r w:rsidR="006E0A17">
        <w:rPr>
          <w:rFonts w:ascii="Arial" w:hAnsi="Arial" w:cs="Arial"/>
        </w:rPr>
        <w:t>programm während aller Festtage</w:t>
      </w:r>
      <w:r w:rsidRPr="00FE4AF5">
        <w:rPr>
          <w:rFonts w:ascii="Arial" w:hAnsi="Arial" w:cs="Arial"/>
        </w:rPr>
        <w:t xml:space="preserve">: Den Urcharakter als gemütliches und zünftiges Traditionsfest, als Treffpunkt </w:t>
      </w:r>
      <w:proofErr w:type="gramStart"/>
      <w:r w:rsidRPr="00FE4AF5">
        <w:rPr>
          <w:rFonts w:ascii="Arial" w:hAnsi="Arial" w:cs="Arial"/>
        </w:rPr>
        <w:t>der Niederbayern</w:t>
      </w:r>
      <w:proofErr w:type="gramEnd"/>
      <w:r w:rsidRPr="00FE4AF5">
        <w:rPr>
          <w:rFonts w:ascii="Arial" w:hAnsi="Arial" w:cs="Arial"/>
        </w:rPr>
        <w:t xml:space="preserve"> und als Einkauf</w:t>
      </w:r>
      <w:r w:rsidRPr="00FE4AF5">
        <w:rPr>
          <w:rFonts w:ascii="Arial" w:hAnsi="Arial" w:cs="Arial"/>
        </w:rPr>
        <w:t>s</w:t>
      </w:r>
      <w:r w:rsidR="006E0A17">
        <w:rPr>
          <w:rFonts w:ascii="Arial" w:hAnsi="Arial" w:cs="Arial"/>
        </w:rPr>
        <w:t>-</w:t>
      </w:r>
      <w:r w:rsidR="006E0A17">
        <w:rPr>
          <w:rFonts w:ascii="Arial" w:hAnsi="Arial" w:cs="Arial"/>
        </w:rPr>
        <w:br/>
      </w:r>
    </w:p>
    <w:p w:rsidR="006E0A17" w:rsidRDefault="006E0A17" w:rsidP="00FE4AF5">
      <w:pPr>
        <w:spacing w:line="276" w:lineRule="auto"/>
        <w:ind w:right="29"/>
        <w:jc w:val="both"/>
        <w:rPr>
          <w:rFonts w:ascii="Arial" w:hAnsi="Arial" w:cs="Arial"/>
        </w:rPr>
      </w:pPr>
      <w:r>
        <w:rPr>
          <w:rFonts w:ascii="Arial" w:hAnsi="Arial" w:cs="Arial"/>
        </w:rPr>
        <w:lastRenderedPageBreak/>
        <w:br/>
      </w:r>
    </w:p>
    <w:p w:rsidR="006E0A17" w:rsidRDefault="006E0A17" w:rsidP="00FE4AF5">
      <w:pPr>
        <w:spacing w:line="276" w:lineRule="auto"/>
        <w:ind w:right="29"/>
        <w:jc w:val="both"/>
        <w:rPr>
          <w:rFonts w:ascii="Arial" w:hAnsi="Arial" w:cs="Arial"/>
        </w:rPr>
      </w:pPr>
    </w:p>
    <w:p w:rsidR="006E0A17" w:rsidRDefault="006E0A17" w:rsidP="00FE4AF5">
      <w:pPr>
        <w:spacing w:line="276" w:lineRule="auto"/>
        <w:ind w:right="29"/>
        <w:jc w:val="both"/>
        <w:rPr>
          <w:rFonts w:ascii="Arial" w:hAnsi="Arial" w:cs="Arial"/>
        </w:rPr>
      </w:pPr>
    </w:p>
    <w:p w:rsidR="002D37BB" w:rsidRDefault="00FE4AF5" w:rsidP="00FE4AF5">
      <w:pPr>
        <w:spacing w:line="276" w:lineRule="auto"/>
        <w:ind w:right="29"/>
        <w:jc w:val="both"/>
        <w:rPr>
          <w:rFonts w:ascii="Arial" w:hAnsi="Arial" w:cs="Arial"/>
        </w:rPr>
      </w:pPr>
      <w:proofErr w:type="spellStart"/>
      <w:r w:rsidRPr="00FE4AF5">
        <w:rPr>
          <w:rFonts w:ascii="Arial" w:hAnsi="Arial" w:cs="Arial"/>
        </w:rPr>
        <w:t>paradies</w:t>
      </w:r>
      <w:proofErr w:type="spellEnd"/>
      <w:r w:rsidRPr="00FE4AF5">
        <w:rPr>
          <w:rFonts w:ascii="Arial" w:hAnsi="Arial" w:cs="Arial"/>
        </w:rPr>
        <w:t xml:space="preserve"> für die Menschen der Region</w:t>
      </w:r>
      <w:r w:rsidR="005B1834">
        <w:rPr>
          <w:rFonts w:ascii="Arial" w:hAnsi="Arial" w:cs="Arial"/>
        </w:rPr>
        <w:t>,</w:t>
      </w:r>
      <w:r w:rsidRPr="00FE4AF5">
        <w:rPr>
          <w:rFonts w:ascii="Arial" w:hAnsi="Arial" w:cs="Arial"/>
        </w:rPr>
        <w:t xml:space="preserve"> hat das ehemalige Lan</w:t>
      </w:r>
      <w:r w:rsidRPr="00FE4AF5">
        <w:rPr>
          <w:rFonts w:ascii="Arial" w:hAnsi="Arial" w:cs="Arial"/>
        </w:rPr>
        <w:t>d</w:t>
      </w:r>
      <w:r w:rsidRPr="00FE4AF5">
        <w:rPr>
          <w:rFonts w:ascii="Arial" w:hAnsi="Arial" w:cs="Arial"/>
        </w:rPr>
        <w:t xml:space="preserve">wirtschaftsfest bis heute nicht verloren. </w:t>
      </w:r>
    </w:p>
    <w:p w:rsidR="002D37BB" w:rsidRDefault="002D37BB" w:rsidP="00FE4AF5">
      <w:pPr>
        <w:spacing w:line="276" w:lineRule="auto"/>
        <w:ind w:right="29"/>
        <w:jc w:val="both"/>
        <w:rPr>
          <w:rFonts w:ascii="Arial" w:hAnsi="Arial" w:cs="Arial"/>
        </w:rPr>
      </w:pPr>
    </w:p>
    <w:p w:rsidR="00FE4AF5" w:rsidRPr="00FE4AF5" w:rsidRDefault="00FE4AF5" w:rsidP="00FE4AF5">
      <w:pPr>
        <w:spacing w:line="276" w:lineRule="auto"/>
        <w:ind w:right="29"/>
        <w:jc w:val="both"/>
        <w:rPr>
          <w:rFonts w:ascii="Arial" w:hAnsi="Arial" w:cs="Arial"/>
        </w:rPr>
      </w:pPr>
      <w:r w:rsidRPr="00FE4AF5">
        <w:rPr>
          <w:rFonts w:ascii="Arial" w:hAnsi="Arial" w:cs="Arial"/>
        </w:rPr>
        <w:t xml:space="preserve">In besonderem Maß wird die „gute alte Zeit“ auch im historischen Bereich des Festes lebendig: Beinahe ein Zehntel des 100.000 qm großen Vergnügungsparks sind für dieses historische </w:t>
      </w:r>
      <w:proofErr w:type="spellStart"/>
      <w:r w:rsidRPr="00FE4AF5">
        <w:rPr>
          <w:rFonts w:ascii="Arial" w:hAnsi="Arial" w:cs="Arial"/>
        </w:rPr>
        <w:t>Gäub</w:t>
      </w:r>
      <w:r w:rsidRPr="00FE4AF5">
        <w:rPr>
          <w:rFonts w:ascii="Arial" w:hAnsi="Arial" w:cs="Arial"/>
        </w:rPr>
        <w:t>o</w:t>
      </w:r>
      <w:r w:rsidRPr="00FE4AF5">
        <w:rPr>
          <w:rFonts w:ascii="Arial" w:hAnsi="Arial" w:cs="Arial"/>
        </w:rPr>
        <w:t>denvolksfest</w:t>
      </w:r>
      <w:proofErr w:type="spellEnd"/>
      <w:r w:rsidRPr="00FE4AF5">
        <w:rPr>
          <w:rFonts w:ascii="Arial" w:hAnsi="Arial" w:cs="Arial"/>
        </w:rPr>
        <w:t xml:space="preserve"> reserviert. </w:t>
      </w:r>
    </w:p>
    <w:p w:rsidR="00FE4AF5" w:rsidRPr="00FE4AF5" w:rsidRDefault="00FE4AF5" w:rsidP="00FE4AF5">
      <w:pPr>
        <w:spacing w:line="276" w:lineRule="auto"/>
        <w:ind w:right="29"/>
        <w:jc w:val="both"/>
        <w:rPr>
          <w:rFonts w:ascii="Arial" w:hAnsi="Arial" w:cs="Arial"/>
        </w:rPr>
      </w:pPr>
    </w:p>
    <w:p w:rsidR="00FE4AF5" w:rsidRPr="00FE4AF5" w:rsidRDefault="00FE4AF5" w:rsidP="00FE4AF5">
      <w:pPr>
        <w:spacing w:line="276" w:lineRule="auto"/>
        <w:ind w:right="29"/>
        <w:jc w:val="both"/>
        <w:rPr>
          <w:rFonts w:ascii="Arial" w:hAnsi="Arial" w:cs="Arial"/>
        </w:rPr>
      </w:pPr>
      <w:r w:rsidRPr="00FE4AF5">
        <w:rPr>
          <w:rFonts w:ascii="Arial" w:hAnsi="Arial" w:cs="Arial"/>
        </w:rPr>
        <w:t xml:space="preserve">Die Fans des </w:t>
      </w:r>
      <w:proofErr w:type="spellStart"/>
      <w:r w:rsidRPr="00FE4AF5">
        <w:rPr>
          <w:rFonts w:ascii="Arial" w:hAnsi="Arial" w:cs="Arial"/>
        </w:rPr>
        <w:t>Gäubodenvolksfestes</w:t>
      </w:r>
      <w:proofErr w:type="spellEnd"/>
      <w:r w:rsidRPr="00FE4AF5">
        <w:rPr>
          <w:rFonts w:ascii="Arial" w:hAnsi="Arial" w:cs="Arial"/>
        </w:rPr>
        <w:t xml:space="preserve"> schätzen den im Vergleich zu vielen anderen ähnlichen Veranstaltungen besonderen Komfort, der den Besuch auf dem Straubinger Volksfestplatz zum unb</w:t>
      </w:r>
      <w:r w:rsidRPr="00FE4AF5">
        <w:rPr>
          <w:rFonts w:ascii="Arial" w:hAnsi="Arial" w:cs="Arial"/>
        </w:rPr>
        <w:t>e</w:t>
      </w:r>
      <w:r w:rsidRPr="00FE4AF5">
        <w:rPr>
          <w:rFonts w:ascii="Arial" w:hAnsi="Arial" w:cs="Arial"/>
        </w:rPr>
        <w:t>schwerten Vergnügen macht: von 5.000 festplatznahen Parkplä</w:t>
      </w:r>
      <w:r w:rsidRPr="00FE4AF5">
        <w:rPr>
          <w:rFonts w:ascii="Arial" w:hAnsi="Arial" w:cs="Arial"/>
        </w:rPr>
        <w:t>t</w:t>
      </w:r>
      <w:r w:rsidRPr="00FE4AF5">
        <w:rPr>
          <w:rFonts w:ascii="Arial" w:hAnsi="Arial" w:cs="Arial"/>
        </w:rPr>
        <w:t xml:space="preserve">zen bis zu den herrlich bequemen Bierbänken mit Rückenlehnen in den Bierzelten. Damit das Wohlgefühl der Festzeltbesucher auch in diesem Jahr nicht getrübt wird, gibt es die Maß Bier zum moderaten Preis von 8,70 bis 8,75 Euro. Deshalb rechnen die </w:t>
      </w:r>
      <w:r w:rsidR="005B1834">
        <w:rPr>
          <w:rFonts w:ascii="Arial" w:hAnsi="Arial" w:cs="Arial"/>
        </w:rPr>
        <w:t xml:space="preserve">Wirte in den Festzelten </w:t>
      </w:r>
      <w:r w:rsidRPr="00FE4AF5">
        <w:rPr>
          <w:rFonts w:ascii="Arial" w:hAnsi="Arial" w:cs="Arial"/>
        </w:rPr>
        <w:t>auch in d</w:t>
      </w:r>
      <w:r w:rsidR="00B50B7E">
        <w:rPr>
          <w:rFonts w:ascii="Arial" w:hAnsi="Arial" w:cs="Arial"/>
        </w:rPr>
        <w:t>iesem Jahr wieder mit mehr als 8</w:t>
      </w:r>
      <w:r w:rsidRPr="00FE4AF5">
        <w:rPr>
          <w:rFonts w:ascii="Arial" w:hAnsi="Arial" w:cs="Arial"/>
        </w:rPr>
        <w:t>00.000 verkauften Maß Bier.</w:t>
      </w:r>
    </w:p>
    <w:p w:rsidR="00FE4AF5" w:rsidRPr="00FE4AF5" w:rsidRDefault="00FE4AF5" w:rsidP="00FE4AF5">
      <w:pPr>
        <w:spacing w:line="276" w:lineRule="auto"/>
        <w:ind w:right="29"/>
        <w:jc w:val="both"/>
        <w:rPr>
          <w:rFonts w:ascii="Arial" w:hAnsi="Arial" w:cs="Arial"/>
        </w:rPr>
      </w:pPr>
    </w:p>
    <w:p w:rsidR="00FE4AF5" w:rsidRDefault="00FE4AF5" w:rsidP="00FE4AF5">
      <w:pPr>
        <w:spacing w:line="276" w:lineRule="auto"/>
        <w:ind w:right="29"/>
        <w:jc w:val="both"/>
        <w:rPr>
          <w:rFonts w:ascii="Arial" w:hAnsi="Arial" w:cs="Arial"/>
          <w:b/>
        </w:rPr>
      </w:pPr>
      <w:r w:rsidRPr="00FE4AF5">
        <w:rPr>
          <w:rFonts w:ascii="Arial" w:hAnsi="Arial" w:cs="Arial"/>
          <w:b/>
        </w:rPr>
        <w:t>Fahrgeschäfte: Das Beste vom Besten</w:t>
      </w:r>
    </w:p>
    <w:p w:rsidR="002D37BB" w:rsidRPr="00FE4AF5" w:rsidRDefault="002D37BB" w:rsidP="00FE4AF5">
      <w:pPr>
        <w:spacing w:line="276" w:lineRule="auto"/>
        <w:ind w:right="29"/>
        <w:jc w:val="both"/>
        <w:rPr>
          <w:rFonts w:ascii="Arial" w:hAnsi="Arial" w:cs="Arial"/>
          <w:b/>
        </w:rPr>
      </w:pPr>
    </w:p>
    <w:p w:rsidR="00FE4AF5" w:rsidRPr="00FE4AF5" w:rsidRDefault="00FE4AF5" w:rsidP="00FE4AF5">
      <w:pPr>
        <w:spacing w:line="276" w:lineRule="auto"/>
        <w:ind w:right="29"/>
        <w:jc w:val="both"/>
        <w:rPr>
          <w:rFonts w:ascii="Arial" w:hAnsi="Arial" w:cs="Arial"/>
        </w:rPr>
      </w:pPr>
      <w:r w:rsidRPr="00FE4AF5">
        <w:rPr>
          <w:rFonts w:ascii="Arial" w:hAnsi="Arial" w:cs="Arial"/>
        </w:rPr>
        <w:t>Sensationell ist auch 2015 das Angebot der Fahrgeschäfte:</w:t>
      </w:r>
    </w:p>
    <w:p w:rsidR="00FE4AF5" w:rsidRPr="00FE4AF5" w:rsidRDefault="00FE4AF5" w:rsidP="00FE4AF5">
      <w:pPr>
        <w:spacing w:line="276" w:lineRule="auto"/>
        <w:ind w:right="29"/>
        <w:jc w:val="both"/>
        <w:rPr>
          <w:rFonts w:ascii="Arial" w:hAnsi="Arial" w:cs="Arial"/>
        </w:rPr>
      </w:pPr>
      <w:r w:rsidRPr="00FE4AF5">
        <w:rPr>
          <w:rFonts w:ascii="Arial" w:hAnsi="Arial" w:cs="Arial"/>
        </w:rPr>
        <w:t>- Spekt</w:t>
      </w:r>
      <w:r w:rsidR="002D37BB">
        <w:rPr>
          <w:rFonts w:ascii="Arial" w:hAnsi="Arial" w:cs="Arial"/>
        </w:rPr>
        <w:t xml:space="preserve">akuläre Neuheit ist der XXL </w:t>
      </w:r>
      <w:proofErr w:type="spellStart"/>
      <w:r w:rsidR="002D37BB">
        <w:rPr>
          <w:rFonts w:ascii="Arial" w:hAnsi="Arial" w:cs="Arial"/>
        </w:rPr>
        <w:t>Apré</w:t>
      </w:r>
      <w:r w:rsidRPr="00FE4AF5">
        <w:rPr>
          <w:rFonts w:ascii="Arial" w:hAnsi="Arial" w:cs="Arial"/>
        </w:rPr>
        <w:t>s</w:t>
      </w:r>
      <w:proofErr w:type="spellEnd"/>
      <w:r w:rsidRPr="00FE4AF5">
        <w:rPr>
          <w:rFonts w:ascii="Arial" w:hAnsi="Arial" w:cs="Arial"/>
        </w:rPr>
        <w:t xml:space="preserve"> Ski – das Fahrgästen reinen rasanten Flug durch die Alpen bis zu einer Höhe von 45 Metern bietet</w:t>
      </w:r>
    </w:p>
    <w:p w:rsidR="00FE4AF5" w:rsidRPr="00FE4AF5" w:rsidRDefault="00FE4AF5" w:rsidP="00FE4AF5">
      <w:pPr>
        <w:spacing w:line="276" w:lineRule="auto"/>
        <w:ind w:right="29"/>
        <w:jc w:val="both"/>
        <w:rPr>
          <w:rFonts w:ascii="Arial" w:hAnsi="Arial" w:cs="Arial"/>
        </w:rPr>
      </w:pPr>
      <w:r w:rsidRPr="00FE4AF5">
        <w:rPr>
          <w:rFonts w:ascii="Arial" w:hAnsi="Arial" w:cs="Arial"/>
        </w:rPr>
        <w:t>- Erstmals auch in Straub</w:t>
      </w:r>
      <w:r w:rsidR="002D37BB">
        <w:rPr>
          <w:rFonts w:ascii="Arial" w:hAnsi="Arial" w:cs="Arial"/>
        </w:rPr>
        <w:t xml:space="preserve">ing „The </w:t>
      </w:r>
      <w:proofErr w:type="spellStart"/>
      <w:r w:rsidR="002D37BB">
        <w:rPr>
          <w:rFonts w:ascii="Arial" w:hAnsi="Arial" w:cs="Arial"/>
        </w:rPr>
        <w:t>Beast</w:t>
      </w:r>
      <w:proofErr w:type="spellEnd"/>
      <w:r w:rsidR="002D37BB">
        <w:rPr>
          <w:rFonts w:ascii="Arial" w:hAnsi="Arial" w:cs="Arial"/>
        </w:rPr>
        <w:t>“</w:t>
      </w:r>
      <w:r w:rsidR="00B50B7E">
        <w:rPr>
          <w:rFonts w:ascii="Arial" w:hAnsi="Arial" w:cs="Arial"/>
        </w:rPr>
        <w:t>,</w:t>
      </w:r>
      <w:r w:rsidR="002D37BB">
        <w:rPr>
          <w:rFonts w:ascii="Arial" w:hAnsi="Arial" w:cs="Arial"/>
        </w:rPr>
        <w:t xml:space="preserve"> das die Wahl läss</w:t>
      </w:r>
      <w:r w:rsidRPr="00FE4AF5">
        <w:rPr>
          <w:rFonts w:ascii="Arial" w:hAnsi="Arial" w:cs="Arial"/>
        </w:rPr>
        <w:t>t zw</w:t>
      </w:r>
      <w:r w:rsidRPr="00FE4AF5">
        <w:rPr>
          <w:rFonts w:ascii="Arial" w:hAnsi="Arial" w:cs="Arial"/>
        </w:rPr>
        <w:t>i</w:t>
      </w:r>
      <w:r w:rsidRPr="00FE4AF5">
        <w:rPr>
          <w:rFonts w:ascii="Arial" w:hAnsi="Arial" w:cs="Arial"/>
        </w:rPr>
        <w:t>schen einem familienfreundlichen 120 Grad Schaukelspaß oder einer atemberaubenden 360 Grad Überkopf-Fahrt</w:t>
      </w:r>
    </w:p>
    <w:p w:rsidR="00FE4AF5" w:rsidRPr="00FE4AF5" w:rsidRDefault="00FE4AF5" w:rsidP="00FE4AF5">
      <w:pPr>
        <w:spacing w:line="276" w:lineRule="auto"/>
        <w:ind w:right="29"/>
        <w:jc w:val="both"/>
        <w:rPr>
          <w:rFonts w:ascii="Arial" w:hAnsi="Arial" w:cs="Arial"/>
        </w:rPr>
      </w:pPr>
      <w:r w:rsidRPr="00FE4AF5">
        <w:rPr>
          <w:rFonts w:ascii="Arial" w:hAnsi="Arial" w:cs="Arial"/>
        </w:rPr>
        <w:t>- Geheimnisvoll: Down Town ein Labyrinth vol</w:t>
      </w:r>
      <w:r w:rsidR="002D37BB">
        <w:rPr>
          <w:rFonts w:ascii="Arial" w:hAnsi="Arial" w:cs="Arial"/>
        </w:rPr>
        <w:t>l</w:t>
      </w:r>
      <w:r w:rsidRPr="00FE4AF5">
        <w:rPr>
          <w:rFonts w:ascii="Arial" w:hAnsi="Arial" w:cs="Arial"/>
        </w:rPr>
        <w:t xml:space="preserve"> Abenteuer und Vergnügen</w:t>
      </w:r>
    </w:p>
    <w:p w:rsidR="00FE4AF5" w:rsidRPr="00FE4AF5" w:rsidRDefault="00FE4AF5" w:rsidP="00FE4AF5">
      <w:pPr>
        <w:spacing w:line="276" w:lineRule="auto"/>
        <w:ind w:right="29"/>
        <w:jc w:val="both"/>
        <w:rPr>
          <w:rFonts w:ascii="Arial" w:hAnsi="Arial" w:cs="Arial"/>
        </w:rPr>
      </w:pPr>
      <w:r w:rsidRPr="00FE4AF5">
        <w:rPr>
          <w:rFonts w:ascii="Arial" w:hAnsi="Arial" w:cs="Arial"/>
        </w:rPr>
        <w:t>- Gruselig: Das Horror Lazarett mit einem haarsträubenden Gang durch eine zweigeschossige Geistervilla</w:t>
      </w:r>
    </w:p>
    <w:p w:rsidR="00FE4AF5" w:rsidRPr="00FE4AF5" w:rsidRDefault="00FE4AF5" w:rsidP="00FE4AF5">
      <w:pPr>
        <w:spacing w:line="276" w:lineRule="auto"/>
        <w:ind w:right="29"/>
        <w:jc w:val="both"/>
        <w:rPr>
          <w:rFonts w:ascii="Arial" w:hAnsi="Arial" w:cs="Arial"/>
        </w:rPr>
      </w:pPr>
    </w:p>
    <w:p w:rsidR="00FE4AF5" w:rsidRPr="00FE4AF5" w:rsidRDefault="00FE4AF5" w:rsidP="00FE4AF5">
      <w:pPr>
        <w:spacing w:line="276" w:lineRule="auto"/>
        <w:ind w:right="29"/>
        <w:jc w:val="both"/>
        <w:rPr>
          <w:rFonts w:ascii="Arial" w:hAnsi="Arial" w:cs="Arial"/>
        </w:rPr>
      </w:pPr>
      <w:r w:rsidRPr="00FE4AF5">
        <w:rPr>
          <w:rFonts w:ascii="Arial" w:hAnsi="Arial" w:cs="Arial"/>
        </w:rPr>
        <w:t>Im histori</w:t>
      </w:r>
      <w:r w:rsidR="002D37BB">
        <w:rPr>
          <w:rFonts w:ascii="Arial" w:hAnsi="Arial" w:cs="Arial"/>
        </w:rPr>
        <w:t>schen</w:t>
      </w:r>
      <w:r w:rsidRPr="00FE4AF5">
        <w:rPr>
          <w:rFonts w:ascii="Arial" w:hAnsi="Arial" w:cs="Arial"/>
        </w:rPr>
        <w:t xml:space="preserve"> Bereich </w:t>
      </w:r>
      <w:r w:rsidR="002D37BB">
        <w:rPr>
          <w:rFonts w:ascii="Arial" w:hAnsi="Arial" w:cs="Arial"/>
        </w:rPr>
        <w:t xml:space="preserve">lockt die „Fahrt ins Paradies“ </w:t>
      </w:r>
      <w:r w:rsidRPr="00FE4AF5">
        <w:rPr>
          <w:rFonts w:ascii="Arial" w:hAnsi="Arial" w:cs="Arial"/>
        </w:rPr>
        <w:t>in einer li</w:t>
      </w:r>
      <w:r w:rsidRPr="00FE4AF5">
        <w:rPr>
          <w:rFonts w:ascii="Arial" w:hAnsi="Arial" w:cs="Arial"/>
        </w:rPr>
        <w:t>e</w:t>
      </w:r>
      <w:r w:rsidRPr="00FE4AF5">
        <w:rPr>
          <w:rFonts w:ascii="Arial" w:hAnsi="Arial" w:cs="Arial"/>
        </w:rPr>
        <w:t xml:space="preserve">bevoll restaurierten Berg- und </w:t>
      </w:r>
      <w:proofErr w:type="spellStart"/>
      <w:r w:rsidRPr="00FE4AF5">
        <w:rPr>
          <w:rFonts w:ascii="Arial" w:hAnsi="Arial" w:cs="Arial"/>
        </w:rPr>
        <w:t>Talbahn</w:t>
      </w:r>
      <w:proofErr w:type="spellEnd"/>
      <w:r w:rsidRPr="00FE4AF5">
        <w:rPr>
          <w:rFonts w:ascii="Arial" w:hAnsi="Arial" w:cs="Arial"/>
        </w:rPr>
        <w:t xml:space="preserve"> aus dem Jahr 1939. Die „Rallye Monte Carlo“ – eine 150 m Holz-</w:t>
      </w:r>
      <w:proofErr w:type="spellStart"/>
      <w:r w:rsidRPr="00FE4AF5">
        <w:rPr>
          <w:rFonts w:ascii="Arial" w:hAnsi="Arial" w:cs="Arial"/>
        </w:rPr>
        <w:t>Kart</w:t>
      </w:r>
      <w:proofErr w:type="spellEnd"/>
      <w:r w:rsidRPr="00FE4AF5">
        <w:rPr>
          <w:rFonts w:ascii="Arial" w:hAnsi="Arial" w:cs="Arial"/>
        </w:rPr>
        <w:t>-Rennbahn weckt Formel 1-Gefühle. Rock &amp; Roller Coaster, Deutschlands größte mobile Achterbahn</w:t>
      </w:r>
      <w:r w:rsidR="002D37BB">
        <w:rPr>
          <w:rFonts w:ascii="Arial" w:hAnsi="Arial" w:cs="Arial"/>
        </w:rPr>
        <w:t>,</w:t>
      </w:r>
      <w:r w:rsidRPr="00FE4AF5">
        <w:rPr>
          <w:rFonts w:ascii="Arial" w:hAnsi="Arial" w:cs="Arial"/>
        </w:rPr>
        <w:t xml:space="preserve"> unterscheidet sich deutlich von heutigen High-Tech-Achterbahnen durch ihre chromvierzierten Einzelwagen auf der fast 1000 m langen Strecke.</w:t>
      </w:r>
    </w:p>
    <w:p w:rsidR="00FE4AF5" w:rsidRPr="00FE4AF5" w:rsidRDefault="00FE4AF5" w:rsidP="00FE4AF5">
      <w:pPr>
        <w:spacing w:line="276" w:lineRule="auto"/>
        <w:ind w:right="29"/>
        <w:jc w:val="both"/>
        <w:rPr>
          <w:rFonts w:ascii="Arial" w:hAnsi="Arial" w:cs="Arial"/>
        </w:rPr>
      </w:pPr>
    </w:p>
    <w:p w:rsidR="006E0A17" w:rsidRDefault="006E0A17" w:rsidP="00FE4AF5">
      <w:pPr>
        <w:spacing w:line="276" w:lineRule="auto"/>
        <w:ind w:right="29"/>
        <w:jc w:val="both"/>
        <w:rPr>
          <w:rFonts w:ascii="Arial" w:hAnsi="Arial" w:cs="Arial"/>
        </w:rPr>
      </w:pPr>
    </w:p>
    <w:p w:rsidR="006E0A17" w:rsidRDefault="006E0A17" w:rsidP="00FE4AF5">
      <w:pPr>
        <w:spacing w:line="276" w:lineRule="auto"/>
        <w:ind w:right="29"/>
        <w:jc w:val="both"/>
        <w:rPr>
          <w:rFonts w:ascii="Arial" w:hAnsi="Arial" w:cs="Arial"/>
        </w:rPr>
      </w:pPr>
    </w:p>
    <w:p w:rsidR="006E0A17" w:rsidRDefault="006E0A17" w:rsidP="00FE4AF5">
      <w:pPr>
        <w:spacing w:line="276" w:lineRule="auto"/>
        <w:ind w:right="29"/>
        <w:jc w:val="both"/>
        <w:rPr>
          <w:rFonts w:ascii="Arial" w:hAnsi="Arial" w:cs="Arial"/>
        </w:rPr>
      </w:pPr>
    </w:p>
    <w:p w:rsidR="006E0A17" w:rsidRDefault="006E0A17" w:rsidP="00FE4AF5">
      <w:pPr>
        <w:spacing w:line="276" w:lineRule="auto"/>
        <w:ind w:right="29"/>
        <w:jc w:val="both"/>
        <w:rPr>
          <w:rFonts w:ascii="Arial" w:hAnsi="Arial" w:cs="Arial"/>
        </w:rPr>
      </w:pPr>
    </w:p>
    <w:p w:rsidR="006E0A17" w:rsidRDefault="006E0A17" w:rsidP="00FE4AF5">
      <w:pPr>
        <w:spacing w:line="276" w:lineRule="auto"/>
        <w:ind w:right="29"/>
        <w:jc w:val="both"/>
        <w:rPr>
          <w:rFonts w:ascii="Arial" w:hAnsi="Arial" w:cs="Arial"/>
        </w:rPr>
      </w:pPr>
    </w:p>
    <w:p w:rsidR="00FE4AF5" w:rsidRPr="00FE4AF5" w:rsidRDefault="00FE4AF5" w:rsidP="00FE4AF5">
      <w:pPr>
        <w:spacing w:line="276" w:lineRule="auto"/>
        <w:ind w:right="29"/>
        <w:jc w:val="both"/>
        <w:rPr>
          <w:rFonts w:ascii="Arial" w:hAnsi="Arial" w:cs="Arial"/>
        </w:rPr>
      </w:pPr>
      <w:r w:rsidRPr="00FE4AF5">
        <w:rPr>
          <w:rFonts w:ascii="Arial" w:hAnsi="Arial" w:cs="Arial"/>
        </w:rPr>
        <w:t>Auch 2015 war der Andrang der Schausteller auf einen der b</w:t>
      </w:r>
      <w:r w:rsidRPr="00FE4AF5">
        <w:rPr>
          <w:rFonts w:ascii="Arial" w:hAnsi="Arial" w:cs="Arial"/>
        </w:rPr>
        <w:t>e</w:t>
      </w:r>
      <w:r w:rsidRPr="00FE4AF5">
        <w:rPr>
          <w:rFonts w:ascii="Arial" w:hAnsi="Arial" w:cs="Arial"/>
        </w:rPr>
        <w:t xml:space="preserve">gehrten </w:t>
      </w:r>
      <w:proofErr w:type="spellStart"/>
      <w:r w:rsidRPr="00FE4AF5">
        <w:rPr>
          <w:rFonts w:ascii="Arial" w:hAnsi="Arial" w:cs="Arial"/>
        </w:rPr>
        <w:t>Gäubodenvolksfest</w:t>
      </w:r>
      <w:proofErr w:type="spellEnd"/>
      <w:r w:rsidRPr="00FE4AF5">
        <w:rPr>
          <w:rFonts w:ascii="Arial" w:hAnsi="Arial" w:cs="Arial"/>
        </w:rPr>
        <w:t>-Plätze groß: 670 bewarben sich um die vorhandenen 130 Stellplätze.</w:t>
      </w:r>
    </w:p>
    <w:p w:rsidR="002D37BB" w:rsidRDefault="002D37BB" w:rsidP="00FE4AF5">
      <w:pPr>
        <w:spacing w:line="276" w:lineRule="auto"/>
        <w:ind w:right="29"/>
        <w:rPr>
          <w:rFonts w:ascii="Arial" w:hAnsi="Arial" w:cs="Arial"/>
          <w:b/>
        </w:rPr>
      </w:pPr>
    </w:p>
    <w:p w:rsidR="00B50B7E" w:rsidRDefault="00FE4AF5" w:rsidP="00FE4AF5">
      <w:pPr>
        <w:spacing w:line="276" w:lineRule="auto"/>
        <w:ind w:right="29"/>
        <w:rPr>
          <w:rFonts w:ascii="Arial" w:hAnsi="Arial" w:cs="Arial"/>
          <w:b/>
        </w:rPr>
      </w:pPr>
      <w:r w:rsidRPr="00FE4AF5">
        <w:rPr>
          <w:rFonts w:ascii="Arial" w:hAnsi="Arial" w:cs="Arial"/>
          <w:b/>
        </w:rPr>
        <w:t xml:space="preserve">Niederbayerns „Weltausstellung“ zieht jedes Jahr </w:t>
      </w:r>
    </w:p>
    <w:p w:rsidR="00FE4AF5" w:rsidRPr="00FE4AF5" w:rsidRDefault="00FE4AF5" w:rsidP="00FE4AF5">
      <w:pPr>
        <w:spacing w:line="276" w:lineRule="auto"/>
        <w:ind w:right="29"/>
        <w:rPr>
          <w:rFonts w:ascii="Arial" w:hAnsi="Arial" w:cs="Arial"/>
          <w:b/>
        </w:rPr>
      </w:pPr>
      <w:r w:rsidRPr="00FE4AF5">
        <w:rPr>
          <w:rFonts w:ascii="Arial" w:hAnsi="Arial" w:cs="Arial"/>
          <w:b/>
        </w:rPr>
        <w:t>450.000 Besucher an</w:t>
      </w:r>
    </w:p>
    <w:p w:rsidR="00FE4AF5" w:rsidRPr="00FE4AF5" w:rsidRDefault="00FE4AF5" w:rsidP="00FE4AF5">
      <w:pPr>
        <w:spacing w:line="276" w:lineRule="auto"/>
        <w:ind w:right="29"/>
        <w:jc w:val="both"/>
        <w:rPr>
          <w:rFonts w:ascii="Arial" w:hAnsi="Arial" w:cs="Arial"/>
        </w:rPr>
      </w:pPr>
    </w:p>
    <w:p w:rsidR="002D37BB" w:rsidRDefault="00FE4AF5" w:rsidP="00FE4AF5">
      <w:pPr>
        <w:spacing w:line="276" w:lineRule="auto"/>
        <w:ind w:right="29"/>
        <w:jc w:val="both"/>
        <w:rPr>
          <w:rFonts w:ascii="Arial" w:hAnsi="Arial" w:cs="Arial"/>
        </w:rPr>
      </w:pPr>
      <w:r w:rsidRPr="00FE4AF5">
        <w:rPr>
          <w:rFonts w:ascii="Arial" w:hAnsi="Arial" w:cs="Arial"/>
        </w:rPr>
        <w:t>Insider wissen es: E</w:t>
      </w:r>
      <w:r w:rsidR="002D37BB">
        <w:rPr>
          <w:rFonts w:ascii="Arial" w:hAnsi="Arial" w:cs="Arial"/>
        </w:rPr>
        <w:t>i</w:t>
      </w:r>
      <w:r w:rsidRPr="00FE4AF5">
        <w:rPr>
          <w:rFonts w:ascii="Arial" w:hAnsi="Arial" w:cs="Arial"/>
        </w:rPr>
        <w:t xml:space="preserve">gentlich gibt es das </w:t>
      </w:r>
      <w:proofErr w:type="spellStart"/>
      <w:r w:rsidRPr="00FE4AF5">
        <w:rPr>
          <w:rFonts w:ascii="Arial" w:hAnsi="Arial" w:cs="Arial"/>
        </w:rPr>
        <w:t>Gäu</w:t>
      </w:r>
      <w:r w:rsidR="00B50B7E">
        <w:rPr>
          <w:rFonts w:ascii="Arial" w:hAnsi="Arial" w:cs="Arial"/>
        </w:rPr>
        <w:t>bodenvolksfest</w:t>
      </w:r>
      <w:proofErr w:type="spellEnd"/>
      <w:r w:rsidR="00B50B7E">
        <w:rPr>
          <w:rFonts w:ascii="Arial" w:hAnsi="Arial" w:cs="Arial"/>
        </w:rPr>
        <w:t xml:space="preserve"> nur im Doppelpack</w:t>
      </w:r>
      <w:r w:rsidRPr="00FE4AF5">
        <w:rPr>
          <w:rFonts w:ascii="Arial" w:hAnsi="Arial" w:cs="Arial"/>
        </w:rPr>
        <w:t xml:space="preserve">. Gerade die Kombination aus Volksfestbesuch und Bummel durch die angrenzende Ostbayernschau machen den  Besuch des </w:t>
      </w:r>
      <w:proofErr w:type="spellStart"/>
      <w:r w:rsidRPr="00FE4AF5">
        <w:rPr>
          <w:rFonts w:ascii="Arial" w:hAnsi="Arial" w:cs="Arial"/>
        </w:rPr>
        <w:t>Gäubodenvolksfest</w:t>
      </w:r>
      <w:r w:rsidR="00B50B7E">
        <w:rPr>
          <w:rFonts w:ascii="Arial" w:hAnsi="Arial" w:cs="Arial"/>
        </w:rPr>
        <w:t>e</w:t>
      </w:r>
      <w:r w:rsidRPr="00FE4AF5">
        <w:rPr>
          <w:rFonts w:ascii="Arial" w:hAnsi="Arial" w:cs="Arial"/>
        </w:rPr>
        <w:t>s</w:t>
      </w:r>
      <w:proofErr w:type="spellEnd"/>
      <w:r w:rsidRPr="00FE4AF5">
        <w:rPr>
          <w:rFonts w:ascii="Arial" w:hAnsi="Arial" w:cs="Arial"/>
        </w:rPr>
        <w:t xml:space="preserve"> so einmalig in Deutschland. Auch 2015 rechnen die Veranstalter der direkt neben dem Volk</w:t>
      </w:r>
      <w:r w:rsidRPr="00FE4AF5">
        <w:rPr>
          <w:rFonts w:ascii="Arial" w:hAnsi="Arial" w:cs="Arial"/>
        </w:rPr>
        <w:t>s</w:t>
      </w:r>
      <w:r w:rsidR="00B50B7E">
        <w:rPr>
          <w:rFonts w:ascii="Arial" w:hAnsi="Arial" w:cs="Arial"/>
        </w:rPr>
        <w:t>fest aufgebauten niederbayerischen</w:t>
      </w:r>
      <w:r w:rsidRPr="00FE4AF5">
        <w:rPr>
          <w:rFonts w:ascii="Arial" w:hAnsi="Arial" w:cs="Arial"/>
        </w:rPr>
        <w:t xml:space="preserve"> </w:t>
      </w:r>
      <w:r w:rsidR="00B50B7E">
        <w:rPr>
          <w:rFonts w:ascii="Arial" w:hAnsi="Arial" w:cs="Arial"/>
        </w:rPr>
        <w:t>„</w:t>
      </w:r>
      <w:r w:rsidRPr="00FE4AF5">
        <w:rPr>
          <w:rFonts w:ascii="Arial" w:hAnsi="Arial" w:cs="Arial"/>
        </w:rPr>
        <w:t>Weltausstellung“ wieder mit Rekorden. Eine Seltenheit in der heutigen Zeit</w:t>
      </w:r>
      <w:r w:rsidR="00B50B7E">
        <w:rPr>
          <w:rFonts w:ascii="Arial" w:hAnsi="Arial" w:cs="Arial"/>
        </w:rPr>
        <w:t>:</w:t>
      </w:r>
      <w:r w:rsidRPr="00FE4AF5">
        <w:rPr>
          <w:rFonts w:ascii="Arial" w:hAnsi="Arial" w:cs="Arial"/>
        </w:rPr>
        <w:t xml:space="preserve"> mit 1000 Unte</w:t>
      </w:r>
      <w:r w:rsidRPr="00FE4AF5">
        <w:rPr>
          <w:rFonts w:ascii="Arial" w:hAnsi="Arial" w:cs="Arial"/>
        </w:rPr>
        <w:t>r</w:t>
      </w:r>
      <w:r w:rsidRPr="00FE4AF5">
        <w:rPr>
          <w:rFonts w:ascii="Arial" w:hAnsi="Arial" w:cs="Arial"/>
        </w:rPr>
        <w:t>nehmen bewarben sich deutlich mehr um einen Ausstellungsplatz als Flächen vorhanden waren. Bei der Ostbayernschau 2015 we</w:t>
      </w:r>
      <w:r w:rsidRPr="00FE4AF5">
        <w:rPr>
          <w:rFonts w:ascii="Arial" w:hAnsi="Arial" w:cs="Arial"/>
        </w:rPr>
        <w:t>r</w:t>
      </w:r>
      <w:r w:rsidRPr="00FE4AF5">
        <w:rPr>
          <w:rFonts w:ascii="Arial" w:hAnsi="Arial" w:cs="Arial"/>
        </w:rPr>
        <w:t>den ab 8. und bis</w:t>
      </w:r>
      <w:r w:rsidR="00B50B7E">
        <w:rPr>
          <w:rFonts w:ascii="Arial" w:hAnsi="Arial" w:cs="Arial"/>
        </w:rPr>
        <w:t xml:space="preserve"> 16. August in diesem Jahr 750 </w:t>
      </w:r>
      <w:r w:rsidRPr="00FE4AF5">
        <w:rPr>
          <w:rFonts w:ascii="Arial" w:hAnsi="Arial" w:cs="Arial"/>
        </w:rPr>
        <w:t>Unternehmen auf insge</w:t>
      </w:r>
      <w:r w:rsidR="00B50B7E">
        <w:rPr>
          <w:rFonts w:ascii="Arial" w:hAnsi="Arial" w:cs="Arial"/>
        </w:rPr>
        <w:t>samt</w:t>
      </w:r>
      <w:r w:rsidRPr="00FE4AF5">
        <w:rPr>
          <w:rFonts w:ascii="Arial" w:hAnsi="Arial" w:cs="Arial"/>
        </w:rPr>
        <w:t xml:space="preserve"> 60.000 qm Frei- und Hallenflächen ihre Produkte zeigen.   </w:t>
      </w:r>
    </w:p>
    <w:p w:rsidR="002D37BB" w:rsidRDefault="002D37BB" w:rsidP="00FE4AF5">
      <w:pPr>
        <w:spacing w:line="276" w:lineRule="auto"/>
        <w:ind w:right="29"/>
        <w:jc w:val="both"/>
        <w:rPr>
          <w:rFonts w:ascii="Arial" w:hAnsi="Arial" w:cs="Arial"/>
        </w:rPr>
      </w:pPr>
    </w:p>
    <w:p w:rsidR="002D37BB" w:rsidRDefault="00FE4AF5" w:rsidP="00FE4AF5">
      <w:pPr>
        <w:spacing w:line="276" w:lineRule="auto"/>
        <w:ind w:right="29"/>
        <w:jc w:val="both"/>
        <w:rPr>
          <w:rFonts w:ascii="Arial" w:hAnsi="Arial" w:cs="Arial"/>
        </w:rPr>
      </w:pPr>
      <w:r w:rsidRPr="00FE4AF5">
        <w:rPr>
          <w:rFonts w:ascii="Arial" w:hAnsi="Arial" w:cs="Arial"/>
        </w:rPr>
        <w:t>In der Ostbayernschau gibt es nahezu alles zu sehen und vieles zu kaufen, was das Leben schöner, einfacher, bequemer und die Arbeit schneller oder auch leichter macht. Das Angebot in der in 23 Warengruppen gegliederten Ausstellungswelt reicht vom Ba</w:t>
      </w:r>
      <w:r w:rsidRPr="00FE4AF5">
        <w:rPr>
          <w:rFonts w:ascii="Arial" w:hAnsi="Arial" w:cs="Arial"/>
        </w:rPr>
        <w:t>u</w:t>
      </w:r>
      <w:r w:rsidRPr="00FE4AF5">
        <w:rPr>
          <w:rFonts w:ascii="Arial" w:hAnsi="Arial" w:cs="Arial"/>
        </w:rPr>
        <w:t>en und Baubedarf, über moderne Einrichtung, EDV-Technik, bis hin zu Werkzeugen; von Maschinen, Bekleidung, Mode, Na</w:t>
      </w:r>
      <w:r w:rsidRPr="00FE4AF5">
        <w:rPr>
          <w:rFonts w:ascii="Arial" w:hAnsi="Arial" w:cs="Arial"/>
        </w:rPr>
        <w:t>h</w:t>
      </w:r>
      <w:r w:rsidRPr="00FE4AF5">
        <w:rPr>
          <w:rFonts w:ascii="Arial" w:hAnsi="Arial" w:cs="Arial"/>
        </w:rPr>
        <w:t>rungsmittel bis hin zu Freizeit, Sport, Touristik, Praktischem für Haus und Hof, Haushalt und Freizeit, Fahrzeugen und Arbeitsg</w:t>
      </w:r>
      <w:r w:rsidRPr="00FE4AF5">
        <w:rPr>
          <w:rFonts w:ascii="Arial" w:hAnsi="Arial" w:cs="Arial"/>
        </w:rPr>
        <w:t>e</w:t>
      </w:r>
      <w:r w:rsidRPr="00FE4AF5">
        <w:rPr>
          <w:rFonts w:ascii="Arial" w:hAnsi="Arial" w:cs="Arial"/>
        </w:rPr>
        <w:t xml:space="preserve">räten für die Land- und Forstwirtschaft. Ein Besuchermagnet sind in jedem Jahr die zahlreichen Sonderschauen, etwa zum Thema Energiesparen oder zur effizienten Abfallentsorgung sowie zu Kunst und zur Kultur. </w:t>
      </w:r>
    </w:p>
    <w:p w:rsidR="002D37BB" w:rsidRDefault="002D37BB" w:rsidP="00FE4AF5">
      <w:pPr>
        <w:spacing w:line="276" w:lineRule="auto"/>
        <w:ind w:right="29"/>
        <w:jc w:val="both"/>
        <w:rPr>
          <w:rFonts w:ascii="Arial" w:hAnsi="Arial" w:cs="Arial"/>
        </w:rPr>
      </w:pPr>
    </w:p>
    <w:p w:rsidR="005956C2" w:rsidRPr="005956C2" w:rsidRDefault="00FE4AF5" w:rsidP="00FE4AF5">
      <w:pPr>
        <w:spacing w:line="276" w:lineRule="auto"/>
        <w:ind w:right="29"/>
        <w:jc w:val="both"/>
        <w:rPr>
          <w:rFonts w:ascii="Arial" w:hAnsi="Arial" w:cs="Arial"/>
        </w:rPr>
      </w:pPr>
      <w:r w:rsidRPr="00FE4AF5">
        <w:rPr>
          <w:rFonts w:ascii="Arial" w:hAnsi="Arial" w:cs="Arial"/>
        </w:rPr>
        <w:t>Eine Herausforderung für jeden Besucher: Über eine Strecke von 8,5 Kilometern ziehen sich die Fronten der 750 Ausstellungsstä</w:t>
      </w:r>
      <w:r w:rsidRPr="00FE4AF5">
        <w:rPr>
          <w:rFonts w:ascii="Arial" w:hAnsi="Arial" w:cs="Arial"/>
        </w:rPr>
        <w:t>n</w:t>
      </w:r>
      <w:r w:rsidRPr="00FE4AF5">
        <w:rPr>
          <w:rFonts w:ascii="Arial" w:hAnsi="Arial" w:cs="Arial"/>
        </w:rPr>
        <w:t>de in Hallen und im Freigelände. Wer den Rundgang durch Deutschlands besucherstärkste Verbraucherausstellung</w:t>
      </w:r>
      <w:r w:rsidR="006E0A17">
        <w:rPr>
          <w:rFonts w:ascii="Arial" w:hAnsi="Arial" w:cs="Arial"/>
        </w:rPr>
        <w:t xml:space="preserve"> mit fre</w:t>
      </w:r>
      <w:r w:rsidR="006E0A17">
        <w:rPr>
          <w:rFonts w:ascii="Arial" w:hAnsi="Arial" w:cs="Arial"/>
        </w:rPr>
        <w:t>i</w:t>
      </w:r>
      <w:r w:rsidR="006E0A17">
        <w:rPr>
          <w:rFonts w:ascii="Arial" w:hAnsi="Arial" w:cs="Arial"/>
        </w:rPr>
        <w:t>em E</w:t>
      </w:r>
      <w:bookmarkStart w:id="0" w:name="_GoBack"/>
      <w:bookmarkEnd w:id="0"/>
      <w:r w:rsidR="006E0A17">
        <w:rPr>
          <w:rFonts w:ascii="Arial" w:hAnsi="Arial" w:cs="Arial"/>
        </w:rPr>
        <w:t>intritt</w:t>
      </w:r>
      <w:r w:rsidRPr="00FE4AF5">
        <w:rPr>
          <w:rFonts w:ascii="Arial" w:hAnsi="Arial" w:cs="Arial"/>
        </w:rPr>
        <w:t xml:space="preserve"> an einem Tag nicht schafft, kann jederzeit wiederko</w:t>
      </w:r>
      <w:r w:rsidRPr="00FE4AF5">
        <w:rPr>
          <w:rFonts w:ascii="Arial" w:hAnsi="Arial" w:cs="Arial"/>
        </w:rPr>
        <w:t>m</w:t>
      </w:r>
      <w:r w:rsidRPr="00FE4AF5">
        <w:rPr>
          <w:rFonts w:ascii="Arial" w:hAnsi="Arial" w:cs="Arial"/>
        </w:rPr>
        <w:t>men. Der Ei</w:t>
      </w:r>
      <w:r w:rsidRPr="00FE4AF5">
        <w:rPr>
          <w:rFonts w:ascii="Arial" w:hAnsi="Arial" w:cs="Arial"/>
        </w:rPr>
        <w:t>n</w:t>
      </w:r>
      <w:r w:rsidRPr="00FE4AF5">
        <w:rPr>
          <w:rFonts w:ascii="Arial" w:hAnsi="Arial" w:cs="Arial"/>
        </w:rPr>
        <w:t>tritt z</w:t>
      </w:r>
      <w:r w:rsidR="00B50B7E">
        <w:rPr>
          <w:rFonts w:ascii="Arial" w:hAnsi="Arial" w:cs="Arial"/>
        </w:rPr>
        <w:t>ur Ostbayernschau ist auch 2015</w:t>
      </w:r>
      <w:r w:rsidRPr="00FE4AF5">
        <w:rPr>
          <w:rFonts w:ascii="Arial" w:hAnsi="Arial" w:cs="Arial"/>
        </w:rPr>
        <w:t xml:space="preserve"> kostenlos.</w:t>
      </w:r>
    </w:p>
    <w:p w:rsidR="004806FE" w:rsidRDefault="004806FE" w:rsidP="005956C2">
      <w:pPr>
        <w:spacing w:line="276" w:lineRule="auto"/>
        <w:ind w:right="29"/>
        <w:jc w:val="both"/>
        <w:rPr>
          <w:rFonts w:ascii="Arial" w:hAnsi="Arial" w:cs="Arial"/>
        </w:rPr>
      </w:pPr>
    </w:p>
    <w:p w:rsidR="00A2504A" w:rsidRDefault="00A2504A" w:rsidP="005956C2">
      <w:pPr>
        <w:spacing w:line="276" w:lineRule="auto"/>
        <w:ind w:right="29"/>
        <w:jc w:val="both"/>
        <w:rPr>
          <w:rFonts w:ascii="Arial" w:hAnsi="Arial" w:cs="Arial"/>
        </w:rPr>
      </w:pPr>
    </w:p>
    <w:p w:rsidR="00A2504A" w:rsidRDefault="00A2504A" w:rsidP="005956C2">
      <w:pPr>
        <w:spacing w:line="276" w:lineRule="auto"/>
        <w:ind w:right="29"/>
        <w:jc w:val="both"/>
        <w:rPr>
          <w:rFonts w:ascii="Arial" w:hAnsi="Arial" w:cs="Arial"/>
        </w:rPr>
      </w:pPr>
    </w:p>
    <w:p w:rsidR="00A2504A" w:rsidRDefault="00A2504A" w:rsidP="005956C2">
      <w:pPr>
        <w:spacing w:line="276" w:lineRule="auto"/>
        <w:ind w:right="29"/>
        <w:jc w:val="both"/>
        <w:rPr>
          <w:rFonts w:ascii="Arial" w:hAnsi="Arial" w:cs="Arial"/>
        </w:rPr>
      </w:pPr>
    </w:p>
    <w:p w:rsidR="00A2504A" w:rsidRDefault="00A2504A" w:rsidP="005956C2">
      <w:pPr>
        <w:spacing w:line="276" w:lineRule="auto"/>
        <w:ind w:right="29"/>
        <w:jc w:val="both"/>
        <w:rPr>
          <w:rFonts w:ascii="Arial" w:hAnsi="Arial" w:cs="Arial"/>
        </w:rPr>
      </w:pPr>
    </w:p>
    <w:p w:rsidR="00A2504A" w:rsidRDefault="00A2504A" w:rsidP="005956C2">
      <w:pPr>
        <w:spacing w:line="276" w:lineRule="auto"/>
        <w:ind w:right="29"/>
        <w:jc w:val="both"/>
        <w:rPr>
          <w:rFonts w:ascii="Arial" w:hAnsi="Arial" w:cs="Arial"/>
        </w:rPr>
      </w:pPr>
    </w:p>
    <w:p w:rsidR="00A2504A" w:rsidRDefault="00A2504A" w:rsidP="005956C2">
      <w:pPr>
        <w:spacing w:line="276" w:lineRule="auto"/>
        <w:ind w:right="29"/>
        <w:jc w:val="both"/>
        <w:rPr>
          <w:rFonts w:ascii="Arial" w:hAnsi="Arial" w:cs="Arial"/>
        </w:rPr>
      </w:pPr>
    </w:p>
    <w:p w:rsidR="0094441D" w:rsidRDefault="00A2504A" w:rsidP="0094441D">
      <w:pPr>
        <w:spacing w:line="276" w:lineRule="auto"/>
        <w:ind w:right="29"/>
        <w:jc w:val="both"/>
        <w:rPr>
          <w:rFonts w:ascii="Arial" w:hAnsi="Arial" w:cs="Arial"/>
          <w:b/>
          <w:bCs/>
          <w:i/>
          <w:iCs/>
        </w:rPr>
      </w:pPr>
      <w:r>
        <w:rPr>
          <w:rFonts w:ascii="Arial" w:hAnsi="Arial" w:cs="Arial"/>
          <w:b/>
          <w:bCs/>
          <w:i/>
          <w:iCs/>
          <w:noProof/>
        </w:rPr>
        <w:drawing>
          <wp:inline distT="0" distB="0" distL="0" distR="0">
            <wp:extent cx="3893128" cy="2592823"/>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_s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06993" cy="2602057"/>
                    </a:xfrm>
                    <a:prstGeom prst="rect">
                      <a:avLst/>
                    </a:prstGeom>
                  </pic:spPr>
                </pic:pic>
              </a:graphicData>
            </a:graphic>
          </wp:inline>
        </w:drawing>
      </w:r>
      <w:r w:rsidR="00505B4F">
        <w:rPr>
          <w:rFonts w:ascii="Arial" w:hAnsi="Arial" w:cs="Arial"/>
          <w:b/>
          <w:bCs/>
          <w:i/>
          <w:iCs/>
        </w:rPr>
        <w:t xml:space="preserve"> </w:t>
      </w:r>
    </w:p>
    <w:p w:rsidR="00B559C5" w:rsidRPr="0030664D" w:rsidRDefault="00B559C5" w:rsidP="0094441D">
      <w:pPr>
        <w:spacing w:line="276" w:lineRule="auto"/>
        <w:ind w:right="29"/>
        <w:jc w:val="both"/>
        <w:rPr>
          <w:rFonts w:ascii="Arial" w:hAnsi="Arial" w:cs="Arial"/>
          <w:b/>
          <w:bCs/>
          <w:i/>
          <w:iCs/>
          <w:sz w:val="16"/>
          <w:szCs w:val="16"/>
        </w:rPr>
      </w:pPr>
    </w:p>
    <w:p w:rsidR="00A2504A" w:rsidRPr="00A2504A" w:rsidRDefault="00A2504A" w:rsidP="00A2504A">
      <w:pPr>
        <w:rPr>
          <w:rFonts w:ascii="Arial" w:hAnsi="Arial" w:cs="Arial"/>
          <w:i/>
          <w:sz w:val="18"/>
          <w:szCs w:val="18"/>
        </w:rPr>
      </w:pPr>
      <w:r w:rsidRPr="00A2504A">
        <w:rPr>
          <w:rFonts w:ascii="Arial" w:hAnsi="Arial" w:cs="Arial"/>
          <w:i/>
          <w:sz w:val="18"/>
          <w:szCs w:val="18"/>
        </w:rPr>
        <w:t xml:space="preserve">1,4 Millionen Besucher erwarten die Straubinger zu ihrem diesjährigen </w:t>
      </w:r>
      <w:proofErr w:type="spellStart"/>
      <w:r w:rsidRPr="00A2504A">
        <w:rPr>
          <w:rFonts w:ascii="Arial" w:hAnsi="Arial" w:cs="Arial"/>
          <w:i/>
          <w:sz w:val="18"/>
          <w:szCs w:val="18"/>
        </w:rPr>
        <w:t>Gäubodenvolk</w:t>
      </w:r>
      <w:r w:rsidRPr="00A2504A">
        <w:rPr>
          <w:rFonts w:ascii="Arial" w:hAnsi="Arial" w:cs="Arial"/>
          <w:i/>
          <w:sz w:val="18"/>
          <w:szCs w:val="18"/>
        </w:rPr>
        <w:t>s</w:t>
      </w:r>
      <w:r w:rsidRPr="00A2504A">
        <w:rPr>
          <w:rFonts w:ascii="Arial" w:hAnsi="Arial" w:cs="Arial"/>
          <w:i/>
          <w:sz w:val="18"/>
          <w:szCs w:val="18"/>
        </w:rPr>
        <w:t>fest</w:t>
      </w:r>
      <w:proofErr w:type="spellEnd"/>
      <w:r w:rsidRPr="00A2504A">
        <w:rPr>
          <w:rFonts w:ascii="Arial" w:hAnsi="Arial" w:cs="Arial"/>
          <w:i/>
          <w:sz w:val="18"/>
          <w:szCs w:val="18"/>
        </w:rPr>
        <w:t>.</w:t>
      </w:r>
      <w:r>
        <w:rPr>
          <w:rFonts w:ascii="Arial" w:hAnsi="Arial" w:cs="Arial"/>
          <w:i/>
          <w:sz w:val="18"/>
          <w:szCs w:val="18"/>
        </w:rPr>
        <w:t xml:space="preserve"> </w:t>
      </w:r>
      <w:r w:rsidRPr="00A2504A">
        <w:rPr>
          <w:rFonts w:ascii="Arial" w:hAnsi="Arial" w:cs="Arial"/>
          <w:i/>
          <w:sz w:val="18"/>
          <w:szCs w:val="18"/>
        </w:rPr>
        <w:t xml:space="preserve">Bayerns zweitgrößtes </w:t>
      </w:r>
      <w:r>
        <w:rPr>
          <w:rFonts w:ascii="Arial" w:hAnsi="Arial" w:cs="Arial"/>
          <w:i/>
          <w:sz w:val="18"/>
          <w:szCs w:val="18"/>
        </w:rPr>
        <w:t xml:space="preserve">Volksfest beginnt am 7. August </w:t>
      </w:r>
      <w:r w:rsidRPr="00A2504A">
        <w:rPr>
          <w:rFonts w:ascii="Arial" w:hAnsi="Arial" w:cs="Arial"/>
          <w:i/>
          <w:sz w:val="18"/>
          <w:szCs w:val="18"/>
        </w:rPr>
        <w:t>und dauert dann zehn Tage.</w:t>
      </w:r>
    </w:p>
    <w:p w:rsidR="0030664D" w:rsidRDefault="0030664D" w:rsidP="00B559C5">
      <w:pPr>
        <w:spacing w:line="276" w:lineRule="auto"/>
        <w:rPr>
          <w:rFonts w:ascii="Arial" w:hAnsi="Arial" w:cs="Arial"/>
          <w:i/>
          <w:sz w:val="18"/>
          <w:szCs w:val="18"/>
        </w:rPr>
      </w:pPr>
    </w:p>
    <w:p w:rsidR="00B559C5" w:rsidRPr="00B559C5" w:rsidRDefault="00B559C5" w:rsidP="00B559C5">
      <w:pPr>
        <w:spacing w:line="276" w:lineRule="auto"/>
        <w:rPr>
          <w:rFonts w:ascii="Arial" w:hAnsi="Arial" w:cs="Arial"/>
          <w:i/>
          <w:sz w:val="18"/>
          <w:szCs w:val="18"/>
        </w:rPr>
      </w:pPr>
      <w:r>
        <w:rPr>
          <w:rFonts w:ascii="Arial" w:hAnsi="Arial" w:cs="Arial"/>
          <w:i/>
          <w:sz w:val="18"/>
          <w:szCs w:val="18"/>
        </w:rPr>
        <w:t xml:space="preserve">Foto: </w:t>
      </w:r>
      <w:r w:rsidRPr="00B559C5">
        <w:rPr>
          <w:rFonts w:ascii="Arial" w:hAnsi="Arial" w:cs="Arial"/>
          <w:i/>
          <w:sz w:val="18"/>
          <w:szCs w:val="18"/>
        </w:rPr>
        <w:t>Fotowerbung Bernhard</w:t>
      </w:r>
    </w:p>
    <w:p w:rsidR="00505B4F" w:rsidRDefault="00505B4F" w:rsidP="0094441D">
      <w:pPr>
        <w:spacing w:line="276" w:lineRule="auto"/>
        <w:ind w:right="29"/>
        <w:jc w:val="both"/>
        <w:rPr>
          <w:rFonts w:ascii="Arial" w:hAnsi="Arial" w:cs="Arial"/>
          <w:b/>
          <w:bCs/>
          <w:i/>
          <w:iCs/>
        </w:rPr>
      </w:pPr>
    </w:p>
    <w:p w:rsidR="00B559C5" w:rsidRDefault="0030664D" w:rsidP="0094441D">
      <w:pPr>
        <w:spacing w:line="276" w:lineRule="auto"/>
        <w:ind w:right="29"/>
        <w:jc w:val="both"/>
        <w:rPr>
          <w:rFonts w:ascii="Arial" w:hAnsi="Arial" w:cs="Arial"/>
          <w:b/>
          <w:bCs/>
          <w:i/>
          <w:iCs/>
        </w:rPr>
      </w:pPr>
      <w:r>
        <w:rPr>
          <w:rFonts w:ascii="Arial" w:hAnsi="Arial" w:cs="Arial"/>
          <w:b/>
          <w:bCs/>
          <w:i/>
          <w:iCs/>
          <w:noProof/>
        </w:rPr>
        <w:drawing>
          <wp:inline distT="0" distB="0" distL="0" distR="0">
            <wp:extent cx="2846243" cy="4024746"/>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2_sm.jpg"/>
                    <pic:cNvPicPr/>
                  </pic:nvPicPr>
                  <pic:blipFill>
                    <a:blip r:embed="rId10">
                      <a:extLst>
                        <a:ext uri="{28A0092B-C50C-407E-A947-70E740481C1C}">
                          <a14:useLocalDpi xmlns:a14="http://schemas.microsoft.com/office/drawing/2010/main" val="0"/>
                        </a:ext>
                      </a:extLst>
                    </a:blip>
                    <a:stretch>
                      <a:fillRect/>
                    </a:stretch>
                  </pic:blipFill>
                  <pic:spPr>
                    <a:xfrm>
                      <a:off x="0" y="0"/>
                      <a:ext cx="2844694" cy="4022556"/>
                    </a:xfrm>
                    <a:prstGeom prst="rect">
                      <a:avLst/>
                    </a:prstGeom>
                  </pic:spPr>
                </pic:pic>
              </a:graphicData>
            </a:graphic>
          </wp:inline>
        </w:drawing>
      </w:r>
    </w:p>
    <w:p w:rsidR="00505B4F" w:rsidRPr="0030664D" w:rsidRDefault="00505B4F" w:rsidP="0094441D">
      <w:pPr>
        <w:spacing w:line="276" w:lineRule="auto"/>
        <w:ind w:right="29"/>
        <w:jc w:val="both"/>
        <w:rPr>
          <w:rFonts w:ascii="Arial" w:hAnsi="Arial" w:cs="Arial"/>
          <w:b/>
          <w:bCs/>
          <w:i/>
          <w:iCs/>
          <w:sz w:val="16"/>
          <w:szCs w:val="16"/>
        </w:rPr>
      </w:pPr>
    </w:p>
    <w:p w:rsidR="0030664D" w:rsidRPr="0030664D" w:rsidRDefault="0030664D" w:rsidP="0030664D">
      <w:pPr>
        <w:rPr>
          <w:rFonts w:ascii="Arial" w:hAnsi="Arial" w:cs="Arial"/>
          <w:i/>
          <w:sz w:val="18"/>
          <w:szCs w:val="18"/>
        </w:rPr>
      </w:pPr>
      <w:r w:rsidRPr="0030664D">
        <w:rPr>
          <w:rFonts w:ascii="Arial" w:hAnsi="Arial" w:cs="Arial"/>
          <w:i/>
          <w:sz w:val="18"/>
          <w:szCs w:val="18"/>
        </w:rPr>
        <w:t xml:space="preserve">Mit diesem Plakat wirbt Straubing 2015 für die „5. Jahreszeit“ -  das </w:t>
      </w:r>
      <w:proofErr w:type="spellStart"/>
      <w:r w:rsidRPr="0030664D">
        <w:rPr>
          <w:rFonts w:ascii="Arial" w:hAnsi="Arial" w:cs="Arial"/>
          <w:i/>
          <w:sz w:val="18"/>
          <w:szCs w:val="18"/>
        </w:rPr>
        <w:t>Gäubodenvolksfest</w:t>
      </w:r>
      <w:proofErr w:type="spellEnd"/>
      <w:r w:rsidRPr="0030664D">
        <w:rPr>
          <w:rFonts w:ascii="Arial" w:hAnsi="Arial" w:cs="Arial"/>
          <w:i/>
          <w:sz w:val="18"/>
          <w:szCs w:val="18"/>
        </w:rPr>
        <w:t>, Bayerns zwei</w:t>
      </w:r>
      <w:r w:rsidR="00B50B7E">
        <w:rPr>
          <w:rFonts w:ascii="Arial" w:hAnsi="Arial" w:cs="Arial"/>
          <w:i/>
          <w:sz w:val="18"/>
          <w:szCs w:val="18"/>
        </w:rPr>
        <w:t>tgrößtes Volksfest zwischen 7. u</w:t>
      </w:r>
      <w:r w:rsidRPr="0030664D">
        <w:rPr>
          <w:rFonts w:ascii="Arial" w:hAnsi="Arial" w:cs="Arial"/>
          <w:i/>
          <w:sz w:val="18"/>
          <w:szCs w:val="18"/>
        </w:rPr>
        <w:t>nd 17. August</w:t>
      </w:r>
      <w:r w:rsidR="00B50B7E">
        <w:rPr>
          <w:rFonts w:ascii="Arial" w:hAnsi="Arial" w:cs="Arial"/>
          <w:i/>
          <w:sz w:val="18"/>
          <w:szCs w:val="18"/>
        </w:rPr>
        <w:t>.</w:t>
      </w:r>
    </w:p>
    <w:p w:rsidR="00B559C5" w:rsidRPr="00B559C5" w:rsidRDefault="00B559C5" w:rsidP="00B559C5">
      <w:pPr>
        <w:spacing w:line="276" w:lineRule="auto"/>
        <w:ind w:right="29"/>
        <w:jc w:val="both"/>
        <w:rPr>
          <w:rFonts w:ascii="Arial" w:hAnsi="Arial" w:cs="Arial"/>
          <w:bCs/>
          <w:i/>
          <w:iCs/>
          <w:sz w:val="18"/>
          <w:szCs w:val="18"/>
        </w:rPr>
      </w:pPr>
    </w:p>
    <w:p w:rsidR="00B559C5" w:rsidRDefault="00B30BF1" w:rsidP="00B559C5">
      <w:pPr>
        <w:spacing w:line="276" w:lineRule="auto"/>
        <w:ind w:right="29"/>
        <w:jc w:val="both"/>
        <w:rPr>
          <w:rFonts w:ascii="Arial" w:hAnsi="Arial" w:cs="Arial"/>
          <w:b/>
          <w:bCs/>
          <w:i/>
          <w:iCs/>
        </w:rPr>
      </w:pPr>
      <w:r>
        <w:rPr>
          <w:rFonts w:ascii="Arial" w:hAnsi="Arial" w:cs="Arial"/>
          <w:bCs/>
          <w:i/>
          <w:iCs/>
          <w:sz w:val="18"/>
          <w:szCs w:val="18"/>
        </w:rPr>
        <w:t xml:space="preserve">Foto: </w:t>
      </w:r>
      <w:r w:rsidR="00B559C5" w:rsidRPr="00B559C5">
        <w:rPr>
          <w:rFonts w:ascii="Arial" w:hAnsi="Arial" w:cs="Arial"/>
          <w:bCs/>
          <w:i/>
          <w:iCs/>
          <w:sz w:val="18"/>
          <w:szCs w:val="18"/>
        </w:rPr>
        <w:t>Fotowerbung Bernhard</w:t>
      </w:r>
    </w:p>
    <w:p w:rsidR="00B559C5" w:rsidRDefault="00B559C5" w:rsidP="0094441D">
      <w:pPr>
        <w:spacing w:line="276" w:lineRule="auto"/>
        <w:ind w:right="29"/>
        <w:jc w:val="both"/>
        <w:rPr>
          <w:rFonts w:ascii="Arial" w:hAnsi="Arial" w:cs="Arial"/>
          <w:b/>
          <w:bCs/>
          <w:i/>
          <w:iCs/>
        </w:rPr>
      </w:pPr>
    </w:p>
    <w:sectPr w:rsidR="00B559C5" w:rsidSect="002E5002">
      <w:headerReference w:type="default" r:id="rId11"/>
      <w:footerReference w:type="even" r:id="rId12"/>
      <w:footerReference w:type="default" r:id="rId13"/>
      <w:pgSz w:w="11906" w:h="16838"/>
      <w:pgMar w:top="851" w:right="3402" w:bottom="36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6CD" w:rsidRDefault="006606CD">
      <w:r>
        <w:separator/>
      </w:r>
    </w:p>
  </w:endnote>
  <w:endnote w:type="continuationSeparator" w:id="0">
    <w:p w:rsidR="006606CD" w:rsidRDefault="00660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libri-Bold">
    <w:altName w:val="Calibri 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EF4" w:rsidRDefault="00B41EF4" w:rsidP="008A293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B41EF4" w:rsidRDefault="00B41EF4" w:rsidP="00B41EF4">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EF4" w:rsidRPr="00B41EF4" w:rsidRDefault="00B41EF4" w:rsidP="008A293F">
    <w:pPr>
      <w:pStyle w:val="Fuzeile"/>
      <w:framePr w:wrap="around" w:vAnchor="text" w:hAnchor="margin" w:xAlign="right" w:y="1"/>
      <w:rPr>
        <w:rStyle w:val="Seitenzahl"/>
        <w:rFonts w:ascii="Arial" w:hAnsi="Arial" w:cs="Arial"/>
        <w:sz w:val="16"/>
        <w:szCs w:val="16"/>
      </w:rPr>
    </w:pPr>
    <w:r w:rsidRPr="00B41EF4">
      <w:rPr>
        <w:rStyle w:val="Seitenzahl"/>
        <w:rFonts w:ascii="Arial" w:hAnsi="Arial" w:cs="Arial"/>
        <w:sz w:val="16"/>
        <w:szCs w:val="16"/>
      </w:rPr>
      <w:fldChar w:fldCharType="begin"/>
    </w:r>
    <w:r w:rsidRPr="00B41EF4">
      <w:rPr>
        <w:rStyle w:val="Seitenzahl"/>
        <w:rFonts w:ascii="Arial" w:hAnsi="Arial" w:cs="Arial"/>
        <w:sz w:val="16"/>
        <w:szCs w:val="16"/>
      </w:rPr>
      <w:instrText xml:space="preserve">PAGE  </w:instrText>
    </w:r>
    <w:r w:rsidRPr="00B41EF4">
      <w:rPr>
        <w:rStyle w:val="Seitenzahl"/>
        <w:rFonts w:ascii="Arial" w:hAnsi="Arial" w:cs="Arial"/>
        <w:sz w:val="16"/>
        <w:szCs w:val="16"/>
      </w:rPr>
      <w:fldChar w:fldCharType="separate"/>
    </w:r>
    <w:r w:rsidR="006E0A17">
      <w:rPr>
        <w:rStyle w:val="Seitenzahl"/>
        <w:rFonts w:ascii="Arial" w:hAnsi="Arial" w:cs="Arial"/>
        <w:noProof/>
        <w:sz w:val="16"/>
        <w:szCs w:val="16"/>
      </w:rPr>
      <w:t>1</w:t>
    </w:r>
    <w:r w:rsidRPr="00B41EF4">
      <w:rPr>
        <w:rStyle w:val="Seitenzahl"/>
        <w:rFonts w:ascii="Arial" w:hAnsi="Arial" w:cs="Arial"/>
        <w:sz w:val="16"/>
        <w:szCs w:val="16"/>
      </w:rPr>
      <w:fldChar w:fldCharType="end"/>
    </w:r>
  </w:p>
  <w:p w:rsidR="0060050E" w:rsidRDefault="0060050E" w:rsidP="00B41EF4">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6CD" w:rsidRDefault="006606CD">
      <w:r>
        <w:separator/>
      </w:r>
    </w:p>
  </w:footnote>
  <w:footnote w:type="continuationSeparator" w:id="0">
    <w:p w:rsidR="006606CD" w:rsidRDefault="006606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50E" w:rsidRDefault="00A96D63">
    <w:pPr>
      <w:pStyle w:val="Kopfzeile"/>
    </w:pPr>
    <w:r>
      <w:rPr>
        <w:noProof/>
      </w:rPr>
      <mc:AlternateContent>
        <mc:Choice Requires="wps">
          <w:drawing>
            <wp:anchor distT="0" distB="0" distL="114300" distR="114300" simplePos="0" relativeHeight="251658240" behindDoc="0" locked="0" layoutInCell="1" allowOverlap="1" wp14:anchorId="421ECFA4" wp14:editId="331091BB">
              <wp:simplePos x="0" y="0"/>
              <wp:positionH relativeFrom="column">
                <wp:posOffset>4912541</wp:posOffset>
              </wp:positionH>
              <wp:positionV relativeFrom="paragraph">
                <wp:posOffset>-22045</wp:posOffset>
              </wp:positionV>
              <wp:extent cx="1600200" cy="9564915"/>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56491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111D" w:rsidRDefault="00A34AD7" w:rsidP="00923333">
                          <w:pPr>
                            <w:autoSpaceDE w:val="0"/>
                            <w:autoSpaceDN w:val="0"/>
                            <w:adjustRightInd w:val="0"/>
                          </w:pPr>
                          <w:r>
                            <w:rPr>
                              <w:noProof/>
                            </w:rPr>
                            <w:drawing>
                              <wp:inline distT="0" distB="0" distL="0" distR="0" wp14:anchorId="0C05614A" wp14:editId="457213F2">
                                <wp:extent cx="1508760" cy="21336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at_Gäubodenvolksfest_2015_sm.jpg"/>
                                        <pic:cNvPicPr/>
                                      </pic:nvPicPr>
                                      <pic:blipFill>
                                        <a:blip r:embed="rId1">
                                          <a:extLst>
                                            <a:ext uri="{28A0092B-C50C-407E-A947-70E740481C1C}">
                                              <a14:useLocalDpi xmlns:a14="http://schemas.microsoft.com/office/drawing/2010/main" val="0"/>
                                            </a:ext>
                                          </a:extLst>
                                        </a:blip>
                                        <a:stretch>
                                          <a:fillRect/>
                                        </a:stretch>
                                      </pic:blipFill>
                                      <pic:spPr>
                                        <a:xfrm>
                                          <a:off x="0" y="0"/>
                                          <a:ext cx="1508760" cy="2133600"/>
                                        </a:xfrm>
                                        <a:prstGeom prst="rect">
                                          <a:avLst/>
                                        </a:prstGeom>
                                      </pic:spPr>
                                    </pic:pic>
                                  </a:graphicData>
                                </a:graphic>
                              </wp:inline>
                            </w:drawing>
                          </w:r>
                        </w:p>
                        <w:p w:rsidR="000C161A" w:rsidRDefault="000C161A" w:rsidP="00923333">
                          <w:pPr>
                            <w:autoSpaceDE w:val="0"/>
                            <w:autoSpaceDN w:val="0"/>
                            <w:adjustRightInd w:val="0"/>
                            <w:rPr>
                              <w:rFonts w:ascii="Calibri-Bold" w:hAnsi="Calibri-Bold" w:cs="Calibri-Bold"/>
                              <w:bCs/>
                              <w:color w:val="58595B"/>
                              <w:spacing w:val="30"/>
                              <w:sz w:val="18"/>
                              <w:szCs w:val="18"/>
                            </w:rPr>
                          </w:pPr>
                        </w:p>
                        <w:p w:rsidR="00E10007" w:rsidRDefault="00A34AD7" w:rsidP="00923333">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4474105E" wp14:editId="33A4BDBE">
                                <wp:extent cx="1508760" cy="21336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at_Ostbayernschau_2015_sm.jpg"/>
                                        <pic:cNvPicPr/>
                                      </pic:nvPicPr>
                                      <pic:blipFill>
                                        <a:blip r:embed="rId2">
                                          <a:extLst>
                                            <a:ext uri="{28A0092B-C50C-407E-A947-70E740481C1C}">
                                              <a14:useLocalDpi xmlns:a14="http://schemas.microsoft.com/office/drawing/2010/main" val="0"/>
                                            </a:ext>
                                          </a:extLst>
                                        </a:blip>
                                        <a:stretch>
                                          <a:fillRect/>
                                        </a:stretch>
                                      </pic:blipFill>
                                      <pic:spPr>
                                        <a:xfrm>
                                          <a:off x="0" y="0"/>
                                          <a:ext cx="1508760" cy="2133600"/>
                                        </a:xfrm>
                                        <a:prstGeom prst="rect">
                                          <a:avLst/>
                                        </a:prstGeom>
                                      </pic:spPr>
                                    </pic:pic>
                                  </a:graphicData>
                                </a:graphic>
                              </wp:inline>
                            </w:drawing>
                          </w:r>
                        </w:p>
                        <w:p w:rsidR="00E10007" w:rsidRDefault="00E10007" w:rsidP="00923333">
                          <w:pPr>
                            <w:autoSpaceDE w:val="0"/>
                            <w:autoSpaceDN w:val="0"/>
                            <w:adjustRightInd w:val="0"/>
                            <w:rPr>
                              <w:rFonts w:ascii="Calibri-Bold" w:hAnsi="Calibri-Bold" w:cs="Calibri-Bold"/>
                              <w:bCs/>
                              <w:color w:val="58595B"/>
                              <w:spacing w:val="30"/>
                              <w:sz w:val="18"/>
                              <w:szCs w:val="18"/>
                            </w:rPr>
                          </w:pPr>
                        </w:p>
                        <w:p w:rsidR="0060050E" w:rsidRPr="00923333" w:rsidRDefault="0060050E" w:rsidP="00923333">
                          <w:pPr>
                            <w:autoSpaceDE w:val="0"/>
                            <w:autoSpaceDN w:val="0"/>
                            <w:adjustRightInd w:val="0"/>
                            <w:rPr>
                              <w:rFonts w:ascii="Calibri-Bold" w:hAnsi="Calibri-Bold" w:cs="Calibri-Bold"/>
                              <w:bCs/>
                              <w:color w:val="58595B"/>
                              <w:spacing w:val="30"/>
                              <w:sz w:val="18"/>
                              <w:szCs w:val="18"/>
                            </w:rPr>
                          </w:pPr>
                          <w:r w:rsidRPr="00923333">
                            <w:rPr>
                              <w:rFonts w:ascii="Calibri-Bold" w:hAnsi="Calibri-Bold" w:cs="Calibri-Bold"/>
                              <w:bCs/>
                              <w:color w:val="58595B"/>
                              <w:spacing w:val="30"/>
                              <w:sz w:val="18"/>
                              <w:szCs w:val="18"/>
                            </w:rPr>
                            <w:t>PRESSEKONTAKT:</w:t>
                          </w:r>
                        </w:p>
                        <w:p w:rsidR="0060050E" w:rsidRPr="00923333" w:rsidRDefault="0060050E" w:rsidP="00923333">
                          <w:pPr>
                            <w:autoSpaceDE w:val="0"/>
                            <w:autoSpaceDN w:val="0"/>
                            <w:adjustRightInd w:val="0"/>
                            <w:rPr>
                              <w:rFonts w:ascii="Calibri" w:hAnsi="Calibri" w:cs="Calibri"/>
                              <w:color w:val="58595B"/>
                              <w:sz w:val="15"/>
                              <w:szCs w:val="15"/>
                            </w:rPr>
                          </w:pPr>
                        </w:p>
                        <w:p w:rsidR="0060050E" w:rsidRPr="00923333" w:rsidRDefault="009D3139"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Straubinger Ausstellungs- </w:t>
                          </w:r>
                        </w:p>
                        <w:p w:rsidR="009D3139" w:rsidRDefault="009D3139"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und </w:t>
                          </w:r>
                          <w:proofErr w:type="spellStart"/>
                          <w:r>
                            <w:rPr>
                              <w:rFonts w:ascii="Calibri" w:hAnsi="Calibri" w:cs="Calibri"/>
                              <w:color w:val="58595B"/>
                              <w:sz w:val="15"/>
                              <w:szCs w:val="15"/>
                            </w:rPr>
                            <w:t>Veranstaltungs</w:t>
                          </w:r>
                          <w:proofErr w:type="spellEnd"/>
                          <w:r>
                            <w:rPr>
                              <w:rFonts w:ascii="Calibri" w:hAnsi="Calibri" w:cs="Calibri"/>
                              <w:color w:val="58595B"/>
                              <w:sz w:val="15"/>
                              <w:szCs w:val="15"/>
                            </w:rPr>
                            <w:t xml:space="preserve"> GmbH</w:t>
                          </w:r>
                        </w:p>
                        <w:p w:rsidR="0060050E" w:rsidRPr="00923333" w:rsidRDefault="009D3139"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Am Hagen 75</w:t>
                          </w:r>
                        </w:p>
                        <w:p w:rsidR="0060050E" w:rsidRDefault="009D3139" w:rsidP="00923333">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94315 Straubing</w:t>
                          </w:r>
                        </w:p>
                        <w:p w:rsidR="00FA1801" w:rsidRDefault="00FA1801" w:rsidP="00FA1801">
                          <w:pPr>
                            <w:autoSpaceDE w:val="0"/>
                            <w:autoSpaceDN w:val="0"/>
                            <w:adjustRightInd w:val="0"/>
                            <w:rPr>
                              <w:rFonts w:ascii="Calibri" w:hAnsi="Calibri" w:cs="Calibri"/>
                              <w:color w:val="58595B"/>
                              <w:sz w:val="15"/>
                              <w:szCs w:val="15"/>
                            </w:rPr>
                          </w:pPr>
                          <w:r>
                            <w:rPr>
                              <w:rFonts w:ascii="Calibri" w:hAnsi="Calibri" w:cs="Calibri"/>
                              <w:color w:val="58595B"/>
                              <w:sz w:val="15"/>
                              <w:szCs w:val="15"/>
                            </w:rPr>
                            <w:t>Ansprechpartnerin:</w:t>
                          </w:r>
                        </w:p>
                        <w:p w:rsidR="00FA1801" w:rsidRPr="00923333" w:rsidRDefault="00FA1801" w:rsidP="00FA1801">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Stefanie Frank</w:t>
                          </w:r>
                        </w:p>
                        <w:p w:rsidR="0060050E" w:rsidRPr="00923333" w:rsidRDefault="00FA1801"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stefanie.frank</w:t>
                          </w:r>
                          <w:r w:rsidR="0060050E" w:rsidRPr="00923333">
                            <w:rPr>
                              <w:rFonts w:ascii="Calibri" w:hAnsi="Calibri" w:cs="Calibri"/>
                              <w:color w:val="58595B"/>
                              <w:sz w:val="15"/>
                              <w:szCs w:val="15"/>
                            </w:rPr>
                            <w:t>@</w:t>
                          </w:r>
                          <w:r w:rsidR="009D3139">
                            <w:rPr>
                              <w:rFonts w:ascii="Calibri" w:hAnsi="Calibri" w:cs="Calibri"/>
                              <w:color w:val="58595B"/>
                              <w:sz w:val="15"/>
                              <w:szCs w:val="15"/>
                            </w:rPr>
                            <w:t>ausstellungs-gmbh.de</w:t>
                          </w:r>
                        </w:p>
                        <w:p w:rsidR="0060050E" w:rsidRDefault="0060050E" w:rsidP="00923333">
                          <w:pPr>
                            <w:autoSpaceDE w:val="0"/>
                            <w:autoSpaceDN w:val="0"/>
                            <w:adjustRightInd w:val="0"/>
                            <w:rPr>
                              <w:rFonts w:ascii="Calibri" w:hAnsi="Calibri" w:cs="Calibri"/>
                              <w:color w:val="58595B"/>
                              <w:sz w:val="15"/>
                              <w:szCs w:val="15"/>
                            </w:rPr>
                          </w:pPr>
                          <w:r w:rsidRPr="00923333">
                            <w:rPr>
                              <w:rFonts w:ascii="Calibri" w:hAnsi="Calibri" w:cs="Calibri"/>
                              <w:color w:val="58595B"/>
                              <w:sz w:val="15"/>
                              <w:szCs w:val="15"/>
                            </w:rPr>
                            <w:t xml:space="preserve">Tel. </w:t>
                          </w:r>
                          <w:r w:rsidR="009D3139">
                            <w:rPr>
                              <w:rFonts w:ascii="Calibri" w:hAnsi="Calibri" w:cs="Calibri"/>
                              <w:color w:val="58595B"/>
                              <w:sz w:val="15"/>
                              <w:szCs w:val="15"/>
                            </w:rPr>
                            <w:t>09421 84330</w:t>
                          </w: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E10007" w:rsidRDefault="00E10007" w:rsidP="00FA1801">
                          <w:pPr>
                            <w:autoSpaceDE w:val="0"/>
                            <w:autoSpaceDN w:val="0"/>
                            <w:adjustRightInd w:val="0"/>
                            <w:rPr>
                              <w:rFonts w:ascii="Calibri-Bold" w:hAnsi="Calibri-Bold" w:cs="Calibri-Bold"/>
                              <w:bCs/>
                              <w:color w:val="58595B"/>
                              <w:spacing w:val="30"/>
                              <w:sz w:val="18"/>
                              <w:szCs w:val="18"/>
                            </w:rPr>
                          </w:pPr>
                        </w:p>
                        <w:p w:rsidR="00E10007" w:rsidRDefault="00E10007"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8C77F5" w:rsidRDefault="008C77F5"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A96D63"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520FE276" wp14:editId="466FAACC">
                                <wp:extent cx="1502410" cy="609600"/>
                                <wp:effectExtent l="0" t="0" r="0" b="0"/>
                                <wp:docPr id="5" name="Bild 5" descr="sr_erleben_mit Firmen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_erleben_mit Firmennam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02410" cy="609600"/>
                                        </a:xfrm>
                                        <a:prstGeom prst="rect">
                                          <a:avLst/>
                                        </a:prstGeom>
                                        <a:noFill/>
                                        <a:ln>
                                          <a:noFill/>
                                        </a:ln>
                                      </pic:spPr>
                                    </pic:pic>
                                  </a:graphicData>
                                </a:graphic>
                              </wp:inline>
                            </w:drawing>
                          </w: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P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A96D63"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44F83D75" wp14:editId="025A9A2F">
                                <wp:extent cx="1509395" cy="413385"/>
                                <wp:effectExtent l="0" t="0" r="0" b="0"/>
                                <wp:docPr id="6" name="Bild 6" descr="straubing_logo_cmyk_q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aubing_logo_cmyk_qu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09395" cy="413385"/>
                                        </a:xfrm>
                                        <a:prstGeom prst="rect">
                                          <a:avLst/>
                                        </a:prstGeom>
                                        <a:noFill/>
                                        <a:ln>
                                          <a:noFill/>
                                        </a:ln>
                                      </pic:spPr>
                                    </pic:pic>
                                  </a:graphicData>
                                </a:graphic>
                              </wp:inline>
                            </w:drawing>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386.8pt;margin-top:-1.75pt;width:126pt;height:75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" stroked="f">
              <v:textbox inset="0,0">
                <w:txbxContent>
                  <w:p w:rsidR="00B5111D" w:rsidRDefault="00A34AD7" w:rsidP="00923333">
                    <w:pPr>
                      <w:autoSpaceDE w:val="0"/>
                      <w:autoSpaceDN w:val="0"/>
                      <w:adjustRightInd w:val="0"/>
                    </w:pPr>
                    <w:r>
                      <w:rPr>
                        <w:noProof/>
                      </w:rPr>
                      <w:drawing>
                        <wp:inline distT="0" distB="0" distL="0" distR="0">
                          <wp:extent cx="1508760" cy="21336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at_Gäubodenvolksfest_2015_sm.jpg"/>
                                  <pic:cNvPicPr/>
                                </pic:nvPicPr>
                                <pic:blipFill>
                                  <a:blip r:embed="rId5">
                                    <a:extLst>
                                      <a:ext uri="{28A0092B-C50C-407E-A947-70E740481C1C}">
                                        <a14:useLocalDpi xmlns:a14="http://schemas.microsoft.com/office/drawing/2010/main" val="0"/>
                                      </a:ext>
                                    </a:extLst>
                                  </a:blip>
                                  <a:stretch>
                                    <a:fillRect/>
                                  </a:stretch>
                                </pic:blipFill>
                                <pic:spPr>
                                  <a:xfrm>
                                    <a:off x="0" y="0"/>
                                    <a:ext cx="1508760" cy="2133600"/>
                                  </a:xfrm>
                                  <a:prstGeom prst="rect">
                                    <a:avLst/>
                                  </a:prstGeom>
                                </pic:spPr>
                              </pic:pic>
                            </a:graphicData>
                          </a:graphic>
                        </wp:inline>
                      </w:drawing>
                    </w:r>
                  </w:p>
                  <w:p w:rsidR="000C161A" w:rsidRDefault="000C161A" w:rsidP="00923333">
                    <w:pPr>
                      <w:autoSpaceDE w:val="0"/>
                      <w:autoSpaceDN w:val="0"/>
                      <w:adjustRightInd w:val="0"/>
                      <w:rPr>
                        <w:rFonts w:ascii="Calibri-Bold" w:hAnsi="Calibri-Bold" w:cs="Calibri-Bold"/>
                        <w:bCs/>
                        <w:color w:val="58595B"/>
                        <w:spacing w:val="30"/>
                        <w:sz w:val="18"/>
                        <w:szCs w:val="18"/>
                      </w:rPr>
                    </w:pPr>
                  </w:p>
                  <w:p w:rsidR="00E10007" w:rsidRDefault="00A34AD7" w:rsidP="00923333">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extent cx="1508760" cy="21336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at_Ostbayernschau_2015_sm.jpg"/>
                                  <pic:cNvPicPr/>
                                </pic:nvPicPr>
                                <pic:blipFill>
                                  <a:blip r:embed="rId6">
                                    <a:extLst>
                                      <a:ext uri="{28A0092B-C50C-407E-A947-70E740481C1C}">
                                        <a14:useLocalDpi xmlns:a14="http://schemas.microsoft.com/office/drawing/2010/main" val="0"/>
                                      </a:ext>
                                    </a:extLst>
                                  </a:blip>
                                  <a:stretch>
                                    <a:fillRect/>
                                  </a:stretch>
                                </pic:blipFill>
                                <pic:spPr>
                                  <a:xfrm>
                                    <a:off x="0" y="0"/>
                                    <a:ext cx="1508760" cy="2133600"/>
                                  </a:xfrm>
                                  <a:prstGeom prst="rect">
                                    <a:avLst/>
                                  </a:prstGeom>
                                </pic:spPr>
                              </pic:pic>
                            </a:graphicData>
                          </a:graphic>
                        </wp:inline>
                      </w:drawing>
                    </w:r>
                  </w:p>
                  <w:p w:rsidR="00E10007" w:rsidRDefault="00E10007" w:rsidP="00923333">
                    <w:pPr>
                      <w:autoSpaceDE w:val="0"/>
                      <w:autoSpaceDN w:val="0"/>
                      <w:adjustRightInd w:val="0"/>
                      <w:rPr>
                        <w:rFonts w:ascii="Calibri-Bold" w:hAnsi="Calibri-Bold" w:cs="Calibri-Bold"/>
                        <w:bCs/>
                        <w:color w:val="58595B"/>
                        <w:spacing w:val="30"/>
                        <w:sz w:val="18"/>
                        <w:szCs w:val="18"/>
                      </w:rPr>
                    </w:pPr>
                  </w:p>
                  <w:p w:rsidR="0060050E" w:rsidRPr="00923333" w:rsidRDefault="0060050E" w:rsidP="00923333">
                    <w:pPr>
                      <w:autoSpaceDE w:val="0"/>
                      <w:autoSpaceDN w:val="0"/>
                      <w:adjustRightInd w:val="0"/>
                      <w:rPr>
                        <w:rFonts w:ascii="Calibri-Bold" w:hAnsi="Calibri-Bold" w:cs="Calibri-Bold"/>
                        <w:bCs/>
                        <w:color w:val="58595B"/>
                        <w:spacing w:val="30"/>
                        <w:sz w:val="18"/>
                        <w:szCs w:val="18"/>
                      </w:rPr>
                    </w:pPr>
                    <w:r w:rsidRPr="00923333">
                      <w:rPr>
                        <w:rFonts w:ascii="Calibri-Bold" w:hAnsi="Calibri-Bold" w:cs="Calibri-Bold"/>
                        <w:bCs/>
                        <w:color w:val="58595B"/>
                        <w:spacing w:val="30"/>
                        <w:sz w:val="18"/>
                        <w:szCs w:val="18"/>
                      </w:rPr>
                      <w:t>PRESSEKONTAKT:</w:t>
                    </w:r>
                  </w:p>
                  <w:p w:rsidR="0060050E" w:rsidRPr="00923333" w:rsidRDefault="0060050E" w:rsidP="00923333">
                    <w:pPr>
                      <w:autoSpaceDE w:val="0"/>
                      <w:autoSpaceDN w:val="0"/>
                      <w:adjustRightInd w:val="0"/>
                      <w:rPr>
                        <w:rFonts w:ascii="Calibri" w:hAnsi="Calibri" w:cs="Calibri"/>
                        <w:color w:val="58595B"/>
                        <w:sz w:val="15"/>
                        <w:szCs w:val="15"/>
                      </w:rPr>
                    </w:pPr>
                  </w:p>
                  <w:p w:rsidR="0060050E" w:rsidRPr="00923333" w:rsidRDefault="009D3139"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Straubinger Ausstellungs- </w:t>
                    </w:r>
                  </w:p>
                  <w:p w:rsidR="009D3139" w:rsidRDefault="009D3139"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und </w:t>
                    </w:r>
                    <w:proofErr w:type="spellStart"/>
                    <w:r>
                      <w:rPr>
                        <w:rFonts w:ascii="Calibri" w:hAnsi="Calibri" w:cs="Calibri"/>
                        <w:color w:val="58595B"/>
                        <w:sz w:val="15"/>
                        <w:szCs w:val="15"/>
                      </w:rPr>
                      <w:t>Veranstaltungs</w:t>
                    </w:r>
                    <w:proofErr w:type="spellEnd"/>
                    <w:r>
                      <w:rPr>
                        <w:rFonts w:ascii="Calibri" w:hAnsi="Calibri" w:cs="Calibri"/>
                        <w:color w:val="58595B"/>
                        <w:sz w:val="15"/>
                        <w:szCs w:val="15"/>
                      </w:rPr>
                      <w:t xml:space="preserve"> GmbH</w:t>
                    </w:r>
                  </w:p>
                  <w:p w:rsidR="0060050E" w:rsidRPr="00923333" w:rsidRDefault="009D3139"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Am Hagen 75</w:t>
                    </w:r>
                  </w:p>
                  <w:p w:rsidR="0060050E" w:rsidRDefault="009D3139" w:rsidP="00923333">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94315 Straubing</w:t>
                    </w:r>
                  </w:p>
                  <w:p w:rsidR="00FA1801" w:rsidRDefault="00FA1801" w:rsidP="00FA1801">
                    <w:pPr>
                      <w:autoSpaceDE w:val="0"/>
                      <w:autoSpaceDN w:val="0"/>
                      <w:adjustRightInd w:val="0"/>
                      <w:rPr>
                        <w:rFonts w:ascii="Calibri" w:hAnsi="Calibri" w:cs="Calibri"/>
                        <w:color w:val="58595B"/>
                        <w:sz w:val="15"/>
                        <w:szCs w:val="15"/>
                      </w:rPr>
                    </w:pPr>
                    <w:r>
                      <w:rPr>
                        <w:rFonts w:ascii="Calibri" w:hAnsi="Calibri" w:cs="Calibri"/>
                        <w:color w:val="58595B"/>
                        <w:sz w:val="15"/>
                        <w:szCs w:val="15"/>
                      </w:rPr>
                      <w:t>Ansprechpartnerin:</w:t>
                    </w:r>
                  </w:p>
                  <w:p w:rsidR="00FA1801" w:rsidRPr="00923333" w:rsidRDefault="00FA1801" w:rsidP="00FA1801">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Stefanie Frank</w:t>
                    </w:r>
                  </w:p>
                  <w:p w:rsidR="0060050E" w:rsidRPr="00923333" w:rsidRDefault="00FA1801" w:rsidP="00923333">
                    <w:pPr>
                      <w:autoSpaceDE w:val="0"/>
                      <w:autoSpaceDN w:val="0"/>
                      <w:adjustRightInd w:val="0"/>
                      <w:rPr>
                        <w:rFonts w:ascii="Calibri" w:hAnsi="Calibri" w:cs="Calibri"/>
                        <w:color w:val="58595B"/>
                        <w:sz w:val="15"/>
                        <w:szCs w:val="15"/>
                      </w:rPr>
                    </w:pPr>
                    <w:r>
                      <w:rPr>
                        <w:rFonts w:ascii="Calibri" w:hAnsi="Calibri" w:cs="Calibri"/>
                        <w:color w:val="58595B"/>
                        <w:sz w:val="15"/>
                        <w:szCs w:val="15"/>
                      </w:rPr>
                      <w:t>stefanie.frank</w:t>
                    </w:r>
                    <w:r w:rsidR="0060050E" w:rsidRPr="00923333">
                      <w:rPr>
                        <w:rFonts w:ascii="Calibri" w:hAnsi="Calibri" w:cs="Calibri"/>
                        <w:color w:val="58595B"/>
                        <w:sz w:val="15"/>
                        <w:szCs w:val="15"/>
                      </w:rPr>
                      <w:t>@</w:t>
                    </w:r>
                    <w:r w:rsidR="009D3139">
                      <w:rPr>
                        <w:rFonts w:ascii="Calibri" w:hAnsi="Calibri" w:cs="Calibri"/>
                        <w:color w:val="58595B"/>
                        <w:sz w:val="15"/>
                        <w:szCs w:val="15"/>
                      </w:rPr>
                      <w:t>ausstellungs-gmbh.de</w:t>
                    </w:r>
                  </w:p>
                  <w:p w:rsidR="0060050E" w:rsidRDefault="0060050E" w:rsidP="00923333">
                    <w:pPr>
                      <w:autoSpaceDE w:val="0"/>
                      <w:autoSpaceDN w:val="0"/>
                      <w:adjustRightInd w:val="0"/>
                      <w:rPr>
                        <w:rFonts w:ascii="Calibri" w:hAnsi="Calibri" w:cs="Calibri"/>
                        <w:color w:val="58595B"/>
                        <w:sz w:val="15"/>
                        <w:szCs w:val="15"/>
                      </w:rPr>
                    </w:pPr>
                    <w:r w:rsidRPr="00923333">
                      <w:rPr>
                        <w:rFonts w:ascii="Calibri" w:hAnsi="Calibri" w:cs="Calibri"/>
                        <w:color w:val="58595B"/>
                        <w:sz w:val="15"/>
                        <w:szCs w:val="15"/>
                      </w:rPr>
                      <w:t xml:space="preserve">Tel. </w:t>
                    </w:r>
                    <w:r w:rsidR="009D3139">
                      <w:rPr>
                        <w:rFonts w:ascii="Calibri" w:hAnsi="Calibri" w:cs="Calibri"/>
                        <w:color w:val="58595B"/>
                        <w:sz w:val="15"/>
                        <w:szCs w:val="15"/>
                      </w:rPr>
                      <w:t>09421 84330</w:t>
                    </w: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E10007" w:rsidRDefault="00E10007" w:rsidP="00FA1801">
                    <w:pPr>
                      <w:autoSpaceDE w:val="0"/>
                      <w:autoSpaceDN w:val="0"/>
                      <w:adjustRightInd w:val="0"/>
                      <w:rPr>
                        <w:rFonts w:ascii="Calibri-Bold" w:hAnsi="Calibri-Bold" w:cs="Calibri-Bold"/>
                        <w:bCs/>
                        <w:color w:val="58595B"/>
                        <w:spacing w:val="30"/>
                        <w:sz w:val="18"/>
                        <w:szCs w:val="18"/>
                      </w:rPr>
                    </w:pPr>
                  </w:p>
                  <w:p w:rsidR="00E10007" w:rsidRDefault="00E10007"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8C77F5" w:rsidRDefault="008C77F5"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A96D63"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extent cx="1502410" cy="609600"/>
                          <wp:effectExtent l="0" t="0" r="0" b="0"/>
                          <wp:docPr id="5" name="Bild 5" descr="sr_erleben_mit Firmen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_erleben_mit Firmenn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2410" cy="609600"/>
                                  </a:xfrm>
                                  <a:prstGeom prst="rect">
                                    <a:avLst/>
                                  </a:prstGeom>
                                  <a:noFill/>
                                  <a:ln>
                                    <a:noFill/>
                                  </a:ln>
                                </pic:spPr>
                              </pic:pic>
                            </a:graphicData>
                          </a:graphic>
                        </wp:inline>
                      </w:drawing>
                    </w:r>
                  </w:p>
                  <w:p w:rsidR="00FA1801" w:rsidRDefault="00FA1801" w:rsidP="00FA1801">
                    <w:pPr>
                      <w:autoSpaceDE w:val="0"/>
                      <w:autoSpaceDN w:val="0"/>
                      <w:adjustRightInd w:val="0"/>
                      <w:rPr>
                        <w:rFonts w:ascii="Calibri-Bold" w:hAnsi="Calibri-Bold" w:cs="Calibri-Bold"/>
                        <w:bCs/>
                        <w:color w:val="58595B"/>
                        <w:spacing w:val="30"/>
                        <w:sz w:val="18"/>
                        <w:szCs w:val="18"/>
                      </w:rPr>
                    </w:pPr>
                  </w:p>
                  <w:p w:rsidR="00FA1801" w:rsidRPr="00FA1801" w:rsidRDefault="00FA1801" w:rsidP="00FA1801">
                    <w:pPr>
                      <w:autoSpaceDE w:val="0"/>
                      <w:autoSpaceDN w:val="0"/>
                      <w:adjustRightInd w:val="0"/>
                      <w:rPr>
                        <w:rFonts w:ascii="Calibri-Bold" w:hAnsi="Calibri-Bold" w:cs="Calibri-Bold"/>
                        <w:bCs/>
                        <w:color w:val="58595B"/>
                        <w:spacing w:val="30"/>
                        <w:sz w:val="18"/>
                        <w:szCs w:val="18"/>
                      </w:rPr>
                    </w:pPr>
                  </w:p>
                  <w:p w:rsidR="00FA1801" w:rsidRDefault="00A96D63" w:rsidP="00FA1801">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extent cx="1509395" cy="413385"/>
                          <wp:effectExtent l="0" t="0" r="0" b="0"/>
                          <wp:docPr id="6" name="Bild 6" descr="straubing_logo_cmyk_q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aubing_logo_cmyk_qu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9395" cy="41338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1DB393E5" wp14:editId="0D3D6D52">
              <wp:simplePos x="0" y="0"/>
              <wp:positionH relativeFrom="column">
                <wp:posOffset>4800600</wp:posOffset>
              </wp:positionH>
              <wp:positionV relativeFrom="paragraph">
                <wp:posOffset>890270</wp:posOffset>
              </wp:positionV>
              <wp:extent cx="0" cy="9031605"/>
              <wp:effectExtent l="9525" t="13970" r="9525" b="127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31605"/>
                      </a:xfrm>
                      <a:prstGeom prst="line">
                        <a:avLst/>
                      </a:prstGeom>
                      <a:noFill/>
                      <a:ln w="1905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70.1pt" to="378pt,7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" strokecolor="gray"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83C64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BA30FFF"/>
    <w:multiLevelType w:val="hybridMultilevel"/>
    <w:tmpl w:val="0548ECEC"/>
    <w:lvl w:ilvl="0" w:tplc="16227016">
      <w:start w:val="1"/>
      <w:numFmt w:val="bullet"/>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08"/>
  <w:autoHyphenation/>
  <w:hyphenationZone w:val="425"/>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267"/>
    <w:rsid w:val="00021037"/>
    <w:rsid w:val="0002199B"/>
    <w:rsid w:val="0003799F"/>
    <w:rsid w:val="000445FA"/>
    <w:rsid w:val="0004462A"/>
    <w:rsid w:val="00044F22"/>
    <w:rsid w:val="00061BD1"/>
    <w:rsid w:val="000654C1"/>
    <w:rsid w:val="0006574E"/>
    <w:rsid w:val="000732EC"/>
    <w:rsid w:val="000741C9"/>
    <w:rsid w:val="00083545"/>
    <w:rsid w:val="00083E14"/>
    <w:rsid w:val="00090FE4"/>
    <w:rsid w:val="00094746"/>
    <w:rsid w:val="00094B39"/>
    <w:rsid w:val="000A3010"/>
    <w:rsid w:val="000B5192"/>
    <w:rsid w:val="000B5D42"/>
    <w:rsid w:val="000C161A"/>
    <w:rsid w:val="000C44E9"/>
    <w:rsid w:val="000D0D70"/>
    <w:rsid w:val="000D4666"/>
    <w:rsid w:val="000E3C11"/>
    <w:rsid w:val="00106848"/>
    <w:rsid w:val="00115CB5"/>
    <w:rsid w:val="00125FF1"/>
    <w:rsid w:val="00130398"/>
    <w:rsid w:val="001305EB"/>
    <w:rsid w:val="00131AF3"/>
    <w:rsid w:val="00160322"/>
    <w:rsid w:val="001675D5"/>
    <w:rsid w:val="00181163"/>
    <w:rsid w:val="00195735"/>
    <w:rsid w:val="001B032F"/>
    <w:rsid w:val="001B1FC5"/>
    <w:rsid w:val="001B2BC1"/>
    <w:rsid w:val="001C3C3B"/>
    <w:rsid w:val="001D44FC"/>
    <w:rsid w:val="001E34DE"/>
    <w:rsid w:val="001E7CDA"/>
    <w:rsid w:val="001F226F"/>
    <w:rsid w:val="0021692A"/>
    <w:rsid w:val="0022477F"/>
    <w:rsid w:val="00226754"/>
    <w:rsid w:val="00234A8A"/>
    <w:rsid w:val="0023539A"/>
    <w:rsid w:val="0025154F"/>
    <w:rsid w:val="00252409"/>
    <w:rsid w:val="00265073"/>
    <w:rsid w:val="00275D30"/>
    <w:rsid w:val="00280A7E"/>
    <w:rsid w:val="0028401A"/>
    <w:rsid w:val="00293AA4"/>
    <w:rsid w:val="002A4D3C"/>
    <w:rsid w:val="002B4D59"/>
    <w:rsid w:val="002C3A09"/>
    <w:rsid w:val="002C79F4"/>
    <w:rsid w:val="002C7C0B"/>
    <w:rsid w:val="002D183E"/>
    <w:rsid w:val="002D37BB"/>
    <w:rsid w:val="002E1FF5"/>
    <w:rsid w:val="002E2B2E"/>
    <w:rsid w:val="002E5002"/>
    <w:rsid w:val="002E5505"/>
    <w:rsid w:val="00300769"/>
    <w:rsid w:val="0030664D"/>
    <w:rsid w:val="0031642C"/>
    <w:rsid w:val="0032033E"/>
    <w:rsid w:val="00320A28"/>
    <w:rsid w:val="00327CDF"/>
    <w:rsid w:val="003333C0"/>
    <w:rsid w:val="003504BF"/>
    <w:rsid w:val="00350AC3"/>
    <w:rsid w:val="00352891"/>
    <w:rsid w:val="00355F92"/>
    <w:rsid w:val="00360FA5"/>
    <w:rsid w:val="0037519C"/>
    <w:rsid w:val="00382795"/>
    <w:rsid w:val="00386186"/>
    <w:rsid w:val="003A3A5E"/>
    <w:rsid w:val="003B4DFC"/>
    <w:rsid w:val="003C115E"/>
    <w:rsid w:val="003C22F6"/>
    <w:rsid w:val="003D2508"/>
    <w:rsid w:val="003D452F"/>
    <w:rsid w:val="003D475C"/>
    <w:rsid w:val="003E5F2E"/>
    <w:rsid w:val="003F29AA"/>
    <w:rsid w:val="00410D55"/>
    <w:rsid w:val="00412B78"/>
    <w:rsid w:val="00413A77"/>
    <w:rsid w:val="0043384F"/>
    <w:rsid w:val="00457388"/>
    <w:rsid w:val="0046070B"/>
    <w:rsid w:val="00464282"/>
    <w:rsid w:val="00464CE5"/>
    <w:rsid w:val="00464EBB"/>
    <w:rsid w:val="004771FD"/>
    <w:rsid w:val="004806FE"/>
    <w:rsid w:val="00480D0C"/>
    <w:rsid w:val="004953CF"/>
    <w:rsid w:val="00497115"/>
    <w:rsid w:val="00497D90"/>
    <w:rsid w:val="004A5F77"/>
    <w:rsid w:val="004B2EB1"/>
    <w:rsid w:val="004B7BC3"/>
    <w:rsid w:val="004C3A92"/>
    <w:rsid w:val="004D40A1"/>
    <w:rsid w:val="004E03F4"/>
    <w:rsid w:val="004E11F7"/>
    <w:rsid w:val="004E1D9A"/>
    <w:rsid w:val="004E302D"/>
    <w:rsid w:val="004E6A79"/>
    <w:rsid w:val="004F2E23"/>
    <w:rsid w:val="004F6716"/>
    <w:rsid w:val="00500D3C"/>
    <w:rsid w:val="00501CE5"/>
    <w:rsid w:val="005055E7"/>
    <w:rsid w:val="00505B4F"/>
    <w:rsid w:val="00516B16"/>
    <w:rsid w:val="00540DA0"/>
    <w:rsid w:val="00553CB6"/>
    <w:rsid w:val="00553CE5"/>
    <w:rsid w:val="00557B10"/>
    <w:rsid w:val="0057392F"/>
    <w:rsid w:val="00574725"/>
    <w:rsid w:val="00587C43"/>
    <w:rsid w:val="00591FA9"/>
    <w:rsid w:val="00593526"/>
    <w:rsid w:val="00593B2F"/>
    <w:rsid w:val="0059509F"/>
    <w:rsid w:val="005956C2"/>
    <w:rsid w:val="00596557"/>
    <w:rsid w:val="005A4039"/>
    <w:rsid w:val="005B04A1"/>
    <w:rsid w:val="005B1834"/>
    <w:rsid w:val="005B1A40"/>
    <w:rsid w:val="005B4509"/>
    <w:rsid w:val="005E0643"/>
    <w:rsid w:val="005E6DF5"/>
    <w:rsid w:val="005E7DA3"/>
    <w:rsid w:val="005F2D45"/>
    <w:rsid w:val="005F5CBD"/>
    <w:rsid w:val="0060050E"/>
    <w:rsid w:val="0060194F"/>
    <w:rsid w:val="006059DC"/>
    <w:rsid w:val="006073A7"/>
    <w:rsid w:val="006101E6"/>
    <w:rsid w:val="006151D2"/>
    <w:rsid w:val="00615737"/>
    <w:rsid w:val="00622452"/>
    <w:rsid w:val="006343E4"/>
    <w:rsid w:val="00636F26"/>
    <w:rsid w:val="006410B2"/>
    <w:rsid w:val="00653232"/>
    <w:rsid w:val="006606CD"/>
    <w:rsid w:val="0066144B"/>
    <w:rsid w:val="0067617D"/>
    <w:rsid w:val="0068496D"/>
    <w:rsid w:val="00686B73"/>
    <w:rsid w:val="00687060"/>
    <w:rsid w:val="00693A20"/>
    <w:rsid w:val="006A2C2F"/>
    <w:rsid w:val="006A5140"/>
    <w:rsid w:val="006A7210"/>
    <w:rsid w:val="006B0EFA"/>
    <w:rsid w:val="006B4AA7"/>
    <w:rsid w:val="006B50CB"/>
    <w:rsid w:val="006B5249"/>
    <w:rsid w:val="006B6219"/>
    <w:rsid w:val="006B6975"/>
    <w:rsid w:val="006C6AE0"/>
    <w:rsid w:val="006C7067"/>
    <w:rsid w:val="006D3E4D"/>
    <w:rsid w:val="006E0A17"/>
    <w:rsid w:val="006E31D1"/>
    <w:rsid w:val="006E475A"/>
    <w:rsid w:val="006E6CF2"/>
    <w:rsid w:val="007068EC"/>
    <w:rsid w:val="00726A04"/>
    <w:rsid w:val="007303CE"/>
    <w:rsid w:val="00733887"/>
    <w:rsid w:val="00734929"/>
    <w:rsid w:val="00750E2B"/>
    <w:rsid w:val="00755A33"/>
    <w:rsid w:val="0076029D"/>
    <w:rsid w:val="00764679"/>
    <w:rsid w:val="007650E9"/>
    <w:rsid w:val="00766F77"/>
    <w:rsid w:val="007734C9"/>
    <w:rsid w:val="00773C67"/>
    <w:rsid w:val="00793C39"/>
    <w:rsid w:val="00796CDD"/>
    <w:rsid w:val="007A693E"/>
    <w:rsid w:val="007A756E"/>
    <w:rsid w:val="007B5C05"/>
    <w:rsid w:val="00805E29"/>
    <w:rsid w:val="0081039A"/>
    <w:rsid w:val="00811760"/>
    <w:rsid w:val="0081353C"/>
    <w:rsid w:val="008218DC"/>
    <w:rsid w:val="00824193"/>
    <w:rsid w:val="008246E8"/>
    <w:rsid w:val="00832635"/>
    <w:rsid w:val="008507A4"/>
    <w:rsid w:val="00854E5F"/>
    <w:rsid w:val="008551AD"/>
    <w:rsid w:val="0086136F"/>
    <w:rsid w:val="008626AA"/>
    <w:rsid w:val="00863E06"/>
    <w:rsid w:val="00864C4F"/>
    <w:rsid w:val="008654D3"/>
    <w:rsid w:val="00866032"/>
    <w:rsid w:val="0088015B"/>
    <w:rsid w:val="00882E64"/>
    <w:rsid w:val="008864B5"/>
    <w:rsid w:val="0089271A"/>
    <w:rsid w:val="008A293F"/>
    <w:rsid w:val="008A600C"/>
    <w:rsid w:val="008B13BE"/>
    <w:rsid w:val="008B5248"/>
    <w:rsid w:val="008C6C1A"/>
    <w:rsid w:val="008C77F5"/>
    <w:rsid w:val="008D1365"/>
    <w:rsid w:val="008D1DAC"/>
    <w:rsid w:val="008D4BFB"/>
    <w:rsid w:val="008E3B1D"/>
    <w:rsid w:val="008E5C1E"/>
    <w:rsid w:val="008E77EA"/>
    <w:rsid w:val="008F05B0"/>
    <w:rsid w:val="008F4D4B"/>
    <w:rsid w:val="008F50A6"/>
    <w:rsid w:val="009077F2"/>
    <w:rsid w:val="00923333"/>
    <w:rsid w:val="00925E0F"/>
    <w:rsid w:val="0094441D"/>
    <w:rsid w:val="00960033"/>
    <w:rsid w:val="0096114E"/>
    <w:rsid w:val="00974B55"/>
    <w:rsid w:val="00974CD2"/>
    <w:rsid w:val="00980D4C"/>
    <w:rsid w:val="009877A8"/>
    <w:rsid w:val="00994E2C"/>
    <w:rsid w:val="00995267"/>
    <w:rsid w:val="009A012A"/>
    <w:rsid w:val="009A3D58"/>
    <w:rsid w:val="009C6BBE"/>
    <w:rsid w:val="009D3139"/>
    <w:rsid w:val="009D409D"/>
    <w:rsid w:val="009E25D5"/>
    <w:rsid w:val="009F50F6"/>
    <w:rsid w:val="009F5E68"/>
    <w:rsid w:val="00A05020"/>
    <w:rsid w:val="00A10C3F"/>
    <w:rsid w:val="00A1363D"/>
    <w:rsid w:val="00A13ADD"/>
    <w:rsid w:val="00A14721"/>
    <w:rsid w:val="00A150FF"/>
    <w:rsid w:val="00A2504A"/>
    <w:rsid w:val="00A34AD7"/>
    <w:rsid w:val="00A356BE"/>
    <w:rsid w:val="00A402D2"/>
    <w:rsid w:val="00A40FC7"/>
    <w:rsid w:val="00A4361F"/>
    <w:rsid w:val="00A70CE9"/>
    <w:rsid w:val="00A95ABD"/>
    <w:rsid w:val="00A96D63"/>
    <w:rsid w:val="00AA1240"/>
    <w:rsid w:val="00AA2E5C"/>
    <w:rsid w:val="00AA542D"/>
    <w:rsid w:val="00AA5ABF"/>
    <w:rsid w:val="00AC2FD8"/>
    <w:rsid w:val="00AD4733"/>
    <w:rsid w:val="00AD6C6B"/>
    <w:rsid w:val="00AE50D6"/>
    <w:rsid w:val="00AF1339"/>
    <w:rsid w:val="00B014B2"/>
    <w:rsid w:val="00B1559E"/>
    <w:rsid w:val="00B22AEE"/>
    <w:rsid w:val="00B30BF1"/>
    <w:rsid w:val="00B41EF4"/>
    <w:rsid w:val="00B45F52"/>
    <w:rsid w:val="00B50B7E"/>
    <w:rsid w:val="00B5111D"/>
    <w:rsid w:val="00B559C5"/>
    <w:rsid w:val="00B661D7"/>
    <w:rsid w:val="00B66B2B"/>
    <w:rsid w:val="00B760FB"/>
    <w:rsid w:val="00B81CD9"/>
    <w:rsid w:val="00B86180"/>
    <w:rsid w:val="00B92DC4"/>
    <w:rsid w:val="00B9406A"/>
    <w:rsid w:val="00B96821"/>
    <w:rsid w:val="00BA6C64"/>
    <w:rsid w:val="00BE07FA"/>
    <w:rsid w:val="00BE1454"/>
    <w:rsid w:val="00BF2282"/>
    <w:rsid w:val="00BF5A27"/>
    <w:rsid w:val="00C16B54"/>
    <w:rsid w:val="00C32ED9"/>
    <w:rsid w:val="00C33723"/>
    <w:rsid w:val="00C44E53"/>
    <w:rsid w:val="00C46A16"/>
    <w:rsid w:val="00C52060"/>
    <w:rsid w:val="00C63C2B"/>
    <w:rsid w:val="00C70717"/>
    <w:rsid w:val="00C71D7A"/>
    <w:rsid w:val="00C8239C"/>
    <w:rsid w:val="00C97F60"/>
    <w:rsid w:val="00CC04B7"/>
    <w:rsid w:val="00CC2766"/>
    <w:rsid w:val="00CC3FC6"/>
    <w:rsid w:val="00CC4E1B"/>
    <w:rsid w:val="00CC6985"/>
    <w:rsid w:val="00CD6EDC"/>
    <w:rsid w:val="00CE2AB7"/>
    <w:rsid w:val="00CE2FD6"/>
    <w:rsid w:val="00CE3998"/>
    <w:rsid w:val="00CE7BFD"/>
    <w:rsid w:val="00CF546A"/>
    <w:rsid w:val="00D04DE3"/>
    <w:rsid w:val="00D14778"/>
    <w:rsid w:val="00D23720"/>
    <w:rsid w:val="00D25C9E"/>
    <w:rsid w:val="00D27562"/>
    <w:rsid w:val="00D35E81"/>
    <w:rsid w:val="00D40E1F"/>
    <w:rsid w:val="00D440E8"/>
    <w:rsid w:val="00D47AD2"/>
    <w:rsid w:val="00D51128"/>
    <w:rsid w:val="00D54943"/>
    <w:rsid w:val="00D60C69"/>
    <w:rsid w:val="00D6311A"/>
    <w:rsid w:val="00D71447"/>
    <w:rsid w:val="00D75E6C"/>
    <w:rsid w:val="00D77C5F"/>
    <w:rsid w:val="00D80485"/>
    <w:rsid w:val="00D80957"/>
    <w:rsid w:val="00D859D5"/>
    <w:rsid w:val="00D875BD"/>
    <w:rsid w:val="00DA65C0"/>
    <w:rsid w:val="00DA680C"/>
    <w:rsid w:val="00DB25D0"/>
    <w:rsid w:val="00DD6E7C"/>
    <w:rsid w:val="00DD7CE9"/>
    <w:rsid w:val="00DE39DF"/>
    <w:rsid w:val="00DF0E61"/>
    <w:rsid w:val="00DF23AD"/>
    <w:rsid w:val="00E00A03"/>
    <w:rsid w:val="00E10007"/>
    <w:rsid w:val="00E23E47"/>
    <w:rsid w:val="00E26A87"/>
    <w:rsid w:val="00E41025"/>
    <w:rsid w:val="00E42175"/>
    <w:rsid w:val="00E52C1A"/>
    <w:rsid w:val="00E7374E"/>
    <w:rsid w:val="00E8273A"/>
    <w:rsid w:val="00E82D0C"/>
    <w:rsid w:val="00E868B4"/>
    <w:rsid w:val="00E948CC"/>
    <w:rsid w:val="00EA1B2E"/>
    <w:rsid w:val="00EB421E"/>
    <w:rsid w:val="00EC45BA"/>
    <w:rsid w:val="00ED13A3"/>
    <w:rsid w:val="00EE023D"/>
    <w:rsid w:val="00EE1810"/>
    <w:rsid w:val="00EE2FA4"/>
    <w:rsid w:val="00EE64EF"/>
    <w:rsid w:val="00EF0A35"/>
    <w:rsid w:val="00EF36C5"/>
    <w:rsid w:val="00EF52DB"/>
    <w:rsid w:val="00F0091B"/>
    <w:rsid w:val="00F05FA2"/>
    <w:rsid w:val="00F16044"/>
    <w:rsid w:val="00F31BF4"/>
    <w:rsid w:val="00F34A8C"/>
    <w:rsid w:val="00F4184A"/>
    <w:rsid w:val="00F41EFB"/>
    <w:rsid w:val="00F42CCE"/>
    <w:rsid w:val="00F463CE"/>
    <w:rsid w:val="00F473CB"/>
    <w:rsid w:val="00F64B91"/>
    <w:rsid w:val="00F715C0"/>
    <w:rsid w:val="00F73AE9"/>
    <w:rsid w:val="00F76EE0"/>
    <w:rsid w:val="00F91B8E"/>
    <w:rsid w:val="00F92F2A"/>
    <w:rsid w:val="00FA1801"/>
    <w:rsid w:val="00FC041B"/>
    <w:rsid w:val="00FD2F97"/>
    <w:rsid w:val="00FE4AF5"/>
    <w:rsid w:val="00FF011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Tahoma" w:hAnsi="Tahoma"/>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95267"/>
    <w:pPr>
      <w:tabs>
        <w:tab w:val="center" w:pos="4536"/>
        <w:tab w:val="right" w:pos="9072"/>
      </w:tabs>
    </w:pPr>
  </w:style>
  <w:style w:type="paragraph" w:styleId="Fuzeile">
    <w:name w:val="footer"/>
    <w:basedOn w:val="Standard"/>
    <w:rsid w:val="00995267"/>
    <w:pPr>
      <w:tabs>
        <w:tab w:val="center" w:pos="4536"/>
        <w:tab w:val="right" w:pos="9072"/>
      </w:tabs>
    </w:pPr>
  </w:style>
  <w:style w:type="paragraph" w:styleId="HTMLVorformatiert">
    <w:name w:val="HTML Preformatted"/>
    <w:basedOn w:val="Standard"/>
    <w:rsid w:val="00995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5A4039"/>
    <w:rPr>
      <w:color w:val="0000FF"/>
      <w:u w:val="single"/>
    </w:rPr>
  </w:style>
  <w:style w:type="character" w:styleId="Seitenzahl">
    <w:name w:val="page number"/>
    <w:basedOn w:val="Absatz-Standardschriftart"/>
    <w:rsid w:val="00B41EF4"/>
  </w:style>
  <w:style w:type="paragraph" w:styleId="Dokumentstruktur">
    <w:name w:val="Document Map"/>
    <w:basedOn w:val="Standard"/>
    <w:semiHidden/>
    <w:rsid w:val="00A13ADD"/>
    <w:pPr>
      <w:shd w:val="clear" w:color="auto" w:fill="000080"/>
    </w:pPr>
    <w:rPr>
      <w:rFonts w:cs="Tahoma"/>
      <w:sz w:val="20"/>
      <w:szCs w:val="20"/>
    </w:rPr>
  </w:style>
  <w:style w:type="character" w:styleId="BesuchterHyperlink">
    <w:name w:val="FollowedHyperlink"/>
    <w:rsid w:val="008D1365"/>
    <w:rPr>
      <w:color w:val="800080"/>
      <w:u w:val="single"/>
    </w:rPr>
  </w:style>
  <w:style w:type="paragraph" w:styleId="Sprechblasentext">
    <w:name w:val="Balloon Text"/>
    <w:basedOn w:val="Standard"/>
    <w:link w:val="SprechblasentextZchn"/>
    <w:rsid w:val="004806FE"/>
    <w:rPr>
      <w:rFonts w:cs="Tahoma"/>
      <w:sz w:val="16"/>
      <w:szCs w:val="16"/>
    </w:rPr>
  </w:style>
  <w:style w:type="character" w:customStyle="1" w:styleId="SprechblasentextZchn">
    <w:name w:val="Sprechblasentext Zchn"/>
    <w:link w:val="Sprechblasentext"/>
    <w:rsid w:val="004806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Tahoma" w:hAnsi="Tahoma"/>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95267"/>
    <w:pPr>
      <w:tabs>
        <w:tab w:val="center" w:pos="4536"/>
        <w:tab w:val="right" w:pos="9072"/>
      </w:tabs>
    </w:pPr>
  </w:style>
  <w:style w:type="paragraph" w:styleId="Fuzeile">
    <w:name w:val="footer"/>
    <w:basedOn w:val="Standard"/>
    <w:rsid w:val="00995267"/>
    <w:pPr>
      <w:tabs>
        <w:tab w:val="center" w:pos="4536"/>
        <w:tab w:val="right" w:pos="9072"/>
      </w:tabs>
    </w:pPr>
  </w:style>
  <w:style w:type="paragraph" w:styleId="HTMLVorformatiert">
    <w:name w:val="HTML Preformatted"/>
    <w:basedOn w:val="Standard"/>
    <w:rsid w:val="00995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5A4039"/>
    <w:rPr>
      <w:color w:val="0000FF"/>
      <w:u w:val="single"/>
    </w:rPr>
  </w:style>
  <w:style w:type="character" w:styleId="Seitenzahl">
    <w:name w:val="page number"/>
    <w:basedOn w:val="Absatz-Standardschriftart"/>
    <w:rsid w:val="00B41EF4"/>
  </w:style>
  <w:style w:type="paragraph" w:styleId="Dokumentstruktur">
    <w:name w:val="Document Map"/>
    <w:basedOn w:val="Standard"/>
    <w:semiHidden/>
    <w:rsid w:val="00A13ADD"/>
    <w:pPr>
      <w:shd w:val="clear" w:color="auto" w:fill="000080"/>
    </w:pPr>
    <w:rPr>
      <w:rFonts w:cs="Tahoma"/>
      <w:sz w:val="20"/>
      <w:szCs w:val="20"/>
    </w:rPr>
  </w:style>
  <w:style w:type="character" w:styleId="BesuchterHyperlink">
    <w:name w:val="FollowedHyperlink"/>
    <w:rsid w:val="008D1365"/>
    <w:rPr>
      <w:color w:val="800080"/>
      <w:u w:val="single"/>
    </w:rPr>
  </w:style>
  <w:style w:type="paragraph" w:styleId="Sprechblasentext">
    <w:name w:val="Balloon Text"/>
    <w:basedOn w:val="Standard"/>
    <w:link w:val="SprechblasentextZchn"/>
    <w:rsid w:val="004806FE"/>
    <w:rPr>
      <w:rFonts w:cs="Tahoma"/>
      <w:sz w:val="16"/>
      <w:szCs w:val="16"/>
    </w:rPr>
  </w:style>
  <w:style w:type="character" w:customStyle="1" w:styleId="SprechblasentextZchn">
    <w:name w:val="Sprechblasentext Zchn"/>
    <w:link w:val="Sprechblasentext"/>
    <w:rsid w:val="004806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910089">
      <w:bodyDiv w:val="1"/>
      <w:marLeft w:val="0"/>
      <w:marRight w:val="0"/>
      <w:marTop w:val="0"/>
      <w:marBottom w:val="0"/>
      <w:divBdr>
        <w:top w:val="none" w:sz="0" w:space="0" w:color="auto"/>
        <w:left w:val="none" w:sz="0" w:space="0" w:color="auto"/>
        <w:bottom w:val="none" w:sz="0" w:space="0" w:color="auto"/>
        <w:right w:val="none" w:sz="0" w:space="0" w:color="auto"/>
      </w:divBdr>
    </w:div>
    <w:div w:id="933782866">
      <w:bodyDiv w:val="1"/>
      <w:marLeft w:val="0"/>
      <w:marRight w:val="0"/>
      <w:marTop w:val="0"/>
      <w:marBottom w:val="0"/>
      <w:divBdr>
        <w:top w:val="none" w:sz="0" w:space="0" w:color="auto"/>
        <w:left w:val="none" w:sz="0" w:space="0" w:color="auto"/>
        <w:bottom w:val="none" w:sz="0" w:space="0" w:color="auto"/>
        <w:right w:val="none" w:sz="0" w:space="0" w:color="auto"/>
      </w:divBdr>
    </w:div>
    <w:div w:id="1168135566">
      <w:bodyDiv w:val="1"/>
      <w:marLeft w:val="0"/>
      <w:marRight w:val="0"/>
      <w:marTop w:val="0"/>
      <w:marBottom w:val="0"/>
      <w:divBdr>
        <w:top w:val="none" w:sz="0" w:space="0" w:color="auto"/>
        <w:left w:val="none" w:sz="0" w:space="0" w:color="auto"/>
        <w:bottom w:val="none" w:sz="0" w:space="0" w:color="auto"/>
        <w:right w:val="none" w:sz="0" w:space="0" w:color="auto"/>
      </w:divBdr>
    </w:div>
    <w:div w:id="1333414365">
      <w:bodyDiv w:val="1"/>
      <w:marLeft w:val="0"/>
      <w:marRight w:val="0"/>
      <w:marTop w:val="0"/>
      <w:marBottom w:val="0"/>
      <w:divBdr>
        <w:top w:val="none" w:sz="0" w:space="0" w:color="auto"/>
        <w:left w:val="none" w:sz="0" w:space="0" w:color="auto"/>
        <w:bottom w:val="none" w:sz="0" w:space="0" w:color="auto"/>
        <w:right w:val="none" w:sz="0" w:space="0" w:color="auto"/>
      </w:divBdr>
    </w:div>
    <w:div w:id="1821115321">
      <w:bodyDiv w:val="1"/>
      <w:marLeft w:val="0"/>
      <w:marRight w:val="0"/>
      <w:marTop w:val="0"/>
      <w:marBottom w:val="0"/>
      <w:divBdr>
        <w:top w:val="none" w:sz="0" w:space="0" w:color="auto"/>
        <w:left w:val="none" w:sz="0" w:space="0" w:color="auto"/>
        <w:bottom w:val="none" w:sz="0" w:space="0" w:color="auto"/>
        <w:right w:val="none" w:sz="0" w:space="0" w:color="auto"/>
      </w:divBdr>
    </w:div>
    <w:div w:id="1823041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60.jpeg"/><Relationship Id="rId3" Type="http://schemas.openxmlformats.org/officeDocument/2006/relationships/image" Target="media/image5.jpeg"/><Relationship Id="rId7" Type="http://schemas.openxmlformats.org/officeDocument/2006/relationships/image" Target="media/image50.jpeg"/><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image" Target="media/image40.jpg"/><Relationship Id="rId5" Type="http://schemas.openxmlformats.org/officeDocument/2006/relationships/image" Target="media/image30.jpg"/><Relationship Id="rId4"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39356-4A51-48FC-AC97-33FD6AA03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824</Words>
  <Characters>5197</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PRESSEMITTEILUNG</vt:lpstr>
    </vt:vector>
  </TitlesOfParts>
  <Company>Microsoft</Company>
  <LinksUpToDate>false</LinksUpToDate>
  <CharactersWithSpaces>6009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Sylvia Skala-Staedel</dc:creator>
  <cp:lastModifiedBy>Sylvia Skala-Staedel</cp:lastModifiedBy>
  <cp:revision>3</cp:revision>
  <cp:lastPrinted>2015-05-05T06:39:00Z</cp:lastPrinted>
  <dcterms:created xsi:type="dcterms:W3CDTF">2015-07-23T07:49:00Z</dcterms:created>
  <dcterms:modified xsi:type="dcterms:W3CDTF">2015-07-23T07:53:00Z</dcterms:modified>
</cp:coreProperties>
</file>