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77777777"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47A92DE5" w14:textId="77777777"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3E10AB">
      <w:pPr>
        <w:pStyle w:val="berschrift2"/>
        <w:spacing w:before="0" w:beforeAutospacing="0" w:after="0" w:afterAutospacing="0"/>
        <w:jc w:val="both"/>
        <w:rPr>
          <w:rFonts w:ascii="Calibri" w:hAnsi="Calibri"/>
          <w:color w:val="000000" w:themeColor="text1"/>
          <w:sz w:val="30"/>
          <w:szCs w:val="30"/>
        </w:rPr>
      </w:pPr>
    </w:p>
    <w:p w14:paraId="33BF85B5" w14:textId="77777777" w:rsidR="0072793B" w:rsidRPr="0072793B" w:rsidRDefault="0072793B" w:rsidP="0072793B">
      <w:pPr>
        <w:pStyle w:val="berschrift2"/>
        <w:spacing w:before="0" w:beforeAutospacing="0" w:after="0" w:afterAutospacing="0"/>
        <w:jc w:val="both"/>
        <w:rPr>
          <w:rFonts w:ascii="Calibri" w:hAnsi="Calibri"/>
          <w:color w:val="000000" w:themeColor="text1"/>
          <w:sz w:val="30"/>
          <w:szCs w:val="30"/>
        </w:rPr>
      </w:pPr>
      <w:r w:rsidRPr="0072793B">
        <w:rPr>
          <w:rFonts w:ascii="Calibri" w:hAnsi="Calibri"/>
          <w:color w:val="000000" w:themeColor="text1"/>
          <w:sz w:val="30"/>
          <w:szCs w:val="30"/>
        </w:rPr>
        <w:t>Brass und Beats zum Start ins neue Schuljahr:</w:t>
      </w:r>
    </w:p>
    <w:p w14:paraId="45DE55EB" w14:textId="299CB5FA" w:rsidR="007C58C2" w:rsidRPr="0072793B" w:rsidRDefault="0072793B" w:rsidP="0072793B">
      <w:pPr>
        <w:pStyle w:val="berschrift2"/>
        <w:spacing w:before="0" w:beforeAutospacing="0" w:after="0" w:afterAutospacing="0"/>
        <w:jc w:val="both"/>
        <w:rPr>
          <w:rFonts w:ascii="Calibri" w:hAnsi="Calibri"/>
          <w:color w:val="000000" w:themeColor="text1"/>
          <w:sz w:val="30"/>
          <w:szCs w:val="30"/>
          <w:lang w:val="en-US"/>
        </w:rPr>
      </w:pPr>
      <w:r w:rsidRPr="0072793B">
        <w:rPr>
          <w:rFonts w:ascii="Calibri" w:hAnsi="Calibri"/>
          <w:color w:val="000000" w:themeColor="text1"/>
          <w:sz w:val="30"/>
          <w:szCs w:val="30"/>
          <w:lang w:val="en-US"/>
        </w:rPr>
        <w:t>„Back-To-</w:t>
      </w:r>
      <w:proofErr w:type="gramStart"/>
      <w:r w:rsidRPr="0072793B">
        <w:rPr>
          <w:rFonts w:ascii="Calibri" w:hAnsi="Calibri"/>
          <w:color w:val="000000" w:themeColor="text1"/>
          <w:sz w:val="30"/>
          <w:szCs w:val="30"/>
          <w:lang w:val="en-US"/>
        </w:rPr>
        <w:t>School“ am</w:t>
      </w:r>
      <w:proofErr w:type="gramEnd"/>
      <w:r w:rsidRPr="0072793B">
        <w:rPr>
          <w:rFonts w:ascii="Calibri" w:hAnsi="Calibri"/>
          <w:color w:val="000000" w:themeColor="text1"/>
          <w:sz w:val="30"/>
          <w:szCs w:val="30"/>
          <w:lang w:val="en-US"/>
        </w:rPr>
        <w:t xml:space="preserve"> Eckert Beach</w:t>
      </w:r>
    </w:p>
    <w:p w14:paraId="7BFE0E0F" w14:textId="77777777" w:rsidR="0072793B" w:rsidRPr="0072793B" w:rsidRDefault="0072793B" w:rsidP="0072793B">
      <w:pPr>
        <w:pStyle w:val="berschrift2"/>
        <w:spacing w:before="0" w:beforeAutospacing="0" w:after="0" w:afterAutospacing="0"/>
        <w:jc w:val="both"/>
        <w:rPr>
          <w:rFonts w:ascii="Calibri" w:hAnsi="Calibri"/>
          <w:b w:val="0"/>
          <w:i/>
          <w:iCs/>
          <w:color w:val="000000" w:themeColor="text1"/>
          <w:sz w:val="20"/>
          <w:szCs w:val="20"/>
          <w:lang w:val="en-US"/>
        </w:rPr>
      </w:pPr>
    </w:p>
    <w:p w14:paraId="53D880F1" w14:textId="5BB6309D" w:rsidR="00504EBA" w:rsidRPr="0072793B" w:rsidRDefault="0072793B" w:rsidP="003E10AB">
      <w:pPr>
        <w:pStyle w:val="berschrift2"/>
        <w:spacing w:before="0" w:beforeAutospacing="0" w:after="0" w:afterAutospacing="0"/>
        <w:jc w:val="both"/>
        <w:rPr>
          <w:rFonts w:ascii="Calibri" w:hAnsi="Calibri"/>
          <w:b w:val="0"/>
          <w:i/>
          <w:iCs/>
          <w:color w:val="000000" w:themeColor="text1"/>
          <w:sz w:val="20"/>
          <w:szCs w:val="20"/>
        </w:rPr>
      </w:pPr>
      <w:r w:rsidRPr="0072793B">
        <w:rPr>
          <w:rFonts w:ascii="Calibri" w:hAnsi="Calibri"/>
          <w:b w:val="0"/>
          <w:i/>
          <w:iCs/>
          <w:color w:val="000000" w:themeColor="text1"/>
          <w:sz w:val="20"/>
          <w:szCs w:val="20"/>
        </w:rPr>
        <w:t>Am 15. und 16. September wird der Eckert Beach in Regenstauf zum „Sommerfinale“ noch einmal zur Bühne für zwei besondere Open-Air-Events. / Kostenloser Shuttlebus ab Regensburg am 16.9.</w:t>
      </w:r>
    </w:p>
    <w:p w14:paraId="7773E2B4" w14:textId="77777777" w:rsidR="0072793B" w:rsidRPr="0072793B" w:rsidRDefault="0072793B" w:rsidP="003E10AB">
      <w:pPr>
        <w:pStyle w:val="berschrift2"/>
        <w:spacing w:before="0" w:beforeAutospacing="0" w:after="0" w:afterAutospacing="0"/>
        <w:jc w:val="both"/>
        <w:rPr>
          <w:rFonts w:ascii="Calibri" w:hAnsi="Calibri"/>
          <w:bCs w:val="0"/>
          <w:color w:val="000000" w:themeColor="text1"/>
          <w:sz w:val="20"/>
          <w:szCs w:val="20"/>
        </w:rPr>
      </w:pPr>
    </w:p>
    <w:p w14:paraId="0695E94B" w14:textId="28D610BA" w:rsidR="00504EBA" w:rsidRPr="0072793B" w:rsidRDefault="003235F6" w:rsidP="003E10AB">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72793B" w:rsidRPr="0072793B">
        <w:rPr>
          <w:rFonts w:ascii="Calibri" w:hAnsi="Calibri"/>
          <w:bCs w:val="0"/>
          <w:color w:val="000000" w:themeColor="text1"/>
          <w:sz w:val="20"/>
          <w:szCs w:val="20"/>
        </w:rPr>
        <w:t xml:space="preserve">Live-Musik im Lounge-Sessel erleben, kühle Drinks genießen und sich dabei vom Panorama-Ausblick und vom Sonnenuntergang inspirieren und faszinieren lassen: Mit diesem einzigartigen Konzept hat sich der Eckert Beach in Regenstauf in kürzester Zeit einen Namen als ganz besondere Open-Air-Location in der Region gemacht. Zwei besondere Freiluft-Events setzen im September den Schlusspunkt unter die Sommer-Konzertsaison des Jahres 2022. Sie sind gleichzeitig der Auftakt für das neue Schuljahr an den Eckert Schulen. Auch deshalb tragen die beiden Veranstaltungen die Überschrift „Back </w:t>
      </w:r>
      <w:proofErr w:type="spellStart"/>
      <w:r w:rsidR="0072793B" w:rsidRPr="0072793B">
        <w:rPr>
          <w:rFonts w:ascii="Calibri" w:hAnsi="Calibri"/>
          <w:bCs w:val="0"/>
          <w:color w:val="000000" w:themeColor="text1"/>
          <w:sz w:val="20"/>
          <w:szCs w:val="20"/>
        </w:rPr>
        <w:t>to</w:t>
      </w:r>
      <w:proofErr w:type="spellEnd"/>
      <w:r w:rsidR="0072793B" w:rsidRPr="0072793B">
        <w:rPr>
          <w:rFonts w:ascii="Calibri" w:hAnsi="Calibri"/>
          <w:bCs w:val="0"/>
          <w:color w:val="000000" w:themeColor="text1"/>
          <w:sz w:val="20"/>
          <w:szCs w:val="20"/>
        </w:rPr>
        <w:t xml:space="preserve"> </w:t>
      </w:r>
      <w:r w:rsidR="004D26A0">
        <w:rPr>
          <w:rFonts w:ascii="Calibri" w:hAnsi="Calibri"/>
          <w:bCs w:val="0"/>
          <w:color w:val="000000" w:themeColor="text1"/>
          <w:sz w:val="20"/>
          <w:szCs w:val="20"/>
        </w:rPr>
        <w:t>S</w:t>
      </w:r>
      <w:r w:rsidR="0072793B" w:rsidRPr="0072793B">
        <w:rPr>
          <w:rFonts w:ascii="Calibri" w:hAnsi="Calibri"/>
          <w:bCs w:val="0"/>
          <w:color w:val="000000" w:themeColor="text1"/>
          <w:sz w:val="20"/>
          <w:szCs w:val="20"/>
        </w:rPr>
        <w:t>chool“.</w:t>
      </w:r>
    </w:p>
    <w:p w14:paraId="279A4BAF" w14:textId="77777777" w:rsidR="0072793B" w:rsidRPr="0072793B" w:rsidRDefault="0072793B" w:rsidP="003E10AB">
      <w:pPr>
        <w:pStyle w:val="berschrift2"/>
        <w:spacing w:before="0" w:beforeAutospacing="0" w:after="0" w:afterAutospacing="0"/>
        <w:jc w:val="both"/>
        <w:rPr>
          <w:rFonts w:ascii="Calibri" w:hAnsi="Calibri"/>
          <w:bCs w:val="0"/>
          <w:color w:val="000000" w:themeColor="text1"/>
          <w:sz w:val="20"/>
          <w:szCs w:val="20"/>
        </w:rPr>
      </w:pPr>
    </w:p>
    <w:p w14:paraId="5FAA30B5" w14:textId="77777777" w:rsidR="0072793B" w:rsidRPr="0072793B" w:rsidRDefault="0072793B" w:rsidP="0072793B">
      <w:pPr>
        <w:jc w:val="both"/>
        <w:rPr>
          <w:rFonts w:ascii="Calibri" w:eastAsia="MS Mincho" w:hAnsi="Calibri"/>
          <w:bCs/>
          <w:color w:val="000000" w:themeColor="text1"/>
          <w:szCs w:val="20"/>
        </w:rPr>
      </w:pPr>
      <w:r w:rsidRPr="0072793B">
        <w:rPr>
          <w:rFonts w:ascii="Calibri" w:eastAsia="MS Mincho" w:hAnsi="Calibri"/>
          <w:bCs/>
          <w:color w:val="000000" w:themeColor="text1"/>
          <w:szCs w:val="20"/>
        </w:rPr>
        <w:t>Beim Regensburger Jazzweekend 2022 waren sie die Lieblinge des Publikums: „</w:t>
      </w:r>
      <w:proofErr w:type="spellStart"/>
      <w:r w:rsidRPr="0072793B">
        <w:rPr>
          <w:rFonts w:ascii="Calibri" w:eastAsia="MS Mincho" w:hAnsi="Calibri"/>
          <w:bCs/>
          <w:color w:val="000000" w:themeColor="text1"/>
          <w:szCs w:val="20"/>
        </w:rPr>
        <w:t>Poly</w:t>
      </w:r>
      <w:proofErr w:type="spellEnd"/>
      <w:r w:rsidRPr="0072793B">
        <w:rPr>
          <w:rFonts w:ascii="Calibri" w:eastAsia="MS Mincho" w:hAnsi="Calibri"/>
          <w:bCs/>
          <w:color w:val="000000" w:themeColor="text1"/>
          <w:szCs w:val="20"/>
        </w:rPr>
        <w:t xml:space="preserve"> Radiation“. Mindestens ebenso begeistert waren auch die Musikkritiker des Bayerischen Rundfunks. Die Band „liefert mit Leidenschaft und Wucht Shows, die zugleich zum Schweben und Tanzen anregen“, lobten die Musik-Experten, und weiter: „Die Bühne wird zum Cockpit, die Musik zum Raketentreibstoff und die Konzertbesucher lassen die Schwerkraft der Erde hinter sich.“ Dieses Gefühl soll am 15. September ab 18 Uhr auch am Eckert Beach aufkommen. „</w:t>
      </w:r>
      <w:proofErr w:type="spellStart"/>
      <w:r w:rsidRPr="0072793B">
        <w:rPr>
          <w:rFonts w:ascii="Calibri" w:eastAsia="MS Mincho" w:hAnsi="Calibri"/>
          <w:bCs/>
          <w:color w:val="000000" w:themeColor="text1"/>
          <w:szCs w:val="20"/>
        </w:rPr>
        <w:t>Poly</w:t>
      </w:r>
      <w:proofErr w:type="spellEnd"/>
      <w:r w:rsidRPr="0072793B">
        <w:rPr>
          <w:rFonts w:ascii="Calibri" w:eastAsia="MS Mincho" w:hAnsi="Calibri"/>
          <w:bCs/>
          <w:color w:val="000000" w:themeColor="text1"/>
          <w:szCs w:val="20"/>
        </w:rPr>
        <w:t xml:space="preserve"> Radiation Small“ bringt dann Clubsounds aus dem 21. Jahrhundert mit einer traditioneller Big-Band-Besetzung zusammen. Die Gruppe tritt in einer 10-köpfigen Besetzung auf. Darunter finden sich bekannte Namen wie der Regensburger Roman Fritsch. Bei schlechtem Wetter findet die Veranstaltung indoor statt. </w:t>
      </w:r>
    </w:p>
    <w:p w14:paraId="1F1B8060" w14:textId="77777777" w:rsidR="0072793B" w:rsidRPr="0072793B" w:rsidRDefault="0072793B" w:rsidP="0072793B">
      <w:pPr>
        <w:jc w:val="both"/>
        <w:rPr>
          <w:rFonts w:ascii="Calibri" w:eastAsia="MS Mincho" w:hAnsi="Calibri"/>
          <w:bCs/>
          <w:color w:val="000000" w:themeColor="text1"/>
          <w:szCs w:val="20"/>
        </w:rPr>
      </w:pPr>
    </w:p>
    <w:p w14:paraId="2CAD25F8" w14:textId="635DA494" w:rsidR="00BE57B3" w:rsidRPr="0072793B" w:rsidRDefault="0072793B" w:rsidP="0072793B">
      <w:pPr>
        <w:jc w:val="both"/>
        <w:rPr>
          <w:rFonts w:ascii="Calibri" w:eastAsia="MS Mincho" w:hAnsi="Calibri"/>
          <w:bCs/>
          <w:color w:val="000000" w:themeColor="text1"/>
          <w:szCs w:val="20"/>
        </w:rPr>
      </w:pPr>
      <w:r w:rsidRPr="0072793B">
        <w:rPr>
          <w:rFonts w:ascii="Calibri" w:eastAsia="MS Mincho" w:hAnsi="Calibri"/>
          <w:bCs/>
          <w:color w:val="000000" w:themeColor="text1"/>
          <w:szCs w:val="20"/>
        </w:rPr>
        <w:t>Am Freitag, den 16. September, startet das „Back-</w:t>
      </w:r>
      <w:proofErr w:type="spellStart"/>
      <w:r w:rsidRPr="0072793B">
        <w:rPr>
          <w:rFonts w:ascii="Calibri" w:eastAsia="MS Mincho" w:hAnsi="Calibri"/>
          <w:bCs/>
          <w:color w:val="000000" w:themeColor="text1"/>
          <w:szCs w:val="20"/>
        </w:rPr>
        <w:t>to</w:t>
      </w:r>
      <w:proofErr w:type="spellEnd"/>
      <w:r w:rsidRPr="0072793B">
        <w:rPr>
          <w:rFonts w:ascii="Calibri" w:eastAsia="MS Mincho" w:hAnsi="Calibri"/>
          <w:bCs/>
          <w:color w:val="000000" w:themeColor="text1"/>
          <w:szCs w:val="20"/>
        </w:rPr>
        <w:t xml:space="preserve">-School DJ Festival“ mit drei DJs aus der Region. Am Mischpult stehen wird auch ein Schüler der Eckert Schulen: Thomas Tauscher alias „DJ TMX“. Er hat die Student Wildcard im Line-Up gewonnen. Mit von der Partie ist außerdem DJ Julian Lanzinger. Er hatte dem Eckert Beach bereits beim Beach Opening im Mai eingeheizt. Großes Finale und Highlight des Abends: DJ Pierre van </w:t>
      </w:r>
      <w:proofErr w:type="spellStart"/>
      <w:r w:rsidRPr="0072793B">
        <w:rPr>
          <w:rFonts w:ascii="Calibri" w:eastAsia="MS Mincho" w:hAnsi="Calibri"/>
          <w:bCs/>
          <w:color w:val="000000" w:themeColor="text1"/>
          <w:szCs w:val="20"/>
        </w:rPr>
        <w:t>Hooven</w:t>
      </w:r>
      <w:proofErr w:type="spellEnd"/>
      <w:r w:rsidRPr="0072793B">
        <w:rPr>
          <w:rFonts w:ascii="Calibri" w:eastAsia="MS Mincho" w:hAnsi="Calibri"/>
          <w:bCs/>
          <w:color w:val="000000" w:themeColor="text1"/>
          <w:szCs w:val="20"/>
        </w:rPr>
        <w:t>, der als dritter ab 18.30 Uhr auflegen wird. Das Festival beginnt um 14 Uhr. Der Eintritt für beide Events ist frei. Für alle Regensburg</w:t>
      </w:r>
      <w:r w:rsidR="006C04E4">
        <w:rPr>
          <w:rFonts w:ascii="Calibri" w:eastAsia="MS Mincho" w:hAnsi="Calibri"/>
          <w:bCs/>
          <w:color w:val="000000" w:themeColor="text1"/>
          <w:szCs w:val="20"/>
        </w:rPr>
        <w:t>er</w:t>
      </w:r>
      <w:r w:rsidRPr="0072793B">
        <w:rPr>
          <w:rFonts w:ascii="Calibri" w:eastAsia="MS Mincho" w:hAnsi="Calibri"/>
          <w:bCs/>
          <w:color w:val="000000" w:themeColor="text1"/>
          <w:szCs w:val="20"/>
        </w:rPr>
        <w:t xml:space="preserve"> machen die Eckert Schulen die Anreise besonders einfach und komfortabel: Am </w:t>
      </w:r>
      <w:r w:rsidR="006C04E4" w:rsidRPr="0072793B">
        <w:rPr>
          <w:rFonts w:ascii="Calibri" w:eastAsia="MS Mincho" w:hAnsi="Calibri"/>
          <w:bCs/>
          <w:color w:val="000000" w:themeColor="text1"/>
          <w:szCs w:val="20"/>
        </w:rPr>
        <w:t>Freitagnachmittag</w:t>
      </w:r>
      <w:r w:rsidRPr="0072793B">
        <w:rPr>
          <w:rFonts w:ascii="Calibri" w:eastAsia="MS Mincho" w:hAnsi="Calibri"/>
          <w:bCs/>
          <w:color w:val="000000" w:themeColor="text1"/>
          <w:szCs w:val="20"/>
        </w:rPr>
        <w:t xml:space="preserve"> wird ein kostenloser Shuttlebus vom Hauptbahnhof Regensburg und zurück fahren. Alle Infos und Zeiten unter: www.eckert-beach.de</w:t>
      </w:r>
    </w:p>
    <w:p w14:paraId="3F59C1AB" w14:textId="2BDA3470" w:rsidR="00616915" w:rsidRDefault="00616915" w:rsidP="00616915">
      <w:pPr>
        <w:rPr>
          <w:rFonts w:ascii="Calibri" w:eastAsia="MS Mincho" w:hAnsi="Calibri"/>
          <w:i/>
          <w:color w:val="000000" w:themeColor="text1"/>
          <w:szCs w:val="20"/>
        </w:rPr>
      </w:pPr>
    </w:p>
    <w:p w14:paraId="5464D4FB" w14:textId="554F44A6" w:rsidR="00616915" w:rsidRDefault="0072793B" w:rsidP="00616915">
      <w:pPr>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733FABA6" wp14:editId="0B3CCF50">
            <wp:extent cx="2811600" cy="187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600" cy="1872000"/>
                    </a:xfrm>
                    <a:prstGeom prst="rect">
                      <a:avLst/>
                    </a:prstGeom>
                  </pic:spPr>
                </pic:pic>
              </a:graphicData>
            </a:graphic>
          </wp:inline>
        </w:drawing>
      </w:r>
      <w:r>
        <w:rPr>
          <w:rFonts w:ascii="Calibri" w:eastAsia="MS Mincho" w:hAnsi="Calibri"/>
          <w:i/>
          <w:color w:val="000000" w:themeColor="text1"/>
          <w:szCs w:val="20"/>
        </w:rPr>
        <w:t xml:space="preserve"> </w:t>
      </w:r>
      <w:r>
        <w:rPr>
          <w:rFonts w:ascii="Calibri" w:eastAsia="MS Mincho" w:hAnsi="Calibri"/>
          <w:i/>
          <w:noProof/>
          <w:color w:val="000000" w:themeColor="text1"/>
          <w:szCs w:val="20"/>
        </w:rPr>
        <w:drawing>
          <wp:inline distT="0" distB="0" distL="0" distR="0" wp14:anchorId="101D94D7" wp14:editId="53695709">
            <wp:extent cx="2811600" cy="187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1600" cy="1872000"/>
                    </a:xfrm>
                    <a:prstGeom prst="rect">
                      <a:avLst/>
                    </a:prstGeom>
                  </pic:spPr>
                </pic:pic>
              </a:graphicData>
            </a:graphic>
          </wp:inline>
        </w:drawing>
      </w:r>
    </w:p>
    <w:p w14:paraId="5D097FE6" w14:textId="178E8A62" w:rsidR="0072793B" w:rsidRDefault="0072793B" w:rsidP="00616915">
      <w:pPr>
        <w:rPr>
          <w:rFonts w:ascii="Calibri" w:eastAsia="MS Mincho" w:hAnsi="Calibri"/>
          <w:i/>
          <w:color w:val="000000" w:themeColor="text1"/>
          <w:szCs w:val="20"/>
        </w:rPr>
      </w:pPr>
    </w:p>
    <w:p w14:paraId="525F805B" w14:textId="21E4D88D" w:rsidR="0072793B" w:rsidRPr="00616915" w:rsidRDefault="0072793B" w:rsidP="00616915">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61B6B837" wp14:editId="36E9D7C6">
            <wp:extent cx="2811600" cy="187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600" cy="1872000"/>
                    </a:xfrm>
                    <a:prstGeom prst="rect">
                      <a:avLst/>
                    </a:prstGeom>
                  </pic:spPr>
                </pic:pic>
              </a:graphicData>
            </a:graphic>
          </wp:inline>
        </w:drawing>
      </w:r>
      <w:r>
        <w:rPr>
          <w:rFonts w:ascii="Calibri" w:eastAsia="MS Mincho" w:hAnsi="Calibri"/>
          <w:i/>
          <w:color w:val="000000" w:themeColor="text1"/>
          <w:szCs w:val="20"/>
        </w:rPr>
        <w:t xml:space="preserve"> </w:t>
      </w:r>
      <w:r>
        <w:rPr>
          <w:rFonts w:ascii="Calibri" w:eastAsia="MS Mincho" w:hAnsi="Calibri"/>
          <w:i/>
          <w:noProof/>
          <w:color w:val="000000" w:themeColor="text1"/>
          <w:szCs w:val="20"/>
        </w:rPr>
        <w:drawing>
          <wp:inline distT="0" distB="0" distL="0" distR="0" wp14:anchorId="63546FB0" wp14:editId="4407AB1C">
            <wp:extent cx="2811600" cy="1872000"/>
            <wp:effectExtent l="0" t="0" r="0" b="0"/>
            <wp:docPr id="9" name="Grafik 9" descr="Ein Bild, das draußen, Stuhl, Personen, festle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Stuhl, Personen, festleg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1600" cy="1872000"/>
                    </a:xfrm>
                    <a:prstGeom prst="rect">
                      <a:avLst/>
                    </a:prstGeom>
                  </pic:spPr>
                </pic:pic>
              </a:graphicData>
            </a:graphic>
          </wp:inline>
        </w:drawing>
      </w:r>
    </w:p>
    <w:p w14:paraId="256F8382" w14:textId="77777777" w:rsidR="0072793B" w:rsidRDefault="0072793B" w:rsidP="004D6D24">
      <w:pPr>
        <w:rPr>
          <w:rFonts w:ascii="Calibri" w:eastAsia="MS Mincho" w:hAnsi="Calibri"/>
          <w:i/>
          <w:color w:val="000000" w:themeColor="text1"/>
          <w:szCs w:val="20"/>
        </w:rPr>
      </w:pPr>
    </w:p>
    <w:p w14:paraId="78A0A627" w14:textId="43A24884" w:rsidR="0031606A" w:rsidRDefault="00504EBA" w:rsidP="004D6D24">
      <w:pPr>
        <w:rPr>
          <w:rFonts w:ascii="Calibri" w:eastAsia="MS Mincho" w:hAnsi="Calibri"/>
          <w:i/>
          <w:color w:val="000000" w:themeColor="text1"/>
          <w:szCs w:val="20"/>
        </w:rPr>
      </w:pPr>
      <w:r w:rsidRPr="00504EBA">
        <w:rPr>
          <w:rFonts w:ascii="Calibri" w:eastAsia="MS Mincho" w:hAnsi="Calibri"/>
          <w:i/>
          <w:color w:val="000000" w:themeColor="text1"/>
          <w:szCs w:val="20"/>
        </w:rPr>
        <w:t>Foto</w:t>
      </w:r>
      <w:r w:rsidR="0072793B">
        <w:rPr>
          <w:rFonts w:ascii="Calibri" w:eastAsia="MS Mincho" w:hAnsi="Calibri"/>
          <w:i/>
          <w:color w:val="000000" w:themeColor="text1"/>
          <w:szCs w:val="20"/>
        </w:rPr>
        <w:t>s</w:t>
      </w:r>
      <w:r w:rsidRPr="00504EBA">
        <w:rPr>
          <w:rFonts w:ascii="Calibri" w:eastAsia="MS Mincho" w:hAnsi="Calibri"/>
          <w:i/>
          <w:color w:val="000000" w:themeColor="text1"/>
          <w:szCs w:val="20"/>
        </w:rPr>
        <w:t>: Eckert Schulen</w:t>
      </w:r>
    </w:p>
    <w:p w14:paraId="6854E656" w14:textId="1C155606" w:rsidR="00973F68" w:rsidRDefault="00973F68" w:rsidP="004D6D24">
      <w:pPr>
        <w:rPr>
          <w:rFonts w:ascii="Calibri" w:eastAsia="MS Mincho" w:hAnsi="Calibri"/>
          <w:i/>
          <w:color w:val="000000" w:themeColor="text1"/>
          <w:szCs w:val="20"/>
        </w:rPr>
      </w:pPr>
    </w:p>
    <w:p w14:paraId="1617558D" w14:textId="1839BDF1" w:rsidR="00973F68" w:rsidRDefault="00973F68" w:rsidP="004D6D24">
      <w:pPr>
        <w:rPr>
          <w:rFonts w:ascii="Calibri" w:eastAsia="MS Mincho" w:hAnsi="Calibri"/>
          <w:i/>
          <w:color w:val="000000" w:themeColor="text1"/>
          <w:szCs w:val="20"/>
        </w:rPr>
      </w:pPr>
    </w:p>
    <w:p w14:paraId="7A389778" w14:textId="77777777" w:rsidR="00973F68" w:rsidRPr="003E10AB" w:rsidRDefault="00973F68" w:rsidP="004D6D24">
      <w:pPr>
        <w:rPr>
          <w:rFonts w:ascii="Calibri" w:eastAsia="MS Mincho" w:hAnsi="Calibri"/>
          <w:i/>
          <w:color w:val="000000" w:themeColor="text1"/>
          <w:szCs w:val="20"/>
        </w:rPr>
      </w:pPr>
    </w:p>
    <w:p w14:paraId="14275298" w14:textId="4F9F8717"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2"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3"/>
      <w:headerReference w:type="first" r:id="rId14"/>
      <w:footerReference w:type="first" r:id="rId15"/>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B3E1" w14:textId="77777777" w:rsidR="002F3508" w:rsidRDefault="002F3508">
      <w:r>
        <w:separator/>
      </w:r>
    </w:p>
  </w:endnote>
  <w:endnote w:type="continuationSeparator" w:id="0">
    <w:p w14:paraId="71642CFA" w14:textId="77777777" w:rsidR="002F3508" w:rsidRDefault="002F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EFFD" w14:textId="77777777" w:rsidR="002F3508" w:rsidRDefault="002F3508">
      <w:r>
        <w:separator/>
      </w:r>
    </w:p>
  </w:footnote>
  <w:footnote w:type="continuationSeparator" w:id="0">
    <w:p w14:paraId="5A883CD9" w14:textId="77777777" w:rsidR="002F3508" w:rsidRDefault="002F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3607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41</cp:revision>
  <cp:lastPrinted>2020-03-06T09:15:00Z</cp:lastPrinted>
  <dcterms:created xsi:type="dcterms:W3CDTF">2022-05-11T13:11:00Z</dcterms:created>
  <dcterms:modified xsi:type="dcterms:W3CDTF">2022-09-08T09:46:00Z</dcterms:modified>
</cp:coreProperties>
</file>