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64A92582" w14:textId="77777777" w:rsidR="004564E4" w:rsidRDefault="004564E4" w:rsidP="00BA783B">
      <w:pPr>
        <w:pStyle w:val="berschrift2"/>
        <w:spacing w:before="0" w:beforeAutospacing="0" w:after="0" w:afterAutospacing="0"/>
        <w:jc w:val="both"/>
        <w:rPr>
          <w:rFonts w:ascii="Calibri" w:hAnsi="Calibri"/>
          <w:color w:val="000000" w:themeColor="text1"/>
          <w:sz w:val="30"/>
          <w:szCs w:val="30"/>
        </w:rPr>
      </w:pPr>
    </w:p>
    <w:p w14:paraId="27C9AABB" w14:textId="77777777" w:rsidR="000133CA" w:rsidRDefault="000133CA"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45F24">
      <w:pPr>
        <w:pStyle w:val="berschrift2"/>
        <w:spacing w:before="0" w:beforeAutospacing="0" w:after="0" w:afterAutospacing="0"/>
        <w:jc w:val="both"/>
        <w:rPr>
          <w:rFonts w:ascii="Calibri" w:hAnsi="Calibri"/>
          <w:color w:val="000000" w:themeColor="text1"/>
          <w:sz w:val="30"/>
          <w:szCs w:val="30"/>
        </w:rPr>
      </w:pPr>
    </w:p>
    <w:p w14:paraId="2B948494" w14:textId="597784F0" w:rsidR="001B76EF" w:rsidRDefault="000133CA" w:rsidP="000133CA">
      <w:pPr>
        <w:pStyle w:val="berschrift2"/>
        <w:spacing w:before="0" w:beforeAutospacing="0" w:after="0" w:afterAutospacing="0"/>
        <w:rPr>
          <w:rFonts w:ascii="Calibri" w:hAnsi="Calibri"/>
          <w:color w:val="000000" w:themeColor="text1"/>
          <w:sz w:val="30"/>
          <w:szCs w:val="30"/>
        </w:rPr>
      </w:pPr>
      <w:r w:rsidRPr="000133CA">
        <w:rPr>
          <w:rFonts w:ascii="Calibri" w:hAnsi="Calibri"/>
          <w:color w:val="000000" w:themeColor="text1"/>
          <w:sz w:val="30"/>
          <w:szCs w:val="30"/>
        </w:rPr>
        <w:t xml:space="preserve">Neue Studie von „Focus Money“: </w:t>
      </w:r>
      <w:r w:rsidRPr="000133CA">
        <w:rPr>
          <w:rFonts w:ascii="Calibri" w:hAnsi="Calibri"/>
          <w:color w:val="000000" w:themeColor="text1"/>
          <w:sz w:val="30"/>
          <w:szCs w:val="30"/>
        </w:rPr>
        <w:br/>
        <w:t xml:space="preserve">Eckert Schulen gehören zu Deutschlands </w:t>
      </w:r>
      <w:r>
        <w:rPr>
          <w:rFonts w:ascii="Calibri" w:hAnsi="Calibri"/>
          <w:color w:val="000000" w:themeColor="text1"/>
          <w:sz w:val="30"/>
          <w:szCs w:val="30"/>
        </w:rPr>
        <w:br/>
      </w:r>
      <w:r w:rsidRPr="000133CA">
        <w:rPr>
          <w:rFonts w:ascii="Calibri" w:hAnsi="Calibri"/>
          <w:color w:val="000000" w:themeColor="text1"/>
          <w:sz w:val="30"/>
          <w:szCs w:val="30"/>
        </w:rPr>
        <w:t>besten Weiterbildungsanbietern 2023</w:t>
      </w:r>
    </w:p>
    <w:p w14:paraId="70D0E129" w14:textId="77777777" w:rsidR="000133CA" w:rsidRDefault="000133CA" w:rsidP="000133CA">
      <w:pPr>
        <w:pStyle w:val="berschrift2"/>
        <w:spacing w:before="0" w:beforeAutospacing="0" w:after="0" w:afterAutospacing="0"/>
        <w:rPr>
          <w:rFonts w:ascii="Calibri" w:hAnsi="Calibri"/>
          <w:color w:val="000000" w:themeColor="text1"/>
          <w:sz w:val="30"/>
          <w:szCs w:val="30"/>
        </w:rPr>
      </w:pPr>
    </w:p>
    <w:p w14:paraId="028C94CE" w14:textId="74EF91D6" w:rsidR="001B76EF" w:rsidRDefault="00745F24" w:rsidP="00AE783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R</w:t>
      </w:r>
      <w:r w:rsidR="003235F6" w:rsidRPr="0072793B">
        <w:rPr>
          <w:rFonts w:ascii="Calibri" w:hAnsi="Calibri"/>
          <w:b w:val="0"/>
          <w:bCs w:val="0"/>
          <w:color w:val="000000" w:themeColor="text1"/>
          <w:sz w:val="20"/>
          <w:szCs w:val="20"/>
        </w:rPr>
        <w:t>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0133CA" w:rsidRPr="000133CA">
        <w:rPr>
          <w:rFonts w:ascii="Calibri" w:hAnsi="Calibri"/>
          <w:bCs w:val="0"/>
          <w:color w:val="000000" w:themeColor="text1"/>
          <w:sz w:val="20"/>
          <w:szCs w:val="20"/>
        </w:rPr>
        <w:t>Bereits im fünften Jahr in Folge gehören die Eckert Schulen zu Deutschlands „besten Weiterbildungsanbietern“. Das ist das Ergebnis einer neuen umfassenden Studie des Instituts für Management- und Wirtschaftsforschung (IMWF) im Auftrag des Wirtschaftsmagazins „Focus Money“, die jetzt im Juli veröffentlicht wurde.</w:t>
      </w:r>
    </w:p>
    <w:p w14:paraId="0744E6C9" w14:textId="77777777" w:rsidR="000133CA" w:rsidRPr="00716204" w:rsidRDefault="000133CA" w:rsidP="00AE7834">
      <w:pPr>
        <w:pStyle w:val="berschrift2"/>
        <w:spacing w:before="0" w:beforeAutospacing="0" w:after="0" w:afterAutospacing="0"/>
        <w:jc w:val="both"/>
        <w:rPr>
          <w:rFonts w:ascii="Calibri" w:hAnsi="Calibri"/>
          <w:bCs w:val="0"/>
          <w:color w:val="000000" w:themeColor="text1"/>
          <w:sz w:val="20"/>
          <w:szCs w:val="20"/>
        </w:rPr>
      </w:pPr>
    </w:p>
    <w:p w14:paraId="1FA5B8E9" w14:textId="77777777" w:rsidR="000133CA" w:rsidRPr="000133CA"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„Ihre Marke hat es in den Olymp der Verbraucher geschafft und ist ein starker Anker für Orientierung suchende Verbraucher“, heißt es in dem offiziellen Schreiben zur Verleihung des „Deutschland-Siegels“ an das bundesweit an rund 40 Standorten präsente Weiterbildungsunternehmen mit Sitz vor den Toren Regensburgs. Der Fokus auf Praxis, Innovation, Betreuung und Qualität ist das Fundament für die Exzellenz, die das Magazin „Focus Money“ jetzt mit der Auszeichnung der Eckert Schulen als einen von Deutschlands „besten Weiterbildungsanbietern“ besonders würdigt. Mit 84 von 100 möglichen Punkten erreichten die Eckert Schulen eine Platzierung in den Top 3 unter mehr als zwanzig führenden Weiterbildungsunternehmen in Deutschland.</w:t>
      </w:r>
    </w:p>
    <w:p w14:paraId="33B3857B" w14:textId="77777777" w:rsidR="000133CA" w:rsidRPr="000133CA" w:rsidRDefault="000133CA" w:rsidP="000133CA">
      <w:pPr>
        <w:jc w:val="both"/>
        <w:rPr>
          <w:rFonts w:ascii="Calibri" w:eastAsia="MS Mincho" w:hAnsi="Calibri"/>
          <w:bCs/>
          <w:color w:val="000000" w:themeColor="text1"/>
          <w:szCs w:val="20"/>
        </w:rPr>
      </w:pPr>
    </w:p>
    <w:p w14:paraId="09149A6D" w14:textId="77777777" w:rsidR="000133CA" w:rsidRPr="000133CA"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 xml:space="preserve">Die neue Studie „Deutschlands Beste“ analysierte für etwa 20.000 Marken und Unternehmen die Daten eines </w:t>
      </w:r>
      <w:proofErr w:type="spellStart"/>
      <w:r w:rsidRPr="000133CA">
        <w:rPr>
          <w:rFonts w:ascii="Calibri" w:eastAsia="MS Mincho" w:hAnsi="Calibri"/>
          <w:bCs/>
          <w:color w:val="000000" w:themeColor="text1"/>
          <w:szCs w:val="20"/>
        </w:rPr>
        <w:t>Social</w:t>
      </w:r>
      <w:proofErr w:type="spellEnd"/>
      <w:r w:rsidRPr="000133CA">
        <w:rPr>
          <w:rFonts w:ascii="Calibri" w:eastAsia="MS Mincho" w:hAnsi="Calibri"/>
          <w:bCs/>
          <w:color w:val="000000" w:themeColor="text1"/>
          <w:szCs w:val="20"/>
        </w:rPr>
        <w:t xml:space="preserve"> </w:t>
      </w:r>
      <w:proofErr w:type="spellStart"/>
      <w:r w:rsidRPr="000133CA">
        <w:rPr>
          <w:rFonts w:ascii="Calibri" w:eastAsia="MS Mincho" w:hAnsi="Calibri"/>
          <w:bCs/>
          <w:color w:val="000000" w:themeColor="text1"/>
          <w:szCs w:val="20"/>
        </w:rPr>
        <w:t>Listenings</w:t>
      </w:r>
      <w:proofErr w:type="spellEnd"/>
      <w:r w:rsidRPr="000133CA">
        <w:rPr>
          <w:rFonts w:ascii="Calibri" w:eastAsia="MS Mincho" w:hAnsi="Calibri"/>
          <w:bCs/>
          <w:color w:val="000000" w:themeColor="text1"/>
          <w:szCs w:val="20"/>
        </w:rPr>
        <w:t xml:space="preserve">. Gesammelt und aufbereitet wurden hierfür im Zeitraum Mai 2022 bis April 2023 Kundenstimmen aus mehr als 40 Millionen Quellen im Internet. Unternehmen und Marken, die in der größten Untersuchung zu Kundenbewertungen besonders positiv abschneiden, wurden ausgezeichnet. So wird nach Angaben des Instituts für Management- und Wirtschaftsforschung sichtbar, welchen Unternehmen und Marken die Deutschen besonders vertrauen. </w:t>
      </w:r>
    </w:p>
    <w:p w14:paraId="7674F9CC" w14:textId="77777777" w:rsidR="000133CA" w:rsidRPr="000133CA" w:rsidRDefault="000133CA" w:rsidP="000133CA">
      <w:pPr>
        <w:jc w:val="both"/>
        <w:rPr>
          <w:rFonts w:ascii="Calibri" w:eastAsia="MS Mincho" w:hAnsi="Calibri"/>
          <w:bCs/>
          <w:color w:val="000000" w:themeColor="text1"/>
          <w:szCs w:val="20"/>
        </w:rPr>
      </w:pPr>
    </w:p>
    <w:p w14:paraId="009FFBC7" w14:textId="77777777" w:rsidR="000133CA" w:rsidRPr="000133CA" w:rsidRDefault="000133CA" w:rsidP="000133CA">
      <w:pPr>
        <w:jc w:val="both"/>
        <w:rPr>
          <w:rFonts w:ascii="Calibri" w:eastAsia="MS Mincho" w:hAnsi="Calibri"/>
          <w:b/>
          <w:color w:val="000000" w:themeColor="text1"/>
          <w:szCs w:val="20"/>
        </w:rPr>
      </w:pPr>
      <w:r w:rsidRPr="000133CA">
        <w:rPr>
          <w:rFonts w:ascii="Calibri" w:eastAsia="MS Mincho" w:hAnsi="Calibri"/>
          <w:b/>
          <w:color w:val="000000" w:themeColor="text1"/>
          <w:szCs w:val="20"/>
        </w:rPr>
        <w:t xml:space="preserve">„Zuverlässig, sicher und von hoher Qualität“ </w:t>
      </w:r>
    </w:p>
    <w:p w14:paraId="148AADBA" w14:textId="77777777" w:rsidR="000133CA" w:rsidRPr="000133CA"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 xml:space="preserve">Im Berufsleben sei es „notwendig, dass ein Produkt oder eine Dienstleistung zuverlässig, sicher und von hoher Qualität ist“, heißt es in der Studie. Die Eckert Schulen konnten hier auch in diesem Jahr überzeugen. Das Unternehmen gehöre zum „erlauchten Kreis“ der Dienstleister, die mehrere Jahre in Folge mit dem Siegel „Deutschlands Beste Weiterbildungsanbieter“ prämiert worden seien. „Das schaffen nur wenige Unternehmen“, machten die Autoren bereits im vergangenen Jahr deutlich. </w:t>
      </w:r>
    </w:p>
    <w:p w14:paraId="27378766" w14:textId="77777777" w:rsidR="000133CA" w:rsidRPr="000133CA" w:rsidRDefault="000133CA" w:rsidP="000133CA">
      <w:pPr>
        <w:jc w:val="both"/>
        <w:rPr>
          <w:rFonts w:ascii="Calibri" w:eastAsia="MS Mincho" w:hAnsi="Calibri"/>
          <w:bCs/>
          <w:color w:val="000000" w:themeColor="text1"/>
          <w:szCs w:val="20"/>
        </w:rPr>
      </w:pPr>
    </w:p>
    <w:p w14:paraId="18521655" w14:textId="38504BE2" w:rsidR="000133CA" w:rsidRPr="000133CA"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 xml:space="preserve">Was die Auszeichnung für die Eckert Schulen besonders wertvoll macht: Das neue Ranking beruht vor allem auf dem direkten Feedback von Teilnehmern: „Menschen an die Hand zu nehmen und ihnen ihre ganz individuellen Aufstiegs- und Erfolgschancen zu eröffnen, das war, ist und bleibt Kern der Philosophie der Eckert Schulen </w:t>
      </w:r>
      <w:r w:rsidR="00A919D3">
        <w:rPr>
          <w:rFonts w:ascii="Calibri" w:eastAsia="MS Mincho" w:hAnsi="Calibri"/>
          <w:bCs/>
          <w:color w:val="000000" w:themeColor="text1"/>
          <w:szCs w:val="20"/>
        </w:rPr>
        <w:t>–</w:t>
      </w:r>
      <w:r w:rsidRPr="000133CA">
        <w:rPr>
          <w:rFonts w:ascii="Calibri" w:eastAsia="MS Mincho" w:hAnsi="Calibri"/>
          <w:bCs/>
          <w:color w:val="000000" w:themeColor="text1"/>
          <w:szCs w:val="20"/>
        </w:rPr>
        <w:t xml:space="preserve"> umso mehr freuen wir uns, dass unser Ansatz auf diese Weise erneut gewürdigt wird“, sagte Andrea </w:t>
      </w:r>
      <w:proofErr w:type="spellStart"/>
      <w:r w:rsidRPr="000133CA">
        <w:rPr>
          <w:rFonts w:ascii="Calibri" w:eastAsia="MS Mincho" w:hAnsi="Calibri"/>
          <w:bCs/>
          <w:color w:val="000000" w:themeColor="text1"/>
          <w:szCs w:val="20"/>
        </w:rPr>
        <w:t>Radlbeck</w:t>
      </w:r>
      <w:proofErr w:type="spellEnd"/>
      <w:r w:rsidRPr="000133CA">
        <w:rPr>
          <w:rFonts w:ascii="Calibri" w:eastAsia="MS Mincho" w:hAnsi="Calibri"/>
          <w:bCs/>
          <w:color w:val="000000" w:themeColor="text1"/>
          <w:szCs w:val="20"/>
        </w:rPr>
        <w:t xml:space="preserve">, die Leiterin Marketing und Weiterbildungsberatung der Eckert Schulen. </w:t>
      </w:r>
    </w:p>
    <w:p w14:paraId="202F748A" w14:textId="77777777" w:rsidR="000133CA" w:rsidRPr="000133CA" w:rsidRDefault="000133CA" w:rsidP="000133CA">
      <w:pPr>
        <w:jc w:val="both"/>
        <w:rPr>
          <w:rFonts w:ascii="Calibri" w:eastAsia="MS Mincho" w:hAnsi="Calibri"/>
          <w:bCs/>
          <w:color w:val="000000" w:themeColor="text1"/>
          <w:szCs w:val="20"/>
        </w:rPr>
      </w:pPr>
    </w:p>
    <w:p w14:paraId="5796900F" w14:textId="77777777" w:rsidR="000133CA" w:rsidRPr="000133CA" w:rsidRDefault="000133CA" w:rsidP="000133CA">
      <w:pPr>
        <w:jc w:val="both"/>
        <w:rPr>
          <w:rFonts w:ascii="Calibri" w:eastAsia="MS Mincho" w:hAnsi="Calibri"/>
          <w:b/>
          <w:color w:val="000000" w:themeColor="text1"/>
          <w:szCs w:val="20"/>
        </w:rPr>
      </w:pPr>
      <w:r w:rsidRPr="000133CA">
        <w:rPr>
          <w:rFonts w:ascii="Calibri" w:eastAsia="MS Mincho" w:hAnsi="Calibri"/>
          <w:b/>
          <w:color w:val="000000" w:themeColor="text1"/>
          <w:szCs w:val="20"/>
        </w:rPr>
        <w:lastRenderedPageBreak/>
        <w:t>Mehr als 150.000 „Aufstiegs-Erfolgsgeschichten“ in mehr als 75 Jahren</w:t>
      </w:r>
    </w:p>
    <w:p w14:paraId="0E6A5412" w14:textId="531FB947" w:rsidR="000133CA" w:rsidRPr="000133CA"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 xml:space="preserve">Mehr als 150.000 junge und erfahrene Berufstätige haben an Deutschlands größtem privaten Weiterbildungscampus seiner Art seit der Unternehmensgründung 1946 den Turbo für ihre Karriere gezündet. Jährlich legen dort heute rund 9.000 Teilnehmer den Grundstein für einen erfolgreichen Karrieresprung oder für neue Karriereperspektiven. Was die Eckert Schulen auszeichnet, sind die individuell auf die Bedürfnisse der Teilnehmer zugeschnittenen Angebote: Am Campus vor den Toren Regensburgs – mitten im Grünen und sogar mit eigenem Strand – sowie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Ein stetig wachsendes Angebot an Online-Weiterbildungsmöglichkeiten der Eckert Schools Digital rundet das Portfolio ab. </w:t>
      </w:r>
    </w:p>
    <w:p w14:paraId="2027FC00" w14:textId="77777777" w:rsidR="000133CA" w:rsidRPr="000133CA" w:rsidRDefault="000133CA" w:rsidP="000133CA">
      <w:pPr>
        <w:jc w:val="both"/>
        <w:rPr>
          <w:rFonts w:ascii="Calibri" w:eastAsia="MS Mincho" w:hAnsi="Calibri"/>
          <w:bCs/>
          <w:color w:val="000000" w:themeColor="text1"/>
          <w:szCs w:val="20"/>
        </w:rPr>
      </w:pPr>
    </w:p>
    <w:p w14:paraId="38FB4E16" w14:textId="64C71D1F" w:rsidR="000133CA" w:rsidRPr="000133CA"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Das Bildungsangebot der Eckert Schulen umfasst heute nahezu alle Berufssparten: Vom Staatlich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 Ebenfalls gehört zur „Eckert-Lernwelt“ ein eigenes Berufsförderungswerk, das Menschen seit mehr als 65 Jahren durch Umschulungen die Chance auf eine erfolgreiche Rückkehr ins Berufsleben eröffnet.</w:t>
      </w:r>
    </w:p>
    <w:p w14:paraId="1BEF83C7" w14:textId="77777777" w:rsidR="000133CA" w:rsidRPr="000133CA" w:rsidRDefault="000133CA" w:rsidP="000133CA">
      <w:pPr>
        <w:jc w:val="both"/>
        <w:rPr>
          <w:rFonts w:ascii="Calibri" w:eastAsia="MS Mincho" w:hAnsi="Calibri"/>
          <w:bCs/>
          <w:color w:val="000000" w:themeColor="text1"/>
          <w:szCs w:val="20"/>
        </w:rPr>
      </w:pPr>
    </w:p>
    <w:p w14:paraId="4E9F1E57" w14:textId="77777777" w:rsidR="000133CA" w:rsidRPr="000133CA" w:rsidRDefault="000133CA" w:rsidP="000133CA">
      <w:pPr>
        <w:jc w:val="both"/>
        <w:rPr>
          <w:rFonts w:ascii="Calibri" w:eastAsia="MS Mincho" w:hAnsi="Calibri"/>
          <w:b/>
          <w:color w:val="000000" w:themeColor="text1"/>
          <w:szCs w:val="20"/>
        </w:rPr>
      </w:pPr>
      <w:r w:rsidRPr="000133CA">
        <w:rPr>
          <w:rFonts w:ascii="Calibri" w:eastAsia="MS Mincho" w:hAnsi="Calibri"/>
          <w:b/>
          <w:color w:val="000000" w:themeColor="text1"/>
          <w:szCs w:val="20"/>
        </w:rPr>
        <w:t xml:space="preserve">Eine Vielzahl an Auszeichnungen </w:t>
      </w:r>
    </w:p>
    <w:p w14:paraId="325B6DF0" w14:textId="495BE086" w:rsidR="001B76EF" w:rsidRDefault="000133CA" w:rsidP="000133CA">
      <w:pPr>
        <w:jc w:val="both"/>
        <w:rPr>
          <w:rFonts w:ascii="Calibri" w:eastAsia="MS Mincho" w:hAnsi="Calibri"/>
          <w:bCs/>
          <w:color w:val="000000" w:themeColor="text1"/>
          <w:szCs w:val="20"/>
        </w:rPr>
      </w:pPr>
      <w:r w:rsidRPr="000133CA">
        <w:rPr>
          <w:rFonts w:ascii="Calibri" w:eastAsia="MS Mincho" w:hAnsi="Calibri"/>
          <w:bCs/>
          <w:color w:val="000000" w:themeColor="text1"/>
          <w:szCs w:val="20"/>
        </w:rPr>
        <w:t>Der Erfolg der individuellen Beratung, Betreuung und der innovativen Zukunftsausrichtung ist messbar – mit Erfolgsquoten von bis zu 100 Prozent bei den Teilnehmern. In Summe haben die Eckert Schulen seit 2018 in rund sechzig verschiedenen unabhängigen Analysen und Studien überzeugt: unter anderem vier Mal in Folge, von 2019 bis 2022, mit Top-Noten für die Lernqualität, das Preis-Leistungs-Verhältnis und in der Zufriedenheit der Absolventen als „bester Anbieter für berufliche Weiterbildung“ im Ranking des Magazins „Stern“.</w:t>
      </w:r>
    </w:p>
    <w:p w14:paraId="656447B4" w14:textId="77777777" w:rsidR="000133CA" w:rsidRDefault="000133CA" w:rsidP="000133CA">
      <w:pPr>
        <w:jc w:val="both"/>
        <w:rPr>
          <w:rFonts w:ascii="Calibri" w:eastAsia="MS Mincho" w:hAnsi="Calibri"/>
          <w:bCs/>
          <w:color w:val="000000" w:themeColor="text1"/>
          <w:szCs w:val="20"/>
        </w:rPr>
      </w:pPr>
    </w:p>
    <w:p w14:paraId="318228BC" w14:textId="5B9728EA" w:rsidR="00B50D87" w:rsidRDefault="00B50D87" w:rsidP="000133CA">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51098C8C" wp14:editId="02466157">
            <wp:extent cx="3562460" cy="2881101"/>
            <wp:effectExtent l="0" t="0" r="0" b="1905"/>
            <wp:docPr id="461534263" name="Grafik 1" descr="Ein Bild, das Baum, Luftfotografie, Gras, Städteb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4263" name="Grafik 1" descr="Ein Bild, das Baum, Luftfotografie, Gras, Städtebau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1399" cy="2904505"/>
                    </a:xfrm>
                    <a:prstGeom prst="rect">
                      <a:avLst/>
                    </a:prstGeom>
                  </pic:spPr>
                </pic:pic>
              </a:graphicData>
            </a:graphic>
          </wp:inline>
        </w:drawing>
      </w:r>
    </w:p>
    <w:p w14:paraId="3E4E9900" w14:textId="77777777" w:rsidR="00B50D87" w:rsidRDefault="00B50D87" w:rsidP="000133CA">
      <w:pPr>
        <w:jc w:val="both"/>
        <w:rPr>
          <w:rFonts w:ascii="Calibri" w:eastAsia="MS Mincho" w:hAnsi="Calibri"/>
          <w:bCs/>
          <w:color w:val="000000" w:themeColor="text1"/>
          <w:szCs w:val="20"/>
        </w:rPr>
      </w:pPr>
    </w:p>
    <w:p w14:paraId="583489B9" w14:textId="284BD95C" w:rsidR="006C455B" w:rsidRPr="00B50D87" w:rsidRDefault="00A919D3" w:rsidP="006C455B">
      <w:pPr>
        <w:jc w:val="both"/>
        <w:rPr>
          <w:rFonts w:ascii="Calibri" w:eastAsia="MS Mincho" w:hAnsi="Calibri"/>
          <w:i/>
          <w:color w:val="000000" w:themeColor="text1"/>
          <w:szCs w:val="20"/>
        </w:rPr>
      </w:pPr>
      <w:r w:rsidRPr="00A919D3">
        <w:rPr>
          <w:rFonts w:ascii="Calibri" w:eastAsia="MS Mincho" w:hAnsi="Calibri"/>
          <w:i/>
          <w:color w:val="000000" w:themeColor="text1"/>
          <w:szCs w:val="20"/>
        </w:rPr>
        <w:t>Was die Eckert Schulen auszeichnet, sind die individuell auf die Bedürfnisse der Teilnehmer zugeschnittenen Angebote: Am Campus vor den Toren Regensburgs – mitten im Grünen und sogar mit eigenem Strand – sowie an den regionalen Bildungszentren im gesamten Bundesgebiet bildet das Konzept „Eckert-360 Grad“ die Grundlage für den Erfolg.</w:t>
      </w:r>
      <w:r>
        <w:rPr>
          <w:rFonts w:ascii="Calibri" w:eastAsia="MS Mincho" w:hAnsi="Calibri"/>
          <w:i/>
          <w:color w:val="000000" w:themeColor="text1"/>
          <w:szCs w:val="20"/>
        </w:rPr>
        <w:t xml:space="preserve"> </w:t>
      </w:r>
      <w:r w:rsidR="006C455B">
        <w:rPr>
          <w:rFonts w:ascii="Calibri" w:eastAsia="MS Mincho" w:hAnsi="Calibri"/>
          <w:i/>
          <w:color w:val="000000" w:themeColor="text1"/>
          <w:szCs w:val="20"/>
        </w:rPr>
        <w:t>Foto: Eckert Schulen</w:t>
      </w:r>
    </w:p>
    <w:p w14:paraId="234CB6E8" w14:textId="4AE2712A" w:rsidR="00B50D87" w:rsidRDefault="00B50D87" w:rsidP="000133CA">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6C1C2F66" wp14:editId="226E2E45">
            <wp:extent cx="2988819" cy="1992652"/>
            <wp:effectExtent l="0" t="0" r="0" b="1270"/>
            <wp:docPr id="1185747677" name="Grafik 2" descr="Ein Bild, das Wolke, Himmel, draußen,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47677" name="Grafik 2" descr="Ein Bild, das Wolke, Himmel, draußen, Eigentu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9510" cy="2019781"/>
                    </a:xfrm>
                    <a:prstGeom prst="rect">
                      <a:avLst/>
                    </a:prstGeom>
                  </pic:spPr>
                </pic:pic>
              </a:graphicData>
            </a:graphic>
          </wp:inline>
        </w:drawing>
      </w:r>
    </w:p>
    <w:p w14:paraId="1C446266" w14:textId="77777777" w:rsidR="00B50D87" w:rsidRDefault="00B50D87" w:rsidP="000133CA">
      <w:pPr>
        <w:jc w:val="both"/>
        <w:rPr>
          <w:rFonts w:ascii="Calibri" w:eastAsia="MS Mincho" w:hAnsi="Calibri"/>
          <w:i/>
          <w:color w:val="000000" w:themeColor="text1"/>
          <w:szCs w:val="20"/>
        </w:rPr>
      </w:pPr>
    </w:p>
    <w:p w14:paraId="665EE2A3" w14:textId="46BB4DCA" w:rsidR="00B50D87" w:rsidRPr="00B50D87" w:rsidRDefault="00A919D3" w:rsidP="000133CA">
      <w:pPr>
        <w:jc w:val="both"/>
        <w:rPr>
          <w:rFonts w:ascii="Calibri" w:eastAsia="MS Mincho" w:hAnsi="Calibri"/>
          <w:i/>
          <w:color w:val="000000" w:themeColor="text1"/>
          <w:szCs w:val="20"/>
        </w:rPr>
      </w:pPr>
      <w:r w:rsidRPr="00A919D3">
        <w:rPr>
          <w:rFonts w:ascii="Calibri" w:eastAsia="MS Mincho" w:hAnsi="Calibri"/>
          <w:i/>
          <w:color w:val="000000" w:themeColor="text1"/>
          <w:szCs w:val="20"/>
        </w:rPr>
        <w:t>Der Fokus auf Praxis, Innovation, Betreuung und Qualität ist das Fundament für die Exzellenz, die das Magazin „Focus Money“ jetzt mit der Auszeichnung der Eckert Schulen als einen von Deutschlands „besten Weiterbildungsanbietern“ besonders würdigt.</w:t>
      </w:r>
      <w:r>
        <w:rPr>
          <w:rFonts w:ascii="Calibri" w:eastAsia="MS Mincho" w:hAnsi="Calibri"/>
          <w:i/>
          <w:color w:val="000000" w:themeColor="text1"/>
          <w:szCs w:val="20"/>
        </w:rPr>
        <w:t xml:space="preserve"> </w:t>
      </w:r>
      <w:r w:rsidR="00B50D87">
        <w:rPr>
          <w:rFonts w:ascii="Calibri" w:eastAsia="MS Mincho" w:hAnsi="Calibri"/>
          <w:i/>
          <w:color w:val="000000" w:themeColor="text1"/>
          <w:szCs w:val="20"/>
        </w:rPr>
        <w:t>Foto: Eckert Schulen</w:t>
      </w:r>
    </w:p>
    <w:p w14:paraId="0D8B3018" w14:textId="77777777" w:rsidR="00B50D87" w:rsidRDefault="00B50D87" w:rsidP="000133CA">
      <w:pPr>
        <w:jc w:val="both"/>
        <w:rPr>
          <w:rFonts w:ascii="Calibri" w:eastAsia="MS Mincho" w:hAnsi="Calibri"/>
          <w:bCs/>
          <w:color w:val="000000" w:themeColor="text1"/>
          <w:szCs w:val="20"/>
        </w:rPr>
      </w:pPr>
    </w:p>
    <w:p w14:paraId="26C755FB" w14:textId="4E3A9113" w:rsidR="009878A8" w:rsidRDefault="00745F24" w:rsidP="00FE3017">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37DC68A9" wp14:editId="3EA3699F">
            <wp:extent cx="2988310" cy="1992313"/>
            <wp:effectExtent l="0" t="0" r="0" b="1905"/>
            <wp:docPr id="1116687959" name="Grafik 1" descr="Ein Bild, das Person, Im Haus,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87959" name="Grafik 1" descr="Ein Bild, das Person, Im Haus, computer, Tisch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9360" cy="2019681"/>
                    </a:xfrm>
                    <a:prstGeom prst="rect">
                      <a:avLst/>
                    </a:prstGeom>
                  </pic:spPr>
                </pic:pic>
              </a:graphicData>
            </a:graphic>
          </wp:inline>
        </w:drawing>
      </w:r>
    </w:p>
    <w:p w14:paraId="6962CF4F" w14:textId="77777777" w:rsidR="00745F24" w:rsidRDefault="00745F24" w:rsidP="004138A0">
      <w:pPr>
        <w:jc w:val="both"/>
        <w:rPr>
          <w:rFonts w:ascii="Calibri" w:eastAsia="MS Mincho" w:hAnsi="Calibri"/>
          <w:i/>
          <w:color w:val="000000" w:themeColor="text1"/>
          <w:szCs w:val="20"/>
        </w:rPr>
      </w:pPr>
    </w:p>
    <w:p w14:paraId="4F60C146" w14:textId="0998B727" w:rsidR="00343514" w:rsidRDefault="00A919D3" w:rsidP="004138A0">
      <w:pPr>
        <w:jc w:val="both"/>
        <w:rPr>
          <w:rFonts w:ascii="Calibri" w:eastAsia="MS Mincho" w:hAnsi="Calibri"/>
          <w:i/>
          <w:color w:val="000000" w:themeColor="text1"/>
          <w:szCs w:val="20"/>
        </w:rPr>
      </w:pPr>
      <w:r w:rsidRPr="00A919D3">
        <w:rPr>
          <w:rFonts w:ascii="Calibri" w:eastAsia="MS Mincho" w:hAnsi="Calibri"/>
          <w:i/>
          <w:color w:val="000000" w:themeColor="text1"/>
          <w:szCs w:val="20"/>
        </w:rPr>
        <w:t xml:space="preserve">Je nach Lebenssituation können die Teilnehmer aus verschiedenen Lehrformen wählen und erhalten individuelle Betreuung und Beratung, bereits weit vor der ersten Lerneinheit. Ein stetig wachsendes Angebot an Online-Weiterbildungsmöglichkeiten der Eckert Schools Digital rundet das Portfolio ab. </w:t>
      </w:r>
      <w:r w:rsidR="00CB2180" w:rsidRPr="00CB2180">
        <w:rPr>
          <w:rFonts w:ascii="Calibri" w:eastAsia="MS Mincho" w:hAnsi="Calibri"/>
          <w:i/>
          <w:color w:val="000000" w:themeColor="text1"/>
          <w:szCs w:val="20"/>
        </w:rPr>
        <w:t xml:space="preserve"> </w:t>
      </w:r>
      <w:r w:rsidR="00610E03">
        <w:rPr>
          <w:rFonts w:ascii="Calibri" w:eastAsia="MS Mincho" w:hAnsi="Calibri"/>
          <w:i/>
          <w:color w:val="000000" w:themeColor="text1"/>
          <w:szCs w:val="20"/>
        </w:rPr>
        <w:t>Foto: Eckert Schulen</w:t>
      </w:r>
    </w:p>
    <w:p w14:paraId="6986D6A0" w14:textId="77777777" w:rsidR="007F476F" w:rsidRDefault="007F476F"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11"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02E6" w14:textId="77777777" w:rsidR="003E2D7A" w:rsidRDefault="003E2D7A">
      <w:r>
        <w:separator/>
      </w:r>
    </w:p>
  </w:endnote>
  <w:endnote w:type="continuationSeparator" w:id="0">
    <w:p w14:paraId="20B27B3D" w14:textId="77777777" w:rsidR="003E2D7A" w:rsidRDefault="003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236B" w14:textId="77777777" w:rsidR="003E2D7A" w:rsidRDefault="003E2D7A">
      <w:r>
        <w:separator/>
      </w:r>
    </w:p>
  </w:footnote>
  <w:footnote w:type="continuationSeparator" w:id="0">
    <w:p w14:paraId="03F5C9E0" w14:textId="77777777" w:rsidR="003E2D7A" w:rsidRDefault="003E2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6FF6F65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1B76EF">
                            <w:rPr>
                              <w:b/>
                              <w:smallCaps/>
                              <w:szCs w:val="20"/>
                            </w:rPr>
                            <w:t>Juli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6FF6F65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1B76EF">
                      <w:rPr>
                        <w:b/>
                        <w:smallCaps/>
                        <w:szCs w:val="20"/>
                      </w:rPr>
                      <w:t>Juli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6E1"/>
    <w:rsid w:val="00CA7E73"/>
    <w:rsid w:val="00CB0962"/>
    <w:rsid w:val="00CB0C20"/>
    <w:rsid w:val="00CB0D01"/>
    <w:rsid w:val="00CB2180"/>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6975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42</cp:revision>
  <cp:lastPrinted>2020-03-06T09:15:00Z</cp:lastPrinted>
  <dcterms:created xsi:type="dcterms:W3CDTF">2023-03-07T08:29:00Z</dcterms:created>
  <dcterms:modified xsi:type="dcterms:W3CDTF">2023-07-25T10:03:00Z</dcterms:modified>
</cp:coreProperties>
</file>