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409AD52B" w14:textId="77777777" w:rsidR="00DD7250" w:rsidRPr="008976A7" w:rsidRDefault="00DD7250" w:rsidP="008976A7">
      <w:pPr>
        <w:pStyle w:val="NurText"/>
        <w:spacing w:line="276" w:lineRule="auto"/>
        <w:rPr>
          <w:rFonts w:ascii="Arial" w:hAnsi="Arial" w:cs="Arial"/>
          <w:b/>
          <w:sz w:val="32"/>
          <w:szCs w:val="32"/>
          <w:u w:val="single"/>
          <w:lang w:val="en-US"/>
        </w:rPr>
      </w:pPr>
    </w:p>
    <w:p w14:paraId="67D54F2F" w14:textId="0B90872D" w:rsidR="00163177" w:rsidRPr="00C55679" w:rsidRDefault="00C55679" w:rsidP="00C55679">
      <w:pPr>
        <w:pStyle w:val="NurText"/>
        <w:spacing w:line="276" w:lineRule="auto"/>
        <w:rPr>
          <w:rFonts w:ascii="Arial" w:hAnsi="Arial" w:cs="Arial"/>
          <w:b/>
          <w:sz w:val="36"/>
          <w:szCs w:val="36"/>
          <w:lang w:val="en-US"/>
        </w:rPr>
      </w:pPr>
      <w:r w:rsidRPr="00C55679">
        <w:rPr>
          <w:rFonts w:ascii="Arial" w:hAnsi="Arial" w:cs="Arial"/>
          <w:b/>
          <w:sz w:val="36"/>
          <w:szCs w:val="36"/>
          <w:lang w:val="en-US"/>
        </w:rPr>
        <w:t>„Bad Füssing Open 2024“ – Internationales Senior</w:t>
      </w:r>
      <w:r w:rsidRPr="00C55679">
        <w:rPr>
          <w:rFonts w:ascii="Arial" w:hAnsi="Arial" w:cs="Arial"/>
          <w:b/>
          <w:sz w:val="36"/>
          <w:szCs w:val="36"/>
          <w:lang w:val="en-US"/>
        </w:rPr>
        <w:t>entennis-Turnier in Bad Füssing</w:t>
      </w:r>
    </w:p>
    <w:p w14:paraId="778B6E74" w14:textId="77777777" w:rsidR="003876C3" w:rsidRPr="00C55679" w:rsidRDefault="003876C3" w:rsidP="00B62E40">
      <w:pPr>
        <w:spacing w:line="276" w:lineRule="auto"/>
        <w:jc w:val="both"/>
        <w:rPr>
          <w:i/>
          <w:sz w:val="28"/>
          <w:szCs w:val="28"/>
          <w:lang w:val="en-US"/>
        </w:rPr>
      </w:pPr>
    </w:p>
    <w:p w14:paraId="6829DA32" w14:textId="26A04CCD" w:rsidR="00EB6ECE" w:rsidRPr="00EE1718" w:rsidRDefault="00C55679" w:rsidP="00B62E40">
      <w:pPr>
        <w:spacing w:line="276" w:lineRule="auto"/>
        <w:jc w:val="both"/>
        <w:rPr>
          <w:i/>
          <w:sz w:val="28"/>
          <w:szCs w:val="28"/>
        </w:rPr>
      </w:pPr>
      <w:r w:rsidRPr="00C55679">
        <w:rPr>
          <w:i/>
          <w:sz w:val="28"/>
          <w:szCs w:val="28"/>
        </w:rPr>
        <w:t>Europas beliebtester Kurort ist zum vierten Mal Ausrichter des größten und wichtigsten internationalen bayerischen Seniorenturniers im Tennis.</w:t>
      </w:r>
    </w:p>
    <w:p w14:paraId="5B8BBD6D" w14:textId="77777777" w:rsidR="00EE1718" w:rsidRPr="00EE1718" w:rsidRDefault="00EE1718" w:rsidP="00B62E40">
      <w:pPr>
        <w:spacing w:line="276" w:lineRule="auto"/>
        <w:jc w:val="both"/>
        <w:rPr>
          <w:sz w:val="28"/>
          <w:szCs w:val="28"/>
        </w:rPr>
      </w:pPr>
    </w:p>
    <w:p w14:paraId="4275C5F1" w14:textId="77777777" w:rsidR="00C55679" w:rsidRPr="00C55679" w:rsidRDefault="00F468DD" w:rsidP="00C55679">
      <w:pPr>
        <w:spacing w:line="276" w:lineRule="auto"/>
        <w:jc w:val="both"/>
        <w:rPr>
          <w:b/>
        </w:rPr>
      </w:pPr>
      <w:r>
        <w:t xml:space="preserve">Bad Füssing </w:t>
      </w:r>
      <w:r w:rsidR="00106BB2">
        <w:t xml:space="preserve">- </w:t>
      </w:r>
      <w:r w:rsidR="00C55679" w:rsidRPr="00C55679">
        <w:rPr>
          <w:b/>
        </w:rPr>
        <w:t xml:space="preserve">Einige der weltbesten Senioren treffen sich vom 12. bis 18. August in Bad Füssing zur 4. Ausgabe des Weltranglistenturniers „Bad Füssing Open by np sports“ im Rahmen der ITF-Masters-Tour. Damit findet in Niederbayern wieder das prestigeträchtige, internationale Tennisevent statt. Organisator und Veranstalter ist die Event-Agentur np sports, in Kooperation mit dem Tennisclub Bad Füssing e.V. und der Gemeinde Bad Füssing. </w:t>
      </w:r>
    </w:p>
    <w:p w14:paraId="3B377EA6" w14:textId="77777777" w:rsidR="00C55679" w:rsidRDefault="00C55679" w:rsidP="00C55679">
      <w:pPr>
        <w:spacing w:line="276" w:lineRule="auto"/>
        <w:jc w:val="both"/>
      </w:pPr>
    </w:p>
    <w:p w14:paraId="5B0286D0" w14:textId="26B6ED20" w:rsidR="00C55679" w:rsidRDefault="00C55679" w:rsidP="00C55679">
      <w:pPr>
        <w:spacing w:line="276" w:lineRule="auto"/>
        <w:jc w:val="both"/>
      </w:pPr>
      <w:r>
        <w:t>Die Bad Füssing Open sind das größte und wichtigste internationale bayerische Seniorenturnier. „Dieses großartige Tennisevent ist ein echter Gewinn für unseren Ort. Das Turnier findet in der Tenniswelt viel Beachtung und Interesse und als Austragungsort des Turniers wird unser Kurort auch interna</w:t>
      </w:r>
      <w:r w:rsidR="00765DCE">
        <w:t>tiona</w:t>
      </w:r>
      <w:r>
        <w:t>l bei neuen Gästen bekannt“, sagt die Bad Füssinger Kur- und Tourismusmanagerin Daniela Leipelt. „Die gesamte Sportgemeinde Bad Füssings und auch ich persönlich freuen uns sehr darauf, wieder viele Spielerinnen und Spieler sowie Sport- und Tennisbegeisterte aus aller Welt in unserem Ort begrüßen zu dürfen“, so Daniela Leipelt. Eine besondere Anerkennung für den Ort und die Organisatoren sei es, dass viele Teilnehmer und Teilnehmerinnen bereits zum vierten Mal beim Turnier dabei sind. Auch für alle interessierten Gäste und Besucher, die das Turnier mitverfolgen wollen, ist der Eintritt an allen Tagen frei.</w:t>
      </w:r>
    </w:p>
    <w:p w14:paraId="0AFAB19B" w14:textId="77777777" w:rsidR="00C55679" w:rsidRDefault="00C55679" w:rsidP="00C55679">
      <w:pPr>
        <w:spacing w:line="276" w:lineRule="auto"/>
        <w:jc w:val="both"/>
      </w:pPr>
    </w:p>
    <w:p w14:paraId="4E7C4B31" w14:textId="77777777" w:rsidR="00C55679" w:rsidRDefault="00C55679" w:rsidP="00C55679">
      <w:pPr>
        <w:spacing w:line="276" w:lineRule="auto"/>
        <w:jc w:val="both"/>
      </w:pPr>
      <w:r>
        <w:t xml:space="preserve">Bei den Bad Füssing Open geht es im Rahmen des ITF-Masters-Circuits (Kategorie ITF 700) um wichtige Punkte für die ITF-Senioren-Weltrangliste. Die Sieger erhalten jeweils 700 Punkte für den Sieg in Bad Füssing. Gespielt wird in allen Altersklassen ab 30 Jahren bis zur Kategorie 90 plus. In 13 Einzelkategorien werden Sieger ermittelt. Darüber hinaus finden Mixed- und Consolation-Events statt. Die </w:t>
      </w:r>
      <w:r>
        <w:lastRenderedPageBreak/>
        <w:t>Organisatoren erwarten etwa 200 Spieler aus aller Herren Länder, darunter aktuelle Weltmeister und deutsche Meister.</w:t>
      </w:r>
    </w:p>
    <w:p w14:paraId="115D865F" w14:textId="77777777" w:rsidR="00C55679" w:rsidRDefault="00C55679" w:rsidP="00C55679">
      <w:pPr>
        <w:spacing w:line="276" w:lineRule="auto"/>
        <w:jc w:val="both"/>
      </w:pPr>
    </w:p>
    <w:p w14:paraId="52B3B3F9" w14:textId="77777777" w:rsidR="00765DCE" w:rsidRDefault="00C55679" w:rsidP="00C55679">
      <w:pPr>
        <w:spacing w:line="276" w:lineRule="auto"/>
        <w:jc w:val="both"/>
      </w:pPr>
      <w:r>
        <w:t xml:space="preserve">Teilnehmen darf in Bad Füssing jeder interessierte Tennisspieler, vorausgesetzt, er hat sich bei der ITF vorher registriert und angemeldet (IPIN). Das gibt auch den lokalen Senioren die Möglichkeit, sich mit internationalen Spielern zu messen. Turnierdirektorin des Events ist mit Kerstin Peick eine aktive, erfolgreiche Spielerin (ehemalige Nr. 1 im Mixed, Top 20 ihrer Altersklasse im Einzel). Für die Spieler wird ein umfangreiches Rahmenprogramm organisiert – mit einem bayerischen Abend, einem Besuch in der Spielbank und vielem mehr. </w:t>
      </w:r>
    </w:p>
    <w:p w14:paraId="4BF8AFBF" w14:textId="530C3F02" w:rsidR="00C55679" w:rsidRDefault="00C55679" w:rsidP="00C55679">
      <w:pPr>
        <w:spacing w:line="276" w:lineRule="auto"/>
        <w:jc w:val="both"/>
      </w:pPr>
      <w:r>
        <w:t>Mehr Informationen: www.itfseniors.de.</w:t>
      </w:r>
    </w:p>
    <w:p w14:paraId="1E7B05EF" w14:textId="77777777" w:rsidR="00C55679" w:rsidRDefault="00C55679" w:rsidP="00C55679">
      <w:pPr>
        <w:spacing w:line="276" w:lineRule="auto"/>
        <w:jc w:val="both"/>
      </w:pPr>
    </w:p>
    <w:p w14:paraId="709F699A" w14:textId="77777777" w:rsidR="00C55679" w:rsidRDefault="00C55679" w:rsidP="00C55679">
      <w:pPr>
        <w:spacing w:line="276" w:lineRule="auto"/>
        <w:jc w:val="both"/>
      </w:pPr>
      <w:r>
        <w:t>Die ITF ist der Internationale Tennis-Verband mit Sitz in London und die Dachorganisation des Tennissports und hat gerade das Tennisevent der Olympischen Spiele in Paris organisiert. Die Bandbreite reicht von Jugend- über Beach- und Rollstuhl- bis hin zum Senioren-Tennis. Das Spektrum umfasst auch den Davis Cup und den Billie-Jean-King-Cup, also den ehemaligen Fed Cup. Die ITF-Masters-Tour umfasst mehr als 500 Turniere in 70 Ländern. Insgesamt registriert sind mehr als 35.000 Spieler aller Altersklassen.</w:t>
      </w:r>
    </w:p>
    <w:p w14:paraId="5E34A929" w14:textId="6EAF1AC1" w:rsidR="00322FE2" w:rsidRDefault="00322FE2" w:rsidP="00C55679">
      <w:pPr>
        <w:spacing w:line="276" w:lineRule="auto"/>
        <w:jc w:val="both"/>
        <w:rPr>
          <w:i/>
          <w:sz w:val="20"/>
          <w:szCs w:val="20"/>
        </w:rPr>
      </w:pPr>
    </w:p>
    <w:p w14:paraId="49976A4F" w14:textId="4EA2467D" w:rsidR="00C36659" w:rsidRPr="004266BE" w:rsidRDefault="00C36659" w:rsidP="004266BE">
      <w:pPr>
        <w:spacing w:line="276" w:lineRule="auto"/>
        <w:jc w:val="both"/>
        <w:rPr>
          <w:i/>
          <w:sz w:val="20"/>
          <w:szCs w:val="20"/>
        </w:rPr>
      </w:pPr>
      <w:bookmarkStart w:id="0" w:name="_GoBack"/>
      <w:bookmarkEnd w:id="0"/>
    </w:p>
    <w:sectPr w:rsidR="00C36659" w:rsidRPr="004266BE">
      <w:headerReference w:type="default" r:id="rId9"/>
      <w:footerReference w:type="even" r:id="rId10"/>
      <w:footerReference w:type="default" r:id="rId11"/>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D6FDB" w14:textId="77777777" w:rsidR="009A5862" w:rsidRDefault="009A5862">
      <w:r>
        <w:separator/>
      </w:r>
    </w:p>
  </w:endnote>
  <w:endnote w:type="continuationSeparator" w:id="0">
    <w:p w14:paraId="27DDA3FA" w14:textId="77777777" w:rsidR="009A5862" w:rsidRDefault="009A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65DCE">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B5508" w14:textId="77777777" w:rsidR="009A5862" w:rsidRDefault="009A5862">
      <w:r>
        <w:separator/>
      </w:r>
    </w:p>
  </w:footnote>
  <w:footnote w:type="continuationSeparator" w:id="0">
    <w:p w14:paraId="05CFFB10" w14:textId="77777777" w:rsidR="009A5862" w:rsidRDefault="009A5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11613E64" w:rsidR="006C2418" w:rsidRPr="00A9391C" w:rsidRDefault="009F4356" w:rsidP="00297A66">
                          <w:pPr>
                            <w:ind w:left="360"/>
                            <w:rPr>
                              <w:rFonts w:cs="Arial"/>
                              <w:sz w:val="18"/>
                              <w:szCs w:val="18"/>
                              <w:lang w:val="en-US"/>
                            </w:rPr>
                          </w:pPr>
                          <w:r>
                            <w:rPr>
                              <w:rFonts w:cs="Arial"/>
                              <w:sz w:val="18"/>
                              <w:szCs w:val="18"/>
                              <w:lang w:val="en-US"/>
                            </w:rPr>
                            <w:t xml:space="preserve">  </w:t>
                          </w:r>
                          <w:r w:rsidR="00CC15B5">
                            <w:rPr>
                              <w:rFonts w:cs="Arial"/>
                              <w:sz w:val="18"/>
                              <w:szCs w:val="18"/>
                              <w:lang w:val="en-US"/>
                            </w:rPr>
                            <w:t xml:space="preserve">       </w:t>
                          </w:r>
                          <w:r>
                            <w:rPr>
                              <w:rFonts w:cs="Arial"/>
                              <w:sz w:val="18"/>
                              <w:szCs w:val="18"/>
                              <w:lang w:val="en-US"/>
                            </w:rPr>
                            <w:t xml:space="preserve"> </w:t>
                          </w:r>
                          <w:r w:rsidR="002C7C7A">
                            <w:rPr>
                              <w:rFonts w:cs="Arial"/>
                              <w:sz w:val="18"/>
                              <w:szCs w:val="18"/>
                              <w:lang w:val="en-US"/>
                            </w:rPr>
                            <w:t xml:space="preserve"> </w:t>
                          </w:r>
                          <w:r w:rsidR="00406DAF">
                            <w:rPr>
                              <w:rFonts w:cs="Arial"/>
                              <w:sz w:val="18"/>
                              <w:szCs w:val="18"/>
                              <w:lang w:val="en-US"/>
                            </w:rPr>
                            <w:t xml:space="preserve"> </w:t>
                          </w:r>
                          <w:r w:rsidR="00CC15B5">
                            <w:rPr>
                              <w:rFonts w:cs="Arial"/>
                              <w:sz w:val="18"/>
                              <w:szCs w:val="18"/>
                              <w:lang w:val="en-US"/>
                            </w:rPr>
                            <w:t>8. August</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11613E64" w:rsidR="006C2418" w:rsidRPr="00A9391C" w:rsidRDefault="009F4356" w:rsidP="00297A66">
                    <w:pPr>
                      <w:ind w:left="360"/>
                      <w:rPr>
                        <w:rFonts w:cs="Arial"/>
                        <w:sz w:val="18"/>
                        <w:szCs w:val="18"/>
                        <w:lang w:val="en-US"/>
                      </w:rPr>
                    </w:pPr>
                    <w:r>
                      <w:rPr>
                        <w:rFonts w:cs="Arial"/>
                        <w:sz w:val="18"/>
                        <w:szCs w:val="18"/>
                        <w:lang w:val="en-US"/>
                      </w:rPr>
                      <w:t xml:space="preserve">  </w:t>
                    </w:r>
                    <w:r w:rsidR="00CC15B5">
                      <w:rPr>
                        <w:rFonts w:cs="Arial"/>
                        <w:sz w:val="18"/>
                        <w:szCs w:val="18"/>
                        <w:lang w:val="en-US"/>
                      </w:rPr>
                      <w:t xml:space="preserve">       </w:t>
                    </w:r>
                    <w:r>
                      <w:rPr>
                        <w:rFonts w:cs="Arial"/>
                        <w:sz w:val="18"/>
                        <w:szCs w:val="18"/>
                        <w:lang w:val="en-US"/>
                      </w:rPr>
                      <w:t xml:space="preserve"> </w:t>
                    </w:r>
                    <w:r w:rsidR="002C7C7A">
                      <w:rPr>
                        <w:rFonts w:cs="Arial"/>
                        <w:sz w:val="18"/>
                        <w:szCs w:val="18"/>
                        <w:lang w:val="en-US"/>
                      </w:rPr>
                      <w:t xml:space="preserve"> </w:t>
                    </w:r>
                    <w:r w:rsidR="00406DAF">
                      <w:rPr>
                        <w:rFonts w:cs="Arial"/>
                        <w:sz w:val="18"/>
                        <w:szCs w:val="18"/>
                        <w:lang w:val="en-US"/>
                      </w:rPr>
                      <w:t xml:space="preserve"> </w:t>
                    </w:r>
                    <w:r w:rsidR="00CC15B5">
                      <w:rPr>
                        <w:rFonts w:cs="Arial"/>
                        <w:sz w:val="18"/>
                        <w:szCs w:val="18"/>
                        <w:lang w:val="en-US"/>
                      </w:rPr>
                      <w:t>8. August</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50C15"/>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E6E"/>
    <w:rsid w:val="006F46A5"/>
    <w:rsid w:val="006F4EE3"/>
    <w:rsid w:val="006F5E2C"/>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5DCE"/>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0DF"/>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862"/>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2B93"/>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55679"/>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15B5"/>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1FD9"/>
    <w:rsid w:val="00E72717"/>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4545-F617-4E1B-A7BA-C3F90C9B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5</cp:revision>
  <cp:lastPrinted>2024-07-29T11:44:00Z</cp:lastPrinted>
  <dcterms:created xsi:type="dcterms:W3CDTF">2024-08-08T08:16:00Z</dcterms:created>
  <dcterms:modified xsi:type="dcterms:W3CDTF">2024-08-08T09:44:00Z</dcterms:modified>
</cp:coreProperties>
</file>