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1CE0" w14:textId="3D5106BF" w:rsidR="005A455E" w:rsidRPr="005A455E" w:rsidRDefault="005A455E" w:rsidP="005A455E">
      <w:pPr>
        <w:rPr>
          <w:rFonts w:asciiTheme="minorHAnsi" w:hAnsiTheme="minorHAnsi" w:cstheme="minorHAnsi"/>
          <w:b/>
          <w:color w:val="000000" w:themeColor="text1"/>
          <w:sz w:val="36"/>
          <w:szCs w:val="36"/>
        </w:rPr>
      </w:pPr>
      <w:r w:rsidRPr="005A455E">
        <w:rPr>
          <w:rFonts w:asciiTheme="minorHAnsi" w:hAnsiTheme="minorHAnsi" w:cstheme="minorHAnsi"/>
          <w:b/>
          <w:color w:val="000000" w:themeColor="text1"/>
          <w:sz w:val="36"/>
          <w:szCs w:val="36"/>
        </w:rPr>
        <w:t>„Tage der offenen Kurgärtnerei“ vom 8. bis 11.5.</w:t>
      </w:r>
      <w:r>
        <w:rPr>
          <w:rFonts w:asciiTheme="minorHAnsi" w:hAnsiTheme="minorHAnsi" w:cstheme="minorHAnsi"/>
          <w:b/>
          <w:color w:val="000000" w:themeColor="text1"/>
          <w:sz w:val="36"/>
          <w:szCs w:val="36"/>
        </w:rPr>
        <w:t>:</w:t>
      </w:r>
    </w:p>
    <w:p w14:paraId="676CA154" w14:textId="77777777" w:rsidR="005A455E" w:rsidRPr="005A455E" w:rsidRDefault="005A455E" w:rsidP="005A455E">
      <w:pPr>
        <w:rPr>
          <w:rFonts w:asciiTheme="minorHAnsi" w:hAnsiTheme="minorHAnsi" w:cstheme="minorHAnsi"/>
          <w:b/>
          <w:color w:val="000000" w:themeColor="text1"/>
          <w:sz w:val="36"/>
          <w:szCs w:val="36"/>
        </w:rPr>
      </w:pPr>
      <w:r w:rsidRPr="005A455E">
        <w:rPr>
          <w:rFonts w:asciiTheme="minorHAnsi" w:hAnsiTheme="minorHAnsi" w:cstheme="minorHAnsi"/>
          <w:b/>
          <w:color w:val="000000" w:themeColor="text1"/>
          <w:sz w:val="36"/>
          <w:szCs w:val="36"/>
        </w:rPr>
        <w:t xml:space="preserve">Einmalige Einblicke in Bad Füssings </w:t>
      </w:r>
    </w:p>
    <w:p w14:paraId="0AD0A494" w14:textId="2172753A" w:rsidR="009A5254" w:rsidRPr="00E17123" w:rsidRDefault="005A455E" w:rsidP="005A455E">
      <w:pPr>
        <w:rPr>
          <w:rFonts w:asciiTheme="minorHAnsi" w:hAnsiTheme="minorHAnsi" w:cstheme="minorHAnsi"/>
          <w:b/>
          <w:color w:val="000000" w:themeColor="text1"/>
          <w:sz w:val="36"/>
          <w:szCs w:val="36"/>
        </w:rPr>
      </w:pPr>
      <w:r w:rsidRPr="005A455E">
        <w:rPr>
          <w:rFonts w:asciiTheme="minorHAnsi" w:hAnsiTheme="minorHAnsi" w:cstheme="minorHAnsi"/>
          <w:b/>
          <w:color w:val="000000" w:themeColor="text1"/>
          <w:sz w:val="36"/>
          <w:szCs w:val="36"/>
        </w:rPr>
        <w:t>„blühende Erlebniswelt</w:t>
      </w:r>
      <w:r>
        <w:rPr>
          <w:rFonts w:asciiTheme="minorHAnsi" w:hAnsiTheme="minorHAnsi" w:cstheme="minorHAnsi"/>
          <w:b/>
          <w:color w:val="000000" w:themeColor="text1"/>
          <w:sz w:val="36"/>
          <w:szCs w:val="36"/>
        </w:rPr>
        <w:t>“</w:t>
      </w:r>
    </w:p>
    <w:p w14:paraId="63C14CE9" w14:textId="77777777" w:rsidR="005F3282" w:rsidRPr="00E17123" w:rsidRDefault="005F3282" w:rsidP="00EA7279">
      <w:pPr>
        <w:rPr>
          <w:rFonts w:asciiTheme="minorHAnsi" w:hAnsiTheme="minorHAnsi" w:cstheme="minorHAnsi"/>
          <w:b/>
          <w:color w:val="000000" w:themeColor="text1"/>
          <w:sz w:val="32"/>
          <w:szCs w:val="32"/>
        </w:rPr>
      </w:pPr>
    </w:p>
    <w:p w14:paraId="4F020040" w14:textId="07F06010" w:rsidR="005F3282" w:rsidRPr="00E17123" w:rsidRDefault="005A455E" w:rsidP="00EA7279">
      <w:pPr>
        <w:rPr>
          <w:rFonts w:asciiTheme="minorHAnsi" w:hAnsiTheme="minorHAnsi" w:cstheme="minorHAnsi"/>
          <w:bCs/>
          <w:i/>
          <w:iCs/>
          <w:color w:val="000000" w:themeColor="text1"/>
          <w:sz w:val="28"/>
          <w:szCs w:val="28"/>
        </w:rPr>
      </w:pPr>
      <w:r w:rsidRPr="005A455E">
        <w:rPr>
          <w:rFonts w:asciiTheme="minorHAnsi" w:hAnsiTheme="minorHAnsi" w:cstheme="minorHAnsi"/>
          <w:bCs/>
          <w:i/>
          <w:iCs/>
          <w:color w:val="000000" w:themeColor="text1"/>
          <w:sz w:val="28"/>
          <w:szCs w:val="28"/>
        </w:rPr>
        <w:t>Die Bad Füssinger Blumenwelt wird am Muttertagswochenende auf besondere Weise erlebbar.</w:t>
      </w:r>
    </w:p>
    <w:p w14:paraId="6073E0A2" w14:textId="77777777" w:rsidR="00332F87" w:rsidRPr="00E17123" w:rsidRDefault="00332F87" w:rsidP="007B5E13">
      <w:pPr>
        <w:rPr>
          <w:rFonts w:asciiTheme="minorHAnsi" w:hAnsiTheme="minorHAnsi" w:cstheme="minorHAnsi"/>
          <w:b/>
          <w:color w:val="000000" w:themeColor="text1"/>
          <w:sz w:val="28"/>
          <w:szCs w:val="28"/>
        </w:rPr>
      </w:pPr>
    </w:p>
    <w:p w14:paraId="7BB4407F" w14:textId="77777777" w:rsidR="005A455E" w:rsidRPr="005A455E" w:rsidRDefault="009A5254" w:rsidP="005A455E">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 xml:space="preserve">Bad Füssing </w:t>
      </w:r>
      <w:r w:rsidR="002C66E9" w:rsidRPr="005A455E">
        <w:rPr>
          <w:rFonts w:asciiTheme="minorHAnsi" w:hAnsiTheme="minorHAnsi" w:cstheme="minorHAnsi"/>
          <w:b/>
          <w:bCs/>
          <w:color w:val="000000" w:themeColor="text1"/>
          <w:sz w:val="22"/>
          <w:szCs w:val="22"/>
        </w:rPr>
        <w:t xml:space="preserve">- </w:t>
      </w:r>
      <w:r w:rsidR="005A455E" w:rsidRPr="005A455E">
        <w:rPr>
          <w:rFonts w:asciiTheme="minorHAnsi" w:hAnsiTheme="minorHAnsi" w:cstheme="minorHAnsi"/>
          <w:b/>
          <w:bCs/>
          <w:color w:val="000000" w:themeColor="text1"/>
          <w:sz w:val="22"/>
          <w:szCs w:val="22"/>
        </w:rPr>
        <w:t>Über 150.000 Sommerblumen, mehr als 250 verschiedene Pflanzenarten, Millionen Blüten und ein Team, das das ganze Jahr über für die beeindruckende Blütenpracht im Ort sorgt: Die gemeindeeigene Bad Füssinger Kurgärtnerei ist das kreative Zentrum hinter den farbenreichen Parkanlagen, die Bad Füssing prägen. Die „Tage der offenen Kurgärtnerei“ laden von 8. bis 11. Mai 2026 dazu ein, einen Blick hinter die Kulissen der „grünen Visitenkarte“ des Kurortes zu werfen. Besucher können sich auf ein inspirierendes Wochenende voller Einblicke, Ideen und Begegnungen freuen – mitten im Herzen der Bad Füssinger Blumenwelt.</w:t>
      </w:r>
    </w:p>
    <w:p w14:paraId="4D1B30F6"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p>
    <w:p w14:paraId="27322BB4"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An den Aktionstagen haben Interessierte die Gelegenheit, diese „Werkstatt der Blüten“ hautnah zu erleben. „Unsere Kurgärtnerei ist Ideenschmiede, Handwerk und Leidenschaft zugleich. Hier entsteht die florale Identität Bad Füssings“, betont Kur- &amp; Tourismusmanagerin Daniela Leipelt. „Die Tage der offenen Kurgärtnerei sind eine wunderbare Gelegenheit, diese Arbeit sichtbar zu machen und unsere Gäste daran teilhaben zu lassen.“</w:t>
      </w:r>
    </w:p>
    <w:p w14:paraId="4AC3662A"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p>
    <w:p w14:paraId="453347ED" w14:textId="77777777" w:rsidR="005A455E" w:rsidRPr="005A455E" w:rsidRDefault="005A455E" w:rsidP="005A455E">
      <w:pPr>
        <w:spacing w:line="276" w:lineRule="auto"/>
        <w:jc w:val="both"/>
        <w:rPr>
          <w:rFonts w:asciiTheme="minorHAnsi" w:hAnsiTheme="minorHAnsi" w:cstheme="minorHAnsi"/>
          <w:b/>
          <w:bCs/>
          <w:color w:val="000000" w:themeColor="text1"/>
          <w:sz w:val="22"/>
          <w:szCs w:val="22"/>
        </w:rPr>
      </w:pPr>
      <w:r w:rsidRPr="005A455E">
        <w:rPr>
          <w:rFonts w:asciiTheme="minorHAnsi" w:hAnsiTheme="minorHAnsi" w:cstheme="minorHAnsi"/>
          <w:b/>
          <w:bCs/>
          <w:color w:val="000000" w:themeColor="text1"/>
          <w:sz w:val="22"/>
          <w:szCs w:val="22"/>
        </w:rPr>
        <w:t>Einblicke, Inspiration und praktische Tipps</w:t>
      </w:r>
    </w:p>
    <w:p w14:paraId="5B5B33CD"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An allen Veranstaltungstagen öffnet die Kurgärtnerei im Zieglöderweg 6 ihre Pforten für Besucher – jeweils von 12 bis 17 Uhr, am Samstag sogar bis 20 Uhr.  Kurgärtnerei-Leiter Rudolf Fuchs und sein Team gewähren spannende Einblicke in ihre Arbeit: Bei Führungen durch die Gewächshäuser erfahren Besucher, wie aus Ideen blühende Gesamtkonzepte entstehen. Ergänzt wird das Programm durch Vorführungen zur floralen Gestaltung mit Floristmeisterin Diana Brand sowie durch praktische Tipps zur Sommerbepflanzung für Balkon und Garten. </w:t>
      </w:r>
    </w:p>
    <w:p w14:paraId="54DF1E1B"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p>
    <w:p w14:paraId="0E92DB76" w14:textId="77777777" w:rsidR="005A455E" w:rsidRPr="005A455E" w:rsidRDefault="005A455E" w:rsidP="005A455E">
      <w:pPr>
        <w:spacing w:line="276" w:lineRule="auto"/>
        <w:jc w:val="both"/>
        <w:rPr>
          <w:rFonts w:asciiTheme="minorHAnsi" w:hAnsiTheme="minorHAnsi" w:cstheme="minorHAnsi"/>
          <w:b/>
          <w:bCs/>
          <w:color w:val="000000" w:themeColor="text1"/>
          <w:sz w:val="22"/>
          <w:szCs w:val="22"/>
        </w:rPr>
      </w:pPr>
      <w:r w:rsidRPr="005A455E">
        <w:rPr>
          <w:rFonts w:asciiTheme="minorHAnsi" w:hAnsiTheme="minorHAnsi" w:cstheme="minorHAnsi"/>
          <w:b/>
          <w:bCs/>
          <w:color w:val="000000" w:themeColor="text1"/>
          <w:sz w:val="22"/>
          <w:szCs w:val="22"/>
        </w:rPr>
        <w:t>Konzert zwischen tausenden Blüten</w:t>
      </w:r>
    </w:p>
    <w:p w14:paraId="32F9F5B1"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Ein besonderes Highlight steht am Samstagabend auf dem Programm: Ab 18 Uhr verwandelt sich die Kurgärtnerei in eine außergewöhnliche Konzertkulisse. Das Kurorchester Bad Füssing sorgt für musikalische Momente inmitten blühender Natur – eine Verbindung aus Klang und Farben, die den Abend zu einem besonderen Erlebnis macht. </w:t>
      </w:r>
    </w:p>
    <w:p w14:paraId="3A534724"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p>
    <w:p w14:paraId="27DD00A1" w14:textId="77777777" w:rsidR="005A455E" w:rsidRPr="005A455E" w:rsidRDefault="005A455E" w:rsidP="005A455E">
      <w:pPr>
        <w:spacing w:line="276" w:lineRule="auto"/>
        <w:jc w:val="both"/>
        <w:rPr>
          <w:rFonts w:asciiTheme="minorHAnsi" w:hAnsiTheme="minorHAnsi" w:cstheme="minorHAnsi"/>
          <w:b/>
          <w:bCs/>
          <w:color w:val="000000" w:themeColor="text1"/>
          <w:sz w:val="22"/>
          <w:szCs w:val="22"/>
        </w:rPr>
      </w:pPr>
      <w:r w:rsidRPr="005A455E">
        <w:rPr>
          <w:rFonts w:asciiTheme="minorHAnsi" w:hAnsiTheme="minorHAnsi" w:cstheme="minorHAnsi"/>
          <w:b/>
          <w:bCs/>
          <w:color w:val="000000" w:themeColor="text1"/>
          <w:sz w:val="22"/>
          <w:szCs w:val="22"/>
        </w:rPr>
        <w:lastRenderedPageBreak/>
        <w:t>Genuss und kleine Überraschungen</w:t>
      </w:r>
    </w:p>
    <w:p w14:paraId="00E2EA2C" w14:textId="77777777" w:rsidR="00B8393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 xml:space="preserve">Auch für das leibliche Wohl ist gesorgt: Der Förderverein des Kindergartens Würding bietet Kaffee und Kuchen an. Am Muttertag dürfen sich zudem alle Mütter über eine kleine Aufmerksamkeit freuen.  Der Eintritt zu allen Programmpunkten ist frei, eine Anmeldung nicht erforderlich. </w:t>
      </w:r>
    </w:p>
    <w:p w14:paraId="646DDE14" w14:textId="38F74370" w:rsidR="005A455E" w:rsidRP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Mehr Infos: https://www.badfuessing.com/offene-kurgaertnerei</w:t>
      </w:r>
    </w:p>
    <w:p w14:paraId="65ED8AF1"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p>
    <w:p w14:paraId="64F82C0C" w14:textId="77777777" w:rsidR="005A455E" w:rsidRPr="005A455E" w:rsidRDefault="005A455E" w:rsidP="005A455E">
      <w:pPr>
        <w:spacing w:line="276" w:lineRule="auto"/>
        <w:jc w:val="both"/>
        <w:rPr>
          <w:rFonts w:asciiTheme="minorHAnsi" w:hAnsiTheme="minorHAnsi" w:cstheme="minorHAnsi"/>
          <w:b/>
          <w:bCs/>
          <w:color w:val="000000" w:themeColor="text1"/>
          <w:sz w:val="22"/>
          <w:szCs w:val="22"/>
          <w:u w:val="single"/>
        </w:rPr>
      </w:pPr>
      <w:r w:rsidRPr="005A455E">
        <w:rPr>
          <w:rFonts w:asciiTheme="minorHAnsi" w:hAnsiTheme="minorHAnsi" w:cstheme="minorHAnsi"/>
          <w:b/>
          <w:bCs/>
          <w:color w:val="000000" w:themeColor="text1"/>
          <w:sz w:val="22"/>
          <w:szCs w:val="22"/>
          <w:u w:val="single"/>
        </w:rPr>
        <w:t>Das Programm im Überblick:</w:t>
      </w:r>
    </w:p>
    <w:p w14:paraId="35FA4206" w14:textId="77777777" w:rsidR="005A455E" w:rsidRPr="005A455E" w:rsidRDefault="005A455E" w:rsidP="005A455E">
      <w:pPr>
        <w:spacing w:line="276" w:lineRule="auto"/>
        <w:jc w:val="both"/>
        <w:rPr>
          <w:rFonts w:asciiTheme="minorHAnsi" w:hAnsiTheme="minorHAnsi" w:cstheme="minorHAnsi"/>
          <w:b/>
          <w:bCs/>
          <w:color w:val="000000" w:themeColor="text1"/>
          <w:sz w:val="22"/>
          <w:szCs w:val="22"/>
        </w:rPr>
      </w:pPr>
    </w:p>
    <w:p w14:paraId="1FBEA2CD" w14:textId="5D1D13F8" w:rsidR="005A455E" w:rsidRPr="005A455E" w:rsidRDefault="005A455E" w:rsidP="005A455E">
      <w:pPr>
        <w:spacing w:line="276" w:lineRule="auto"/>
        <w:jc w:val="both"/>
        <w:rPr>
          <w:rFonts w:asciiTheme="minorHAnsi" w:hAnsiTheme="minorHAnsi" w:cstheme="minorHAnsi"/>
          <w:b/>
          <w:bCs/>
          <w:color w:val="000000" w:themeColor="text1"/>
          <w:sz w:val="22"/>
          <w:szCs w:val="22"/>
        </w:rPr>
      </w:pPr>
      <w:r w:rsidRPr="005A455E">
        <w:rPr>
          <w:rFonts w:asciiTheme="minorHAnsi" w:hAnsiTheme="minorHAnsi" w:cstheme="minorHAnsi"/>
          <w:b/>
          <w:bCs/>
          <w:color w:val="000000" w:themeColor="text1"/>
          <w:sz w:val="22"/>
          <w:szCs w:val="22"/>
        </w:rPr>
        <w:t>Freitag, 8. Mai 2026</w:t>
      </w:r>
    </w:p>
    <w:p w14:paraId="6F784F29"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o 14:00 – 15:00 Uhr: Führung durch die Kurgärtnerei mit Leiter Rudolf Fuchs</w:t>
      </w:r>
    </w:p>
    <w:p w14:paraId="7581DD0A"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o 15:00 – 15:30 Uhr: Florale Gestaltung mit Floristmeisterin Diana Brand</w:t>
      </w:r>
    </w:p>
    <w:p w14:paraId="1209C04C" w14:textId="77777777" w:rsid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o 15:30 – 16:00 Uhr: Tipps zur Sommerbepflanzung für Balkon und Garten </w:t>
      </w:r>
    </w:p>
    <w:p w14:paraId="29385E08"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p>
    <w:p w14:paraId="1B22DA3C" w14:textId="1F803469" w:rsidR="005A455E" w:rsidRPr="005A455E" w:rsidRDefault="005A455E" w:rsidP="005A455E">
      <w:pPr>
        <w:spacing w:line="276" w:lineRule="auto"/>
        <w:jc w:val="both"/>
        <w:rPr>
          <w:rFonts w:asciiTheme="minorHAnsi" w:hAnsiTheme="minorHAnsi" w:cstheme="minorHAnsi"/>
          <w:b/>
          <w:bCs/>
          <w:color w:val="000000" w:themeColor="text1"/>
          <w:sz w:val="22"/>
          <w:szCs w:val="22"/>
        </w:rPr>
      </w:pPr>
      <w:r w:rsidRPr="005A455E">
        <w:rPr>
          <w:rFonts w:asciiTheme="minorHAnsi" w:hAnsiTheme="minorHAnsi" w:cstheme="minorHAnsi"/>
          <w:b/>
          <w:bCs/>
          <w:color w:val="000000" w:themeColor="text1"/>
          <w:sz w:val="22"/>
          <w:szCs w:val="22"/>
        </w:rPr>
        <w:t>Samstag, 9. Mai 2026</w:t>
      </w:r>
    </w:p>
    <w:p w14:paraId="231AF33C"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o 12:00 – 20:00 Uhr: Geöffnete Pforten</w:t>
      </w:r>
    </w:p>
    <w:p w14:paraId="5BF20A8E" w14:textId="77777777" w:rsid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o ab 18:00 Uhr: Kurkonzert in der Kurgärtnerei – Musik inmitten blühender Natur </w:t>
      </w:r>
    </w:p>
    <w:p w14:paraId="5B44C954"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p>
    <w:p w14:paraId="6F8BC78B" w14:textId="24BA9A93" w:rsidR="005A455E" w:rsidRPr="005A455E" w:rsidRDefault="005A455E" w:rsidP="005A455E">
      <w:pPr>
        <w:spacing w:line="276" w:lineRule="auto"/>
        <w:jc w:val="both"/>
        <w:rPr>
          <w:rFonts w:asciiTheme="minorHAnsi" w:hAnsiTheme="minorHAnsi" w:cstheme="minorHAnsi"/>
          <w:b/>
          <w:bCs/>
          <w:color w:val="000000" w:themeColor="text1"/>
          <w:sz w:val="22"/>
          <w:szCs w:val="22"/>
        </w:rPr>
      </w:pPr>
      <w:r w:rsidRPr="005A455E">
        <w:rPr>
          <w:rFonts w:asciiTheme="minorHAnsi" w:hAnsiTheme="minorHAnsi" w:cstheme="minorHAnsi"/>
          <w:b/>
          <w:bCs/>
          <w:color w:val="000000" w:themeColor="text1"/>
          <w:sz w:val="22"/>
          <w:szCs w:val="22"/>
        </w:rPr>
        <w:t>Sonntag, 10. Mai 2026 (Muttertag)</w:t>
      </w:r>
    </w:p>
    <w:p w14:paraId="60731728"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o 14:00 – 15:00 Uhr: Führung durch die Kurgärtnerei mit Rudolf Fuchs</w:t>
      </w:r>
    </w:p>
    <w:p w14:paraId="3A4C3685"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o 15:00 – 15:30 Uhr: Florale Gestaltung mit Diana Brand</w:t>
      </w:r>
    </w:p>
    <w:p w14:paraId="18D44FC1" w14:textId="77777777" w:rsidR="005A455E" w:rsidRDefault="005A455E" w:rsidP="005A455E">
      <w:pPr>
        <w:spacing w:line="276" w:lineRule="auto"/>
        <w:jc w:val="both"/>
        <w:rPr>
          <w:rFonts w:asciiTheme="minorHAnsi" w:hAnsiTheme="minorHAnsi" w:cstheme="minorHAnsi"/>
          <w:color w:val="000000" w:themeColor="text1"/>
          <w:sz w:val="22"/>
          <w:szCs w:val="22"/>
        </w:rPr>
      </w:pPr>
      <w:r w:rsidRPr="005A455E">
        <w:rPr>
          <w:rFonts w:asciiTheme="minorHAnsi" w:hAnsiTheme="minorHAnsi" w:cstheme="minorHAnsi"/>
          <w:color w:val="000000" w:themeColor="text1"/>
          <w:sz w:val="22"/>
          <w:szCs w:val="22"/>
        </w:rPr>
        <w:t>o 15:30 – 16:00 Uhr: Tipps zur Sommerbepflanzung </w:t>
      </w:r>
    </w:p>
    <w:p w14:paraId="211568F6" w14:textId="77777777" w:rsidR="005A455E" w:rsidRPr="005A455E" w:rsidRDefault="005A455E" w:rsidP="005A455E">
      <w:pPr>
        <w:spacing w:line="276" w:lineRule="auto"/>
        <w:jc w:val="both"/>
        <w:rPr>
          <w:rFonts w:asciiTheme="minorHAnsi" w:hAnsiTheme="minorHAnsi" w:cstheme="minorHAnsi"/>
          <w:color w:val="000000" w:themeColor="text1"/>
          <w:sz w:val="22"/>
          <w:szCs w:val="22"/>
        </w:rPr>
      </w:pPr>
    </w:p>
    <w:p w14:paraId="240464E0" w14:textId="3930509B" w:rsidR="005A455E" w:rsidRPr="005A455E" w:rsidRDefault="005A455E" w:rsidP="005A455E">
      <w:pPr>
        <w:spacing w:line="276" w:lineRule="auto"/>
        <w:jc w:val="both"/>
        <w:rPr>
          <w:rFonts w:asciiTheme="minorHAnsi" w:hAnsiTheme="minorHAnsi" w:cstheme="minorHAnsi"/>
          <w:b/>
          <w:bCs/>
          <w:color w:val="000000" w:themeColor="text1"/>
          <w:sz w:val="22"/>
          <w:szCs w:val="22"/>
        </w:rPr>
      </w:pPr>
      <w:r w:rsidRPr="005A455E">
        <w:rPr>
          <w:rFonts w:asciiTheme="minorHAnsi" w:hAnsiTheme="minorHAnsi" w:cstheme="minorHAnsi"/>
          <w:b/>
          <w:bCs/>
          <w:color w:val="000000" w:themeColor="text1"/>
          <w:sz w:val="22"/>
          <w:szCs w:val="22"/>
        </w:rPr>
        <w:t>Montag, 11. Mai 2026</w:t>
      </w:r>
    </w:p>
    <w:p w14:paraId="72B6B7F8" w14:textId="579E9CF8" w:rsidR="005226E6" w:rsidRPr="00E17123" w:rsidRDefault="005A455E" w:rsidP="005A455E">
      <w:pPr>
        <w:spacing w:line="276" w:lineRule="auto"/>
        <w:jc w:val="both"/>
        <w:rPr>
          <w:rFonts w:asciiTheme="minorHAnsi" w:hAnsiTheme="minorHAnsi" w:cstheme="minorHAnsi"/>
          <w:i/>
          <w:iCs/>
          <w:color w:val="000000" w:themeColor="text1"/>
          <w:sz w:val="22"/>
          <w:szCs w:val="22"/>
        </w:rPr>
      </w:pPr>
      <w:r w:rsidRPr="005A455E">
        <w:rPr>
          <w:rFonts w:asciiTheme="minorHAnsi" w:hAnsiTheme="minorHAnsi" w:cstheme="minorHAnsi"/>
          <w:color w:val="000000" w:themeColor="text1"/>
          <w:sz w:val="22"/>
          <w:szCs w:val="22"/>
        </w:rPr>
        <w:t>o 12:00 – 17:00 Uhr: Geöffnete Pforten </w:t>
      </w:r>
    </w:p>
    <w:sectPr w:rsidR="005226E6" w:rsidRPr="00E17123"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96E0" w14:textId="77777777" w:rsidR="00766891" w:rsidRDefault="00766891" w:rsidP="00AB6174">
      <w:r>
        <w:separator/>
      </w:r>
    </w:p>
  </w:endnote>
  <w:endnote w:type="continuationSeparator" w:id="0">
    <w:p w14:paraId="57EA44B0" w14:textId="77777777" w:rsidR="00766891" w:rsidRDefault="00766891"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F2C9" w14:textId="77777777" w:rsidR="00766891" w:rsidRDefault="00766891" w:rsidP="00AB6174">
      <w:r>
        <w:separator/>
      </w:r>
    </w:p>
  </w:footnote>
  <w:footnote w:type="continuationSeparator" w:id="0">
    <w:p w14:paraId="55ADDB51" w14:textId="77777777" w:rsidR="00766891" w:rsidRDefault="00766891"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5C1DBBF2"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19673D">
                            <w:rPr>
                              <w:rFonts w:ascii="Source Sans 3" w:hAnsi="Source Sans 3" w:cs="Arial"/>
                            </w:rPr>
                            <w:t>1</w:t>
                          </w:r>
                          <w:r w:rsidR="005A455E">
                            <w:rPr>
                              <w:rFonts w:ascii="Source Sans 3" w:hAnsi="Source Sans 3" w:cs="Arial"/>
                            </w:rPr>
                            <w:t>0</w:t>
                          </w:r>
                          <w:r w:rsidR="0019673D">
                            <w:rPr>
                              <w:rFonts w:ascii="Source Sans 3" w:hAnsi="Source Sans 3" w:cs="Arial"/>
                            </w:rPr>
                            <w:t>. April</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5C1DBBF2"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19673D">
                      <w:rPr>
                        <w:rFonts w:ascii="Source Sans 3" w:hAnsi="Source Sans 3" w:cs="Arial"/>
                      </w:rPr>
                      <w:t>1</w:t>
                    </w:r>
                    <w:r w:rsidR="005A455E">
                      <w:rPr>
                        <w:rFonts w:ascii="Source Sans 3" w:hAnsi="Source Sans 3" w:cs="Arial"/>
                      </w:rPr>
                      <w:t>0</w:t>
                    </w:r>
                    <w:r w:rsidR="0019673D">
                      <w:rPr>
                        <w:rFonts w:ascii="Source Sans 3" w:hAnsi="Source Sans 3" w:cs="Arial"/>
                      </w:rPr>
                      <w:t>. April</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9668">
    <w:abstractNumId w:val="1"/>
  </w:num>
  <w:num w:numId="2" w16cid:durableId="160545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640B2"/>
    <w:rsid w:val="00083723"/>
    <w:rsid w:val="00104AAB"/>
    <w:rsid w:val="0011347B"/>
    <w:rsid w:val="00154D3D"/>
    <w:rsid w:val="0019673D"/>
    <w:rsid w:val="001D0287"/>
    <w:rsid w:val="001E726B"/>
    <w:rsid w:val="00220E91"/>
    <w:rsid w:val="00295C1F"/>
    <w:rsid w:val="002A32FB"/>
    <w:rsid w:val="002C08AB"/>
    <w:rsid w:val="002C66E9"/>
    <w:rsid w:val="002D130D"/>
    <w:rsid w:val="002D57DC"/>
    <w:rsid w:val="00332F87"/>
    <w:rsid w:val="00336547"/>
    <w:rsid w:val="00377228"/>
    <w:rsid w:val="003B1869"/>
    <w:rsid w:val="003D236D"/>
    <w:rsid w:val="00424DC5"/>
    <w:rsid w:val="00442B03"/>
    <w:rsid w:val="0045455D"/>
    <w:rsid w:val="00456526"/>
    <w:rsid w:val="004C4505"/>
    <w:rsid w:val="005226E6"/>
    <w:rsid w:val="00560EE0"/>
    <w:rsid w:val="00591B0D"/>
    <w:rsid w:val="005A455E"/>
    <w:rsid w:val="005F3282"/>
    <w:rsid w:val="0060427A"/>
    <w:rsid w:val="00622F36"/>
    <w:rsid w:val="00632A2A"/>
    <w:rsid w:val="00676119"/>
    <w:rsid w:val="006775BD"/>
    <w:rsid w:val="00680651"/>
    <w:rsid w:val="00691097"/>
    <w:rsid w:val="00695E43"/>
    <w:rsid w:val="006B4D38"/>
    <w:rsid w:val="006E4271"/>
    <w:rsid w:val="00701B7C"/>
    <w:rsid w:val="007118BB"/>
    <w:rsid w:val="0075787E"/>
    <w:rsid w:val="00761D20"/>
    <w:rsid w:val="00766891"/>
    <w:rsid w:val="0078649F"/>
    <w:rsid w:val="00797E3E"/>
    <w:rsid w:val="007B5E13"/>
    <w:rsid w:val="00811828"/>
    <w:rsid w:val="00814F64"/>
    <w:rsid w:val="00821A27"/>
    <w:rsid w:val="00851F6A"/>
    <w:rsid w:val="008A2787"/>
    <w:rsid w:val="008B2F72"/>
    <w:rsid w:val="008B4FEF"/>
    <w:rsid w:val="008D7C22"/>
    <w:rsid w:val="00944418"/>
    <w:rsid w:val="009532F8"/>
    <w:rsid w:val="009723C6"/>
    <w:rsid w:val="00985BE5"/>
    <w:rsid w:val="009A234E"/>
    <w:rsid w:val="009A5254"/>
    <w:rsid w:val="009B7A02"/>
    <w:rsid w:val="009C7150"/>
    <w:rsid w:val="00A670BD"/>
    <w:rsid w:val="00A8185D"/>
    <w:rsid w:val="00AA0011"/>
    <w:rsid w:val="00AB3B6E"/>
    <w:rsid w:val="00AB6174"/>
    <w:rsid w:val="00AF3008"/>
    <w:rsid w:val="00B249D2"/>
    <w:rsid w:val="00B4541E"/>
    <w:rsid w:val="00B51518"/>
    <w:rsid w:val="00B54843"/>
    <w:rsid w:val="00B568B1"/>
    <w:rsid w:val="00B8393E"/>
    <w:rsid w:val="00BD6CCC"/>
    <w:rsid w:val="00C01D5D"/>
    <w:rsid w:val="00C3058A"/>
    <w:rsid w:val="00C31C1A"/>
    <w:rsid w:val="00C52278"/>
    <w:rsid w:val="00C70096"/>
    <w:rsid w:val="00C917B6"/>
    <w:rsid w:val="00CA511E"/>
    <w:rsid w:val="00CD4F0C"/>
    <w:rsid w:val="00CE78B8"/>
    <w:rsid w:val="00D02C45"/>
    <w:rsid w:val="00D216DE"/>
    <w:rsid w:val="00D416F6"/>
    <w:rsid w:val="00D73641"/>
    <w:rsid w:val="00D743FC"/>
    <w:rsid w:val="00E17123"/>
    <w:rsid w:val="00E26534"/>
    <w:rsid w:val="00E36F34"/>
    <w:rsid w:val="00E54C83"/>
    <w:rsid w:val="00E92DD5"/>
    <w:rsid w:val="00EA7279"/>
    <w:rsid w:val="00EE206F"/>
    <w:rsid w:val="00EF4197"/>
    <w:rsid w:val="00F32CA2"/>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6</cp:revision>
  <dcterms:created xsi:type="dcterms:W3CDTF">2026-04-08T13:15:00Z</dcterms:created>
  <dcterms:modified xsi:type="dcterms:W3CDTF">2026-04-08T13:33:00Z</dcterms:modified>
</cp:coreProperties>
</file>