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D1D5" w14:textId="77777777" w:rsidR="00937751" w:rsidRPr="00937751" w:rsidRDefault="00937751" w:rsidP="00937751">
      <w:pPr>
        <w:rPr>
          <w:rFonts w:asciiTheme="minorHAnsi" w:hAnsiTheme="minorHAnsi" w:cstheme="minorHAnsi"/>
          <w:b/>
          <w:color w:val="000000" w:themeColor="text1"/>
          <w:sz w:val="36"/>
          <w:szCs w:val="36"/>
        </w:rPr>
      </w:pPr>
      <w:r w:rsidRPr="00937751">
        <w:rPr>
          <w:rFonts w:asciiTheme="minorHAnsi" w:hAnsiTheme="minorHAnsi" w:cstheme="minorHAnsi"/>
          <w:b/>
          <w:color w:val="000000" w:themeColor="text1"/>
          <w:sz w:val="36"/>
          <w:szCs w:val="36"/>
        </w:rPr>
        <w:t xml:space="preserve">Mittelmeer-Abende in Bad Füssing: </w:t>
      </w:r>
    </w:p>
    <w:p w14:paraId="0AD0A494" w14:textId="65DDC770" w:rsidR="009A5254" w:rsidRPr="00E17123" w:rsidRDefault="00574301" w:rsidP="00937751">
      <w:pPr>
        <w:rPr>
          <w:rFonts w:asciiTheme="minorHAnsi" w:hAnsiTheme="minorHAnsi" w:cstheme="minorHAnsi"/>
          <w:b/>
          <w:color w:val="000000" w:themeColor="text1"/>
          <w:sz w:val="36"/>
          <w:szCs w:val="36"/>
        </w:rPr>
      </w:pPr>
      <w:r w:rsidRPr="00574301">
        <w:rPr>
          <w:rFonts w:asciiTheme="minorHAnsi" w:hAnsiTheme="minorHAnsi" w:cstheme="minorHAnsi"/>
          <w:b/>
          <w:bCs/>
          <w:color w:val="000000" w:themeColor="text1"/>
          <w:sz w:val="36"/>
          <w:szCs w:val="36"/>
        </w:rPr>
        <w:t>Neue Mediterrane Kulturtage im Sommer 2026 bringen mediterranes Flair und internationale Klänge</w:t>
      </w:r>
    </w:p>
    <w:p w14:paraId="6073E0A2" w14:textId="77777777" w:rsidR="00332F87" w:rsidRPr="00E17123" w:rsidRDefault="00332F87" w:rsidP="007B5E13">
      <w:pPr>
        <w:rPr>
          <w:rFonts w:asciiTheme="minorHAnsi" w:hAnsiTheme="minorHAnsi" w:cstheme="minorHAnsi"/>
          <w:b/>
          <w:color w:val="000000" w:themeColor="text1"/>
          <w:sz w:val="28"/>
          <w:szCs w:val="28"/>
        </w:rPr>
      </w:pPr>
    </w:p>
    <w:p w14:paraId="11BD4AE8" w14:textId="5FFC9410" w:rsidR="00BB44CF" w:rsidRDefault="009A5254" w:rsidP="00BB44CF">
      <w:pPr>
        <w:spacing w:line="276" w:lineRule="auto"/>
        <w:jc w:val="both"/>
        <w:rPr>
          <w:rFonts w:asciiTheme="minorHAnsi" w:hAnsiTheme="minorHAnsi" w:cstheme="minorHAnsi"/>
          <w:b/>
          <w:bCs/>
          <w:color w:val="000000" w:themeColor="text1"/>
          <w:sz w:val="22"/>
          <w:szCs w:val="22"/>
        </w:rPr>
      </w:pPr>
      <w:r w:rsidRPr="00E17123">
        <w:rPr>
          <w:rFonts w:asciiTheme="minorHAnsi" w:hAnsiTheme="minorHAnsi" w:cstheme="minorHAnsi"/>
          <w:color w:val="000000" w:themeColor="text1"/>
          <w:sz w:val="22"/>
          <w:szCs w:val="22"/>
        </w:rPr>
        <w:t xml:space="preserve">Bad Füssing </w:t>
      </w:r>
      <w:r w:rsidR="00937751">
        <w:rPr>
          <w:rFonts w:asciiTheme="minorHAnsi" w:hAnsiTheme="minorHAnsi" w:cstheme="minorHAnsi"/>
          <w:b/>
          <w:bCs/>
          <w:color w:val="000000" w:themeColor="text1"/>
          <w:sz w:val="22"/>
          <w:szCs w:val="22"/>
        </w:rPr>
        <w:t>–</w:t>
      </w:r>
      <w:r w:rsidR="002C66E9" w:rsidRPr="005A455E">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Wenn warme Sommerabende den Kurpark</w:t>
      </w:r>
      <w:r w:rsidR="00BB44CF">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in goldenes Licht tauchen und sich die</w:t>
      </w:r>
      <w:r w:rsidR="00BB44CF">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Eventfläche in eine mediterrane Erlebniswelt</w:t>
      </w:r>
      <w:r w:rsidR="00BB44CF">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verwandelt, liegt ein Hauch von Süden</w:t>
      </w:r>
      <w:r w:rsidR="00BB44CF">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in der Luft. Mit</w:t>
      </w:r>
      <w:r w:rsidR="00BB44CF">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den neuen „Mediterranen</w:t>
      </w:r>
      <w:r w:rsidR="00BB44CF">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Kulturtagen“ bringt Bad Füssing 2026 südländisches</w:t>
      </w:r>
      <w:r w:rsidR="00BB44CF">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Lebensgefühl,</w:t>
      </w:r>
      <w:r w:rsidR="00BB44CF">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internationale</w:t>
      </w:r>
      <w:r w:rsidR="00BB44CF">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Musik und besondere Urlaubsmomente</w:t>
      </w:r>
      <w:r w:rsidR="00BB44CF">
        <w:rPr>
          <w:rFonts w:asciiTheme="minorHAnsi" w:hAnsiTheme="minorHAnsi" w:cstheme="minorHAnsi"/>
          <w:b/>
          <w:bCs/>
          <w:color w:val="000000" w:themeColor="text1"/>
          <w:sz w:val="22"/>
          <w:szCs w:val="22"/>
        </w:rPr>
        <w:t xml:space="preserve"> </w:t>
      </w:r>
      <w:r w:rsidR="00BB44CF" w:rsidRPr="00BB44CF">
        <w:rPr>
          <w:rFonts w:asciiTheme="minorHAnsi" w:hAnsiTheme="minorHAnsi" w:cstheme="minorHAnsi"/>
          <w:b/>
          <w:bCs/>
          <w:color w:val="000000" w:themeColor="text1"/>
          <w:sz w:val="22"/>
          <w:szCs w:val="22"/>
        </w:rPr>
        <w:t>nach Niederbayern.</w:t>
      </w:r>
    </w:p>
    <w:p w14:paraId="78D40A59" w14:textId="77777777" w:rsidR="00BB44CF" w:rsidRPr="00BB44CF" w:rsidRDefault="00BB44CF" w:rsidP="00BB44CF">
      <w:pPr>
        <w:spacing w:line="276" w:lineRule="auto"/>
        <w:jc w:val="both"/>
        <w:rPr>
          <w:rFonts w:asciiTheme="minorHAnsi" w:hAnsiTheme="minorHAnsi" w:cstheme="minorHAnsi"/>
          <w:b/>
          <w:bCs/>
          <w:color w:val="000000" w:themeColor="text1"/>
          <w:sz w:val="22"/>
          <w:szCs w:val="22"/>
        </w:rPr>
      </w:pPr>
    </w:p>
    <w:p w14:paraId="791340CB" w14:textId="7CFE9365" w:rsidR="00BB44CF" w:rsidRPr="00BB44CF" w:rsidRDefault="00BB44CF" w:rsidP="00BB44CF">
      <w:pPr>
        <w:spacing w:line="276" w:lineRule="auto"/>
        <w:jc w:val="both"/>
        <w:rPr>
          <w:rFonts w:asciiTheme="minorHAnsi" w:hAnsiTheme="minorHAnsi" w:cstheme="minorHAnsi"/>
          <w:color w:val="000000" w:themeColor="text1"/>
          <w:sz w:val="22"/>
          <w:szCs w:val="22"/>
        </w:rPr>
      </w:pPr>
      <w:r w:rsidRPr="00BB44CF">
        <w:rPr>
          <w:rFonts w:asciiTheme="minorHAnsi" w:hAnsiTheme="minorHAnsi" w:cstheme="minorHAnsi"/>
          <w:color w:val="000000" w:themeColor="text1"/>
          <w:sz w:val="22"/>
          <w:szCs w:val="22"/>
        </w:rPr>
        <w:t>Italien, Spanien und Griechenland stehen im Mittelpunkt der neuen Veranstaltungsreihe, die den Kurpark an drei Sommerabenden in eine Bühne für kulturelle Vielfalt und musikalische Begegnung verwandelt. Unter freiem Himmel entsteht eine Atmosphäre, die Gäste und Einheimische gleichermaßen in Urlaubsstimmung versetzt.</w:t>
      </w:r>
    </w:p>
    <w:p w14:paraId="64D62832" w14:textId="77777777" w:rsidR="00BB44CF" w:rsidRPr="00BB44CF" w:rsidRDefault="00BB44CF" w:rsidP="00BB44CF">
      <w:pPr>
        <w:spacing w:line="276" w:lineRule="auto"/>
        <w:jc w:val="both"/>
        <w:rPr>
          <w:rFonts w:asciiTheme="minorHAnsi" w:hAnsiTheme="minorHAnsi" w:cstheme="minorHAnsi"/>
          <w:b/>
          <w:bCs/>
          <w:color w:val="000000" w:themeColor="text1"/>
          <w:sz w:val="22"/>
          <w:szCs w:val="22"/>
        </w:rPr>
      </w:pPr>
    </w:p>
    <w:p w14:paraId="72223BCC" w14:textId="58B06ECD" w:rsidR="00937751" w:rsidRPr="00574301" w:rsidRDefault="00574301" w:rsidP="00574301">
      <w:pPr>
        <w:spacing w:line="276" w:lineRule="auto"/>
        <w:jc w:val="both"/>
        <w:rPr>
          <w:rFonts w:asciiTheme="minorHAnsi" w:hAnsiTheme="minorHAnsi" w:cstheme="minorHAnsi"/>
          <w:color w:val="000000" w:themeColor="text1"/>
          <w:sz w:val="22"/>
          <w:szCs w:val="22"/>
        </w:rPr>
      </w:pPr>
      <w:r w:rsidRPr="00574301">
        <w:rPr>
          <w:rFonts w:asciiTheme="minorHAnsi" w:hAnsiTheme="minorHAnsi" w:cstheme="minorHAnsi"/>
          <w:color w:val="000000" w:themeColor="text1"/>
          <w:sz w:val="22"/>
          <w:szCs w:val="22"/>
        </w:rPr>
        <w:t>„Mit den Mediterranen Kulturtagen wird der Kultursommer in Bad Füssing auf besondere Weise erlebbar“, betont Kur- &amp; Tourismusmanagerin Daniela Leipelt. „Wenn der Kurpark im warmen Abendlicht erstrahlt, Musik erklingt und Menschen zusammenkommen, entsteht ein einzigartiges Sommergefühl: draußen sein, den Alltag hinter sich lassen, genießen und gemeinsam feiern. Genau solche Momente möchten wir für unsere Gäste schaffen – vielfältig, gastfreundlich, genussreich und voller Lebensfreude, wie ein kleiner Urlaub am Mittelmeer.“</w:t>
      </w:r>
    </w:p>
    <w:p w14:paraId="6F72B35A" w14:textId="77777777" w:rsidR="00574301" w:rsidRPr="00937751" w:rsidRDefault="00574301" w:rsidP="00574301">
      <w:pPr>
        <w:spacing w:line="276" w:lineRule="auto"/>
        <w:jc w:val="both"/>
        <w:rPr>
          <w:rFonts w:asciiTheme="minorHAnsi" w:hAnsiTheme="minorHAnsi" w:cstheme="minorHAnsi"/>
          <w:b/>
          <w:bCs/>
          <w:color w:val="000000" w:themeColor="text1"/>
          <w:sz w:val="22"/>
          <w:szCs w:val="22"/>
        </w:rPr>
      </w:pPr>
    </w:p>
    <w:p w14:paraId="265CE54A" w14:textId="77777777" w:rsidR="00937751" w:rsidRDefault="00937751" w:rsidP="00937751">
      <w:pPr>
        <w:spacing w:line="276" w:lineRule="auto"/>
        <w:jc w:val="both"/>
        <w:rPr>
          <w:rFonts w:asciiTheme="minorHAnsi" w:hAnsiTheme="minorHAnsi" w:cstheme="minorHAnsi"/>
          <w:b/>
          <w:bCs/>
          <w:color w:val="000000" w:themeColor="text1"/>
          <w:sz w:val="22"/>
          <w:szCs w:val="22"/>
        </w:rPr>
      </w:pPr>
      <w:r w:rsidRPr="00937751">
        <w:rPr>
          <w:rFonts w:asciiTheme="minorHAnsi" w:hAnsiTheme="minorHAnsi" w:cstheme="minorHAnsi"/>
          <w:b/>
          <w:bCs/>
          <w:color w:val="000000" w:themeColor="text1"/>
          <w:sz w:val="22"/>
          <w:szCs w:val="22"/>
        </w:rPr>
        <w:t xml:space="preserve">Italienischer Abend am 25. Juni </w:t>
      </w:r>
    </w:p>
    <w:p w14:paraId="777A93BB" w14:textId="4793FDDA" w:rsidR="009F5B50" w:rsidRPr="009F5B50" w:rsidRDefault="009F5B50" w:rsidP="009F5B50">
      <w:pPr>
        <w:spacing w:line="276" w:lineRule="auto"/>
        <w:jc w:val="both"/>
        <w:rPr>
          <w:rFonts w:asciiTheme="minorHAnsi" w:hAnsiTheme="minorHAnsi" w:cstheme="minorHAnsi"/>
          <w:color w:val="000000" w:themeColor="text1"/>
          <w:sz w:val="22"/>
          <w:szCs w:val="22"/>
        </w:rPr>
      </w:pPr>
      <w:r w:rsidRPr="009F5B50">
        <w:rPr>
          <w:rFonts w:asciiTheme="minorHAnsi" w:hAnsiTheme="minorHAnsi" w:cstheme="minorHAnsi"/>
          <w:color w:val="000000" w:themeColor="text1"/>
          <w:sz w:val="22"/>
          <w:szCs w:val="22"/>
        </w:rPr>
        <w:t xml:space="preserve">Den Auftakt macht am 25. Juni der italienische Abend. Mit „Mely &amp; The </w:t>
      </w:r>
      <w:proofErr w:type="spellStart"/>
      <w:r w:rsidRPr="009F5B50">
        <w:rPr>
          <w:rFonts w:asciiTheme="minorHAnsi" w:hAnsiTheme="minorHAnsi" w:cstheme="minorHAnsi"/>
          <w:color w:val="000000" w:themeColor="text1"/>
          <w:sz w:val="22"/>
          <w:szCs w:val="22"/>
        </w:rPr>
        <w:t>Moodies</w:t>
      </w:r>
      <w:proofErr w:type="spellEnd"/>
      <w:r w:rsidRPr="009F5B50">
        <w:rPr>
          <w:rFonts w:asciiTheme="minorHAnsi" w:hAnsiTheme="minorHAnsi" w:cstheme="minorHAnsi"/>
          <w:color w:val="000000" w:themeColor="text1"/>
          <w:sz w:val="22"/>
          <w:szCs w:val="22"/>
        </w:rPr>
        <w:t>“ zieht Dolce Vita in den Kurpark ein: Die Band interpretiert Rock- und Dance-Hits der vergangenen Jahrzehnte neu – energiegeladen, modern und mit südländischem Temperament. Moderationen auf Englisch und Italienisch sorgen zusätzlich für internationales Flair.</w:t>
      </w:r>
    </w:p>
    <w:p w14:paraId="0EA6D174" w14:textId="77777777" w:rsidR="00937751" w:rsidRPr="00937751" w:rsidRDefault="00937751" w:rsidP="00937751">
      <w:pPr>
        <w:spacing w:line="276" w:lineRule="auto"/>
        <w:jc w:val="both"/>
        <w:rPr>
          <w:rFonts w:asciiTheme="minorHAnsi" w:hAnsiTheme="minorHAnsi" w:cstheme="minorHAnsi"/>
          <w:b/>
          <w:bCs/>
          <w:color w:val="000000" w:themeColor="text1"/>
          <w:sz w:val="22"/>
          <w:szCs w:val="22"/>
        </w:rPr>
      </w:pPr>
    </w:p>
    <w:p w14:paraId="30BE0038" w14:textId="77777777" w:rsidR="00937751" w:rsidRDefault="00937751" w:rsidP="00937751">
      <w:pPr>
        <w:spacing w:line="276" w:lineRule="auto"/>
        <w:jc w:val="both"/>
        <w:rPr>
          <w:rFonts w:asciiTheme="minorHAnsi" w:hAnsiTheme="minorHAnsi" w:cstheme="minorHAnsi"/>
          <w:b/>
          <w:bCs/>
          <w:color w:val="000000" w:themeColor="text1"/>
          <w:sz w:val="22"/>
          <w:szCs w:val="22"/>
        </w:rPr>
      </w:pPr>
      <w:r w:rsidRPr="00937751">
        <w:rPr>
          <w:rFonts w:asciiTheme="minorHAnsi" w:hAnsiTheme="minorHAnsi" w:cstheme="minorHAnsi"/>
          <w:b/>
          <w:bCs/>
          <w:color w:val="000000" w:themeColor="text1"/>
          <w:sz w:val="22"/>
          <w:szCs w:val="22"/>
        </w:rPr>
        <w:t xml:space="preserve">Spanischer Jazz am 17. Juli </w:t>
      </w:r>
    </w:p>
    <w:p w14:paraId="75AED129" w14:textId="0B267E6F" w:rsidR="009F5B50" w:rsidRPr="009F5B50" w:rsidRDefault="009F5B50" w:rsidP="009F5B50">
      <w:pPr>
        <w:spacing w:line="276" w:lineRule="auto"/>
        <w:jc w:val="both"/>
        <w:rPr>
          <w:rFonts w:asciiTheme="minorHAnsi" w:hAnsiTheme="minorHAnsi" w:cstheme="minorHAnsi"/>
          <w:color w:val="000000" w:themeColor="text1"/>
          <w:sz w:val="22"/>
          <w:szCs w:val="22"/>
        </w:rPr>
      </w:pPr>
      <w:r w:rsidRPr="009F5B50">
        <w:rPr>
          <w:rFonts w:asciiTheme="minorHAnsi" w:hAnsiTheme="minorHAnsi" w:cstheme="minorHAnsi"/>
          <w:color w:val="000000" w:themeColor="text1"/>
          <w:sz w:val="22"/>
          <w:szCs w:val="22"/>
        </w:rPr>
        <w:t xml:space="preserve">Am 17. Juli folgt der spanische Abend mit der Ausnahmekünstlerin Alba </w:t>
      </w:r>
      <w:proofErr w:type="spellStart"/>
      <w:r w:rsidRPr="009F5B50">
        <w:rPr>
          <w:rFonts w:asciiTheme="minorHAnsi" w:hAnsiTheme="minorHAnsi" w:cstheme="minorHAnsi"/>
          <w:color w:val="000000" w:themeColor="text1"/>
          <w:sz w:val="22"/>
          <w:szCs w:val="22"/>
        </w:rPr>
        <w:t>Armengou</w:t>
      </w:r>
      <w:proofErr w:type="spellEnd"/>
      <w:r w:rsidRPr="009F5B50">
        <w:rPr>
          <w:rFonts w:asciiTheme="minorHAnsi" w:hAnsiTheme="minorHAnsi" w:cstheme="minorHAnsi"/>
          <w:color w:val="000000" w:themeColor="text1"/>
          <w:sz w:val="22"/>
          <w:szCs w:val="22"/>
        </w:rPr>
        <w:t xml:space="preserve">. Die Sängerin und Trompeterin aus Barcelona, bekannt aus der renommierten </w:t>
      </w:r>
      <w:proofErr w:type="spellStart"/>
      <w:r w:rsidRPr="009F5B50">
        <w:rPr>
          <w:rFonts w:asciiTheme="minorHAnsi" w:hAnsiTheme="minorHAnsi" w:cstheme="minorHAnsi"/>
          <w:color w:val="000000" w:themeColor="text1"/>
          <w:sz w:val="22"/>
          <w:szCs w:val="22"/>
        </w:rPr>
        <w:t>Sant</w:t>
      </w:r>
      <w:proofErr w:type="spellEnd"/>
      <w:r w:rsidRPr="009F5B50">
        <w:rPr>
          <w:rFonts w:asciiTheme="minorHAnsi" w:hAnsiTheme="minorHAnsi" w:cstheme="minorHAnsi"/>
          <w:color w:val="000000" w:themeColor="text1"/>
          <w:sz w:val="22"/>
          <w:szCs w:val="22"/>
        </w:rPr>
        <w:t xml:space="preserve"> Andreu Jazz Band, begeistert mit ihrer warmen Stimme und virtuosem Spiel. Ihr Stil verbindet Eleganz, Leichtigkeit und musikalische Tiefe – ideal für einen stimmungsvollen Sommerabend.</w:t>
      </w:r>
    </w:p>
    <w:p w14:paraId="2408046E" w14:textId="77777777" w:rsidR="00937751" w:rsidRDefault="00937751" w:rsidP="00937751">
      <w:pPr>
        <w:spacing w:line="276" w:lineRule="auto"/>
        <w:jc w:val="both"/>
        <w:rPr>
          <w:rFonts w:asciiTheme="minorHAnsi" w:hAnsiTheme="minorHAnsi" w:cstheme="minorHAnsi"/>
          <w:b/>
          <w:bCs/>
          <w:color w:val="000000" w:themeColor="text1"/>
          <w:sz w:val="22"/>
          <w:szCs w:val="22"/>
        </w:rPr>
      </w:pPr>
    </w:p>
    <w:p w14:paraId="1FC9DC37" w14:textId="77777777" w:rsidR="009F5B50" w:rsidRDefault="009F5B50" w:rsidP="00937751">
      <w:pPr>
        <w:spacing w:line="276" w:lineRule="auto"/>
        <w:jc w:val="both"/>
        <w:rPr>
          <w:rFonts w:asciiTheme="minorHAnsi" w:hAnsiTheme="minorHAnsi" w:cstheme="minorHAnsi"/>
          <w:b/>
          <w:bCs/>
          <w:color w:val="000000" w:themeColor="text1"/>
          <w:sz w:val="22"/>
          <w:szCs w:val="22"/>
        </w:rPr>
      </w:pPr>
    </w:p>
    <w:p w14:paraId="312CC35D" w14:textId="77777777" w:rsidR="009F5B50" w:rsidRDefault="009F5B50" w:rsidP="00937751">
      <w:pPr>
        <w:spacing w:line="276" w:lineRule="auto"/>
        <w:jc w:val="both"/>
        <w:rPr>
          <w:rFonts w:asciiTheme="minorHAnsi" w:hAnsiTheme="minorHAnsi" w:cstheme="minorHAnsi"/>
          <w:b/>
          <w:bCs/>
          <w:color w:val="000000" w:themeColor="text1"/>
          <w:sz w:val="22"/>
          <w:szCs w:val="22"/>
        </w:rPr>
      </w:pPr>
    </w:p>
    <w:p w14:paraId="104E08C5" w14:textId="77777777" w:rsidR="009F5B50" w:rsidRPr="00937751" w:rsidRDefault="009F5B50" w:rsidP="00937751">
      <w:pPr>
        <w:spacing w:line="276" w:lineRule="auto"/>
        <w:jc w:val="both"/>
        <w:rPr>
          <w:rFonts w:asciiTheme="minorHAnsi" w:hAnsiTheme="minorHAnsi" w:cstheme="minorHAnsi"/>
          <w:b/>
          <w:bCs/>
          <w:color w:val="000000" w:themeColor="text1"/>
          <w:sz w:val="22"/>
          <w:szCs w:val="22"/>
        </w:rPr>
      </w:pPr>
    </w:p>
    <w:p w14:paraId="629EB232" w14:textId="77777777" w:rsidR="00937751" w:rsidRDefault="00937751" w:rsidP="00937751">
      <w:pPr>
        <w:spacing w:line="276" w:lineRule="auto"/>
        <w:jc w:val="both"/>
        <w:rPr>
          <w:rFonts w:asciiTheme="minorHAnsi" w:hAnsiTheme="minorHAnsi" w:cstheme="minorHAnsi"/>
          <w:b/>
          <w:bCs/>
          <w:color w:val="000000" w:themeColor="text1"/>
          <w:sz w:val="22"/>
          <w:szCs w:val="22"/>
        </w:rPr>
      </w:pPr>
      <w:r w:rsidRPr="00937751">
        <w:rPr>
          <w:rFonts w:asciiTheme="minorHAnsi" w:hAnsiTheme="minorHAnsi" w:cstheme="minorHAnsi"/>
          <w:b/>
          <w:bCs/>
          <w:color w:val="000000" w:themeColor="text1"/>
          <w:sz w:val="22"/>
          <w:szCs w:val="22"/>
        </w:rPr>
        <w:lastRenderedPageBreak/>
        <w:t>Griechische Lebensfreude am 1. August</w:t>
      </w:r>
    </w:p>
    <w:p w14:paraId="5A080A97" w14:textId="52352212" w:rsidR="009F5B50" w:rsidRPr="009F5B50" w:rsidRDefault="009F5B50" w:rsidP="009F5B50">
      <w:pPr>
        <w:spacing w:line="276" w:lineRule="auto"/>
        <w:jc w:val="both"/>
        <w:rPr>
          <w:rFonts w:asciiTheme="minorHAnsi" w:hAnsiTheme="minorHAnsi" w:cstheme="minorHAnsi"/>
          <w:color w:val="000000" w:themeColor="text1"/>
          <w:sz w:val="22"/>
          <w:szCs w:val="22"/>
        </w:rPr>
      </w:pPr>
      <w:r w:rsidRPr="009F5B50">
        <w:rPr>
          <w:rFonts w:asciiTheme="minorHAnsi" w:hAnsiTheme="minorHAnsi" w:cstheme="minorHAnsi"/>
          <w:color w:val="000000" w:themeColor="text1"/>
          <w:sz w:val="22"/>
          <w:szCs w:val="22"/>
        </w:rPr>
        <w:t>Der 1. August steht ganz im Zeichen Griechenlands: Die Band DOULAV entführt das Publikum mit Bouzouki-Klängen, Gesang und rhythmischen Melodien in die Welt mediterraner Klassiker. Werke von Mikis Theodorakis bis Manos Hadjidakis sorgen für authentische Atmosphäre und laden zum Zuhören, Genießen und Tanzen ein.</w:t>
      </w:r>
    </w:p>
    <w:p w14:paraId="622CEAFA" w14:textId="77777777" w:rsidR="009F5B50" w:rsidRPr="009F5B50" w:rsidRDefault="009F5B50" w:rsidP="009F5B50">
      <w:pPr>
        <w:spacing w:line="276" w:lineRule="auto"/>
        <w:jc w:val="both"/>
        <w:rPr>
          <w:rFonts w:asciiTheme="minorHAnsi" w:hAnsiTheme="minorHAnsi" w:cstheme="minorHAnsi"/>
          <w:b/>
          <w:bCs/>
          <w:color w:val="000000" w:themeColor="text1"/>
          <w:sz w:val="22"/>
          <w:szCs w:val="22"/>
        </w:rPr>
      </w:pPr>
    </w:p>
    <w:p w14:paraId="22FD36AC" w14:textId="6B458EFD" w:rsidR="009F5B50" w:rsidRPr="009F5B50" w:rsidRDefault="009F5B50" w:rsidP="009F5B50">
      <w:pPr>
        <w:spacing w:line="276" w:lineRule="auto"/>
        <w:jc w:val="both"/>
        <w:rPr>
          <w:rFonts w:asciiTheme="minorHAnsi" w:hAnsiTheme="minorHAnsi" w:cstheme="minorHAnsi"/>
          <w:color w:val="000000" w:themeColor="text1"/>
          <w:sz w:val="22"/>
          <w:szCs w:val="22"/>
        </w:rPr>
      </w:pPr>
      <w:r w:rsidRPr="009F5B50">
        <w:rPr>
          <w:rFonts w:asciiTheme="minorHAnsi" w:hAnsiTheme="minorHAnsi" w:cstheme="minorHAnsi"/>
          <w:color w:val="000000" w:themeColor="text1"/>
          <w:sz w:val="22"/>
          <w:szCs w:val="22"/>
        </w:rPr>
        <w:t xml:space="preserve">Für Veranstaltungsleiter Markus Kagleder steht vor allem die künstlerische Vielfalt im Mittelpunkt: „Mit den Mediterranen Kulturtagen bringen wir ein abwechslungsreiches und hochwertiges Programm auf die Bühne – von energiegeladenen Band-Sounds über feinen Jazz bis hin zu traditionellen griechischen Klängen. Jeder Abend hat seinen </w:t>
      </w:r>
      <w:proofErr w:type="gramStart"/>
      <w:r w:rsidRPr="009F5B50">
        <w:rPr>
          <w:rFonts w:asciiTheme="minorHAnsi" w:hAnsiTheme="minorHAnsi" w:cstheme="minorHAnsi"/>
          <w:color w:val="000000" w:themeColor="text1"/>
          <w:sz w:val="22"/>
          <w:szCs w:val="22"/>
        </w:rPr>
        <w:t>ganz eigenen</w:t>
      </w:r>
      <w:proofErr w:type="gramEnd"/>
      <w:r w:rsidRPr="009F5B50">
        <w:rPr>
          <w:rFonts w:asciiTheme="minorHAnsi" w:hAnsiTheme="minorHAnsi" w:cstheme="minorHAnsi"/>
          <w:color w:val="000000" w:themeColor="text1"/>
          <w:sz w:val="22"/>
          <w:szCs w:val="22"/>
        </w:rPr>
        <w:t xml:space="preserve"> Charakter und macht den Kurpark zur internationalen Musikbühne.“ Auch kulinarisch wird das Programm begleitet: Die Gastronomie greift die jeweiligen Länderschwerpunkte auf und rundet das Erlebnis passend ab.</w:t>
      </w:r>
    </w:p>
    <w:p w14:paraId="0DADEDAB" w14:textId="77777777" w:rsidR="009F5B50" w:rsidRPr="009F5B50" w:rsidRDefault="009F5B50" w:rsidP="009F5B50">
      <w:pPr>
        <w:spacing w:line="276" w:lineRule="auto"/>
        <w:jc w:val="both"/>
        <w:rPr>
          <w:rFonts w:asciiTheme="minorHAnsi" w:hAnsiTheme="minorHAnsi" w:cstheme="minorHAnsi"/>
          <w:b/>
          <w:bCs/>
          <w:color w:val="000000" w:themeColor="text1"/>
          <w:sz w:val="22"/>
          <w:szCs w:val="22"/>
        </w:rPr>
      </w:pPr>
    </w:p>
    <w:p w14:paraId="7C6E67A0" w14:textId="05C68747" w:rsidR="009F5B50" w:rsidRPr="009F5B50" w:rsidRDefault="009F5B50" w:rsidP="009F5B50">
      <w:pPr>
        <w:spacing w:line="276" w:lineRule="auto"/>
        <w:jc w:val="both"/>
        <w:rPr>
          <w:rFonts w:asciiTheme="minorHAnsi" w:hAnsiTheme="minorHAnsi" w:cstheme="minorHAnsi"/>
          <w:color w:val="000000" w:themeColor="text1"/>
          <w:sz w:val="22"/>
          <w:szCs w:val="22"/>
        </w:rPr>
      </w:pPr>
      <w:r w:rsidRPr="009F5B50">
        <w:rPr>
          <w:rFonts w:asciiTheme="minorHAnsi" w:hAnsiTheme="minorHAnsi" w:cstheme="minorHAnsi"/>
          <w:color w:val="000000" w:themeColor="text1"/>
          <w:sz w:val="22"/>
          <w:szCs w:val="22"/>
        </w:rPr>
        <w:t xml:space="preserve">Bad Füssing zeigt mit dem neuen Format einmal mehr, wie vielfältig, weltoffen und erlebnisreich Bayern sein kann – und schafft unvergessliche Sommerabende, die noch lange nachklingen. Der Eintritt zu allen drei Veranstaltungsabenden ist frei. Gefördert werden die </w:t>
      </w:r>
      <w:proofErr w:type="spellStart"/>
      <w:r w:rsidRPr="009F5B50">
        <w:rPr>
          <w:rFonts w:asciiTheme="minorHAnsi" w:hAnsiTheme="minorHAnsi" w:cstheme="minorHAnsi"/>
          <w:color w:val="000000" w:themeColor="text1"/>
          <w:sz w:val="22"/>
          <w:szCs w:val="22"/>
        </w:rPr>
        <w:t>Mediterranenen</w:t>
      </w:r>
      <w:proofErr w:type="spellEnd"/>
      <w:r w:rsidRPr="009F5B50">
        <w:rPr>
          <w:rFonts w:asciiTheme="minorHAnsi" w:hAnsiTheme="minorHAnsi" w:cstheme="minorHAnsi"/>
          <w:color w:val="000000" w:themeColor="text1"/>
          <w:sz w:val="22"/>
          <w:szCs w:val="22"/>
        </w:rPr>
        <w:t xml:space="preserve"> Kulturtage vom Kulturfonds Bayern.</w:t>
      </w:r>
    </w:p>
    <w:p w14:paraId="027AD7F9" w14:textId="77777777" w:rsidR="009F5B50" w:rsidRPr="00937751" w:rsidRDefault="009F5B50" w:rsidP="00937751">
      <w:pPr>
        <w:spacing w:line="276" w:lineRule="auto"/>
        <w:jc w:val="both"/>
        <w:rPr>
          <w:rFonts w:asciiTheme="minorHAnsi" w:hAnsiTheme="minorHAnsi" w:cstheme="minorHAnsi"/>
          <w:b/>
          <w:bCs/>
          <w:color w:val="000000" w:themeColor="text1"/>
          <w:sz w:val="22"/>
          <w:szCs w:val="22"/>
        </w:rPr>
      </w:pPr>
    </w:p>
    <w:sectPr w:rsidR="009F5B50" w:rsidRPr="00937751"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6D48" w14:textId="77777777" w:rsidR="00DA443D" w:rsidRDefault="00DA443D" w:rsidP="00AB6174">
      <w:r>
        <w:separator/>
      </w:r>
    </w:p>
  </w:endnote>
  <w:endnote w:type="continuationSeparator" w:id="0">
    <w:p w14:paraId="23EAC1B0" w14:textId="77777777" w:rsidR="00DA443D" w:rsidRDefault="00DA443D"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201D" w14:textId="77777777" w:rsidR="00DA443D" w:rsidRDefault="00DA443D" w:rsidP="00AB6174">
      <w:r>
        <w:separator/>
      </w:r>
    </w:p>
  </w:footnote>
  <w:footnote w:type="continuationSeparator" w:id="0">
    <w:p w14:paraId="013F83AB" w14:textId="77777777" w:rsidR="00DA443D" w:rsidRDefault="00DA443D"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076662BA"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B952AF">
                            <w:rPr>
                              <w:rFonts w:ascii="Source Sans 3" w:hAnsi="Source Sans 3" w:cs="Arial"/>
                            </w:rPr>
                            <w:t>27</w:t>
                          </w:r>
                          <w:r w:rsidR="007A70C5">
                            <w:rPr>
                              <w:rFonts w:ascii="Source Sans 3" w:hAnsi="Source Sans 3" w:cs="Arial"/>
                            </w:rPr>
                            <w:t>. Mai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076662BA"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B952AF">
                      <w:rPr>
                        <w:rFonts w:ascii="Source Sans 3" w:hAnsi="Source Sans 3" w:cs="Arial"/>
                      </w:rPr>
                      <w:t>27</w:t>
                    </w:r>
                    <w:r w:rsidR="007A70C5">
                      <w:rPr>
                        <w:rFonts w:ascii="Source Sans 3" w:hAnsi="Source Sans 3" w:cs="Arial"/>
                      </w:rPr>
                      <w:t>. Mai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969668">
    <w:abstractNumId w:val="1"/>
  </w:num>
  <w:num w:numId="2" w16cid:durableId="160545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4E70"/>
    <w:rsid w:val="000640B2"/>
    <w:rsid w:val="00083723"/>
    <w:rsid w:val="00104AAB"/>
    <w:rsid w:val="0011347B"/>
    <w:rsid w:val="001549A7"/>
    <w:rsid w:val="00154D3D"/>
    <w:rsid w:val="0019673D"/>
    <w:rsid w:val="001D0287"/>
    <w:rsid w:val="001E726B"/>
    <w:rsid w:val="002142AF"/>
    <w:rsid w:val="00220E91"/>
    <w:rsid w:val="00295C1F"/>
    <w:rsid w:val="002A32FB"/>
    <w:rsid w:val="002C08AB"/>
    <w:rsid w:val="002C66E9"/>
    <w:rsid w:val="002D130D"/>
    <w:rsid w:val="002D57DC"/>
    <w:rsid w:val="00332F87"/>
    <w:rsid w:val="00336547"/>
    <w:rsid w:val="00377228"/>
    <w:rsid w:val="003B1869"/>
    <w:rsid w:val="003D236D"/>
    <w:rsid w:val="00424DC5"/>
    <w:rsid w:val="00442B03"/>
    <w:rsid w:val="0045455D"/>
    <w:rsid w:val="00456526"/>
    <w:rsid w:val="004C4505"/>
    <w:rsid w:val="005226E6"/>
    <w:rsid w:val="005365DA"/>
    <w:rsid w:val="00560EE0"/>
    <w:rsid w:val="00574301"/>
    <w:rsid w:val="00591B0D"/>
    <w:rsid w:val="005A455E"/>
    <w:rsid w:val="005F3282"/>
    <w:rsid w:val="0060427A"/>
    <w:rsid w:val="00622F36"/>
    <w:rsid w:val="00632A2A"/>
    <w:rsid w:val="00676119"/>
    <w:rsid w:val="006775BD"/>
    <w:rsid w:val="00680651"/>
    <w:rsid w:val="00691097"/>
    <w:rsid w:val="00695E43"/>
    <w:rsid w:val="006B4D38"/>
    <w:rsid w:val="006C690F"/>
    <w:rsid w:val="006E4271"/>
    <w:rsid w:val="00701B7C"/>
    <w:rsid w:val="007118BB"/>
    <w:rsid w:val="0075787E"/>
    <w:rsid w:val="00761D20"/>
    <w:rsid w:val="00766891"/>
    <w:rsid w:val="0078649F"/>
    <w:rsid w:val="00797E3E"/>
    <w:rsid w:val="007A70C5"/>
    <w:rsid w:val="007B5E13"/>
    <w:rsid w:val="00811828"/>
    <w:rsid w:val="00814F64"/>
    <w:rsid w:val="00821A27"/>
    <w:rsid w:val="00843CEA"/>
    <w:rsid w:val="00851F6A"/>
    <w:rsid w:val="008A2787"/>
    <w:rsid w:val="008B2F72"/>
    <w:rsid w:val="008B4FEF"/>
    <w:rsid w:val="008D7C22"/>
    <w:rsid w:val="00937751"/>
    <w:rsid w:val="00944418"/>
    <w:rsid w:val="009532F8"/>
    <w:rsid w:val="009723C6"/>
    <w:rsid w:val="00985BE5"/>
    <w:rsid w:val="009A234E"/>
    <w:rsid w:val="009A5254"/>
    <w:rsid w:val="009B7A02"/>
    <w:rsid w:val="009C7150"/>
    <w:rsid w:val="009F5B50"/>
    <w:rsid w:val="00A670BD"/>
    <w:rsid w:val="00A8185D"/>
    <w:rsid w:val="00AA0011"/>
    <w:rsid w:val="00AB3B6E"/>
    <w:rsid w:val="00AB6174"/>
    <w:rsid w:val="00AF3008"/>
    <w:rsid w:val="00B249D2"/>
    <w:rsid w:val="00B4541E"/>
    <w:rsid w:val="00B51518"/>
    <w:rsid w:val="00B54843"/>
    <w:rsid w:val="00B568B1"/>
    <w:rsid w:val="00B74DB7"/>
    <w:rsid w:val="00B8393E"/>
    <w:rsid w:val="00B952AF"/>
    <w:rsid w:val="00BB44CF"/>
    <w:rsid w:val="00BD6CCC"/>
    <w:rsid w:val="00C01D5D"/>
    <w:rsid w:val="00C217A9"/>
    <w:rsid w:val="00C25507"/>
    <w:rsid w:val="00C3058A"/>
    <w:rsid w:val="00C31C1A"/>
    <w:rsid w:val="00C471FD"/>
    <w:rsid w:val="00C52278"/>
    <w:rsid w:val="00C70096"/>
    <w:rsid w:val="00C917B6"/>
    <w:rsid w:val="00CA511E"/>
    <w:rsid w:val="00CD4F0C"/>
    <w:rsid w:val="00CE78B8"/>
    <w:rsid w:val="00D02C45"/>
    <w:rsid w:val="00D216DE"/>
    <w:rsid w:val="00D416F6"/>
    <w:rsid w:val="00D73641"/>
    <w:rsid w:val="00D743FC"/>
    <w:rsid w:val="00DA443D"/>
    <w:rsid w:val="00E17123"/>
    <w:rsid w:val="00E26534"/>
    <w:rsid w:val="00E36F34"/>
    <w:rsid w:val="00E54C83"/>
    <w:rsid w:val="00E92DD5"/>
    <w:rsid w:val="00EA7279"/>
    <w:rsid w:val="00EE206F"/>
    <w:rsid w:val="00EF4197"/>
    <w:rsid w:val="00F32CA2"/>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3</cp:revision>
  <dcterms:created xsi:type="dcterms:W3CDTF">2026-05-22T11:30:00Z</dcterms:created>
  <dcterms:modified xsi:type="dcterms:W3CDTF">2026-05-22T11:30:00Z</dcterms:modified>
</cp:coreProperties>
</file>