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BFD06" w14:textId="77777777" w:rsidR="00CC6EAE" w:rsidRPr="00CC6EAE" w:rsidRDefault="00CC6EAE" w:rsidP="00CC6EAE">
      <w:pPr>
        <w:rPr>
          <w:rFonts w:asciiTheme="minorHAnsi" w:hAnsiTheme="minorHAnsi" w:cstheme="minorHAnsi"/>
          <w:b/>
          <w:bCs/>
          <w:color w:val="000000" w:themeColor="text1"/>
          <w:sz w:val="36"/>
          <w:szCs w:val="36"/>
        </w:rPr>
      </w:pPr>
      <w:r w:rsidRPr="00CC6EAE">
        <w:rPr>
          <w:rFonts w:asciiTheme="minorHAnsi" w:hAnsiTheme="minorHAnsi" w:cstheme="minorHAnsi"/>
          <w:b/>
          <w:bCs/>
          <w:color w:val="000000" w:themeColor="text1"/>
          <w:sz w:val="36"/>
          <w:szCs w:val="36"/>
        </w:rPr>
        <w:t>Bad Füssing zeigt sich digital von einer neuen Seite:</w:t>
      </w:r>
    </w:p>
    <w:p w14:paraId="0AD0A494" w14:textId="45DB3BC9" w:rsidR="009A5254" w:rsidRDefault="00CC6EAE" w:rsidP="00CC6EAE">
      <w:pPr>
        <w:rPr>
          <w:rFonts w:asciiTheme="minorHAnsi" w:hAnsiTheme="minorHAnsi" w:cstheme="minorHAnsi"/>
          <w:b/>
          <w:bCs/>
          <w:color w:val="000000" w:themeColor="text1"/>
          <w:sz w:val="36"/>
          <w:szCs w:val="36"/>
        </w:rPr>
      </w:pPr>
      <w:r w:rsidRPr="00CC6EAE">
        <w:rPr>
          <w:rFonts w:asciiTheme="minorHAnsi" w:hAnsiTheme="minorHAnsi" w:cstheme="minorHAnsi"/>
          <w:b/>
          <w:bCs/>
          <w:color w:val="000000" w:themeColor="text1"/>
          <w:sz w:val="36"/>
          <w:szCs w:val="36"/>
        </w:rPr>
        <w:t>Neue touristische Website verbindet Inspiration, Reiseplanung und Services für den Gast am Urlaubsort</w:t>
      </w:r>
    </w:p>
    <w:p w14:paraId="144CE8F5" w14:textId="77777777" w:rsidR="00CC6EAE" w:rsidRPr="00CC6EAE" w:rsidRDefault="00CC6EAE" w:rsidP="00CC6EAE">
      <w:pPr>
        <w:rPr>
          <w:rFonts w:asciiTheme="minorHAnsi" w:hAnsiTheme="minorHAnsi" w:cstheme="minorHAnsi"/>
          <w:b/>
          <w:bCs/>
          <w:color w:val="000000" w:themeColor="text1"/>
          <w:sz w:val="28"/>
          <w:szCs w:val="28"/>
        </w:rPr>
      </w:pPr>
    </w:p>
    <w:p w14:paraId="23505526" w14:textId="61FEF407" w:rsidR="00CC6EAE" w:rsidRPr="00CC6EAE" w:rsidRDefault="00CC6EAE" w:rsidP="00CC6EAE">
      <w:pPr>
        <w:rPr>
          <w:rFonts w:asciiTheme="minorHAnsi" w:hAnsiTheme="minorHAnsi" w:cstheme="minorHAnsi"/>
          <w:i/>
          <w:iCs/>
          <w:color w:val="000000" w:themeColor="text1"/>
          <w:sz w:val="28"/>
          <w:szCs w:val="28"/>
        </w:rPr>
      </w:pPr>
      <w:r w:rsidRPr="00CC6EAE">
        <w:rPr>
          <w:rFonts w:asciiTheme="minorHAnsi" w:hAnsiTheme="minorHAnsi" w:cstheme="minorHAnsi"/>
          <w:i/>
          <w:iCs/>
          <w:color w:val="000000" w:themeColor="text1"/>
          <w:sz w:val="28"/>
          <w:szCs w:val="28"/>
        </w:rPr>
        <w:t>Bad Füssing hat seit heute (1.10.) einen neuen Internetauftritt.</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789BF190" w14:textId="77777777" w:rsidR="00CC6EAE" w:rsidRDefault="009A5254" w:rsidP="00CC6EAE">
      <w:pPr>
        <w:spacing w:line="276" w:lineRule="auto"/>
        <w:jc w:val="both"/>
        <w:rPr>
          <w:rFonts w:asciiTheme="minorHAnsi" w:hAnsiTheme="minorHAnsi" w:cstheme="minorHAnsi"/>
          <w:b/>
          <w:bCs/>
          <w:color w:val="000000" w:themeColor="text1"/>
          <w:sz w:val="22"/>
          <w:szCs w:val="22"/>
        </w:rPr>
      </w:pPr>
      <w:r w:rsidRPr="00E17123">
        <w:rPr>
          <w:rFonts w:asciiTheme="minorHAnsi" w:hAnsiTheme="minorHAnsi" w:cstheme="minorHAnsi"/>
          <w:color w:val="000000" w:themeColor="text1"/>
          <w:sz w:val="22"/>
          <w:szCs w:val="22"/>
        </w:rPr>
        <w:t>Bad Füssing</w:t>
      </w:r>
      <w:r w:rsidR="00964434">
        <w:rPr>
          <w:rFonts w:asciiTheme="minorHAnsi" w:hAnsiTheme="minorHAnsi" w:cstheme="minorHAnsi"/>
          <w:color w:val="000000" w:themeColor="text1"/>
          <w:sz w:val="22"/>
          <w:szCs w:val="22"/>
        </w:rPr>
        <w:t xml:space="preserve"> </w:t>
      </w:r>
      <w:r w:rsidR="00937751">
        <w:rPr>
          <w:rFonts w:asciiTheme="minorHAnsi" w:hAnsiTheme="minorHAnsi" w:cstheme="minorHAnsi"/>
          <w:b/>
          <w:bCs/>
          <w:color w:val="000000" w:themeColor="text1"/>
          <w:sz w:val="22"/>
          <w:szCs w:val="22"/>
        </w:rPr>
        <w:t>–</w:t>
      </w:r>
      <w:r w:rsidR="00CC6EAE">
        <w:rPr>
          <w:rFonts w:asciiTheme="minorHAnsi" w:hAnsiTheme="minorHAnsi" w:cstheme="minorHAnsi"/>
          <w:b/>
          <w:bCs/>
          <w:color w:val="000000" w:themeColor="text1"/>
          <w:sz w:val="22"/>
          <w:szCs w:val="22"/>
        </w:rPr>
        <w:t xml:space="preserve"> </w:t>
      </w:r>
      <w:r w:rsidR="00CC6EAE" w:rsidRPr="00CC6EAE">
        <w:rPr>
          <w:rFonts w:asciiTheme="minorHAnsi" w:hAnsiTheme="minorHAnsi" w:cstheme="minorHAnsi"/>
          <w:b/>
          <w:bCs/>
          <w:color w:val="000000" w:themeColor="text1"/>
          <w:sz w:val="22"/>
          <w:szCs w:val="22"/>
        </w:rPr>
        <w:t>Der erste Eindruck eines Urlaubsorts entsteht heute oft auf dem Smartphone. Bilder wecken Vorfreude, kurze Videos vermitteln ein Gefühl für die Destination – und nur wenige Schritte später möchte der User möglichst schnell und unkompliziert seine Reise buchen. Seit dem 1. Oktober ist die neue touristische Website von Bad Füssing unter www.badfuessing.de online. Sie macht die große Vielfalt der Gesundheitsdestination Bad Füssing sichtbar und führt interessierte Gäste von der ersten Inspiration zur konkreten Reiseplanung und Buchung. Gleichzeitig ist die Seite ein digitaler Begleiter am Urlaubsort.</w:t>
      </w:r>
    </w:p>
    <w:p w14:paraId="2CB2041C"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p>
    <w:p w14:paraId="118F0FFC"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 xml:space="preserve">„Wer Bad Füssing noch nicht kennt, soll auf der neuen Website Lust bekommen, unseren Urlaubsort selbst zu erleben. Und wer bereits eine Reise plant, soll schnell finden, was dafür wichtig ist“, sagte Bürgermeister Tobias Kurz beim offiziellen Start. „Die Website zeigt, wofür Bad Füssing steht: für unser Heilwasser und die drei Thermen, für Gesundheitskompetenz, Natur und Kultur – und für einen Ort, an dem sich Menschen Zeit für sich nehmen können.“ </w:t>
      </w:r>
    </w:p>
    <w:p w14:paraId="3864F4F7"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p>
    <w:p w14:paraId="141666F9"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Nach einer europaweiten Ausschreibung hatte die Münchner Agentur +Pluswerk AG im September 2025 den Auftrag zur Entwicklung des neuen Internetauftritts erhalten. Die Umsetzung erfolgte gemeinsam mit dem Kur- &amp; GästeService Bad Füssing. Bürgermeister Kurz dankte Kur- und Tourismusmanagerin Daniela Leipelt und dem Team „Digitale Kommunikation“ unter der fachlichen Leitung von Birgit Kreuzhuber-Zöls für die intensive Arbeit an dem wichtigen Projekt.</w:t>
      </w:r>
    </w:p>
    <w:p w14:paraId="3A791D9F"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p>
    <w:p w14:paraId="53723B52"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r w:rsidRPr="00CC6EAE">
        <w:rPr>
          <w:rFonts w:asciiTheme="minorHAnsi" w:hAnsiTheme="minorHAnsi" w:cstheme="minorHAnsi"/>
          <w:b/>
          <w:bCs/>
          <w:color w:val="000000" w:themeColor="text1"/>
          <w:sz w:val="22"/>
          <w:szCs w:val="22"/>
        </w:rPr>
        <w:t>Mehr Raum für Bilder und Bewegtbild</w:t>
      </w:r>
    </w:p>
    <w:p w14:paraId="605A9B78"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 xml:space="preserve">Der neue Auftritt setzt stärker auf Bilder und Bewegtbilder. Sie geben interessierten Gästen einen Eindruck davon, was sie in Bad Füssing erwartet: entspannte Stunden in den drei großen Thermen, Bewegung in der Natur, Angebote für die eigene Gesundheit und 365 Tage kulturelle Erlebnisse und Events der Extraklasse. Gestaltung, Bildsprache und Botschaften greifen das Markenbild und weiterentwickelte Corporate Design Bad Füssings auf und geben spannende Einblicke in die vielseitigen Bad Füssinger Erlebniswelten. Eine gute touristische Website weckt Vorfreude, vermittelt ein Gefühl für die Destination und gibt zugleich wertvolle Orientierung - im besten Falle wird aus einer ersten Urlaubsidee dann ein konkreter Reiseplan mit Buchung der Reise. </w:t>
      </w:r>
    </w:p>
    <w:p w14:paraId="0F0B2CE7"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p>
    <w:p w14:paraId="3AC65962"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r w:rsidRPr="00CC6EAE">
        <w:rPr>
          <w:rFonts w:asciiTheme="minorHAnsi" w:hAnsiTheme="minorHAnsi" w:cstheme="minorHAnsi"/>
          <w:b/>
          <w:bCs/>
          <w:color w:val="000000" w:themeColor="text1"/>
          <w:sz w:val="22"/>
          <w:szCs w:val="22"/>
        </w:rPr>
        <w:lastRenderedPageBreak/>
        <w:t>Schneller finden, was zum Aufenthalt passt</w:t>
      </w:r>
    </w:p>
    <w:p w14:paraId="665FD8AB"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Die neue Menüführung ist übersichtlich und leicht verständlich. Vier Erlebniswelten bilden den Einstieg: „Thermen &amp; Erholung“, „Heilwasser &amp; Gesundheit“, „Natur &amp; Aktiv“ sowie „Kultur &amp; Erlebnis“. Von dort gelangen Gäste zu passenden Unterkünften, Thermen, Gesundheitsangeboten, Veranstaltungen und weiteren Services vor Ort. Die miteinander verknüpften Inhalte erleichtern es, Bad Füssing zu entdecken und einen Aufenthalt zu planen.</w:t>
      </w:r>
    </w:p>
    <w:p w14:paraId="060810AF"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p>
    <w:p w14:paraId="7E74C703"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„Unsere Website soll Gästen bei der Reiseplanung helfen und auch vor Ort ein praktischer Begleiter sein“, erklärte Kur- &amp; Tourismusmanagerin Daniela Leipelt. „Dafür haben wir den Auftritt inhaltlich und gestalterisch neu konzipiert: frischer, lebendiger und stärker auf die unterschiedlichen Reisemotive unserer Gäste ausgerichtet. Wer ein Wellnesswochenende plant, sucht andere Informationen als jemand, der sich für eine Kur, eine Gesundheitswoche oder einen zweiwöchigen Aktivurlaub interessiert. Und wer Tickets für eine Veranstaltung im Großen Kulturhaus buchen möchte, soll auch dieses Angebot schnell finden.“</w:t>
      </w:r>
    </w:p>
    <w:p w14:paraId="6103BC31"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p>
    <w:p w14:paraId="6757989D"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Die Website wurde nach dem Mobile-First-Prinzip entwickelt. Inhalte, Navigation und Gestaltung sind von Beginn an auf die Nutzung mit dem Smartphone ausgerichtet und funktionieren ebenso auf größeren Bildschirmen.</w:t>
      </w:r>
    </w:p>
    <w:p w14:paraId="26869FB2"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p>
    <w:p w14:paraId="15A92F48"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r w:rsidRPr="00CC6EAE">
        <w:rPr>
          <w:rFonts w:asciiTheme="minorHAnsi" w:hAnsiTheme="minorHAnsi" w:cstheme="minorHAnsi"/>
          <w:b/>
          <w:bCs/>
          <w:color w:val="000000" w:themeColor="text1"/>
          <w:sz w:val="22"/>
          <w:szCs w:val="22"/>
        </w:rPr>
        <w:t>Neue Technik, die Zukunft möglich macht</w:t>
      </w:r>
    </w:p>
    <w:p w14:paraId="168798CD"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 xml:space="preserve">Der Relaunch umfasst neben dem Erscheinungsbild auch eine moderne technische Datenbank-Architektur. Sie ist die Basis dafür, dass sich die Plattform flexibel weiterentwickeln lässt und neue digitale Anwendungen problemlos integriert werden können. </w:t>
      </w:r>
    </w:p>
    <w:p w14:paraId="6AFDBA6D"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p>
    <w:p w14:paraId="22E5CC27"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Gleichzeitig wurden Datenmanagement und Pflegesysteme grundlegend optimiert. Inhalte werden künftig zentral gepflegt und auf verschiedene digitale Kanäle ausgespielt. Das verbessert die Datenqualität, reduziert den Pflegeaufwand und schafft die Grundlage für effiziente Prozesse und zukunftsfähige digitale Services.</w:t>
      </w:r>
    </w:p>
    <w:p w14:paraId="64D5C504"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 xml:space="preserve">„Die neue Website macht Bad Füssing schon vor der Anreise erlebbar und hilft unseren Gästen, ihren Aufenthalt nach eigenen Wünschen zu gestalten“, sagte Daniela Leipelt. </w:t>
      </w:r>
    </w:p>
    <w:p w14:paraId="77F403EA"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p>
    <w:p w14:paraId="67472390" w14:textId="77777777" w:rsidR="00CC6EAE" w:rsidRPr="00CC6EAE" w:rsidRDefault="00CC6EAE" w:rsidP="00CC6EAE">
      <w:pPr>
        <w:spacing w:line="276" w:lineRule="auto"/>
        <w:jc w:val="both"/>
        <w:rPr>
          <w:rFonts w:asciiTheme="minorHAnsi" w:hAnsiTheme="minorHAnsi" w:cstheme="minorHAnsi"/>
          <w:b/>
          <w:bCs/>
          <w:color w:val="000000" w:themeColor="text1"/>
          <w:sz w:val="22"/>
          <w:szCs w:val="22"/>
        </w:rPr>
      </w:pPr>
      <w:r w:rsidRPr="00CC6EAE">
        <w:rPr>
          <w:rFonts w:asciiTheme="minorHAnsi" w:hAnsiTheme="minorHAnsi" w:cstheme="minorHAnsi"/>
          <w:b/>
          <w:bCs/>
          <w:color w:val="000000" w:themeColor="text1"/>
          <w:sz w:val="22"/>
          <w:szCs w:val="22"/>
        </w:rPr>
        <w:t>Chatbot Füssi beantwortet Fragen direkt auf der Website</w:t>
      </w:r>
    </w:p>
    <w:p w14:paraId="2F2C3962"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t>Zu den neuen Services gehört der Chatbot Füssi. Gäste können ihm direkt auf der Website Fragen stellen und sich bei der Suche nach passenden Informationen unterstützen lassen – ob sie ihren Urlaub vorbereiten oder bereits in Bad Füssing sind.</w:t>
      </w:r>
    </w:p>
    <w:p w14:paraId="77DF8ED9" w14:textId="77777777" w:rsidR="00CC6EAE" w:rsidRPr="00CC6EAE" w:rsidRDefault="00CC6EAE" w:rsidP="00CC6EAE">
      <w:pPr>
        <w:spacing w:line="276" w:lineRule="auto"/>
        <w:jc w:val="both"/>
        <w:rPr>
          <w:rFonts w:asciiTheme="minorHAnsi" w:hAnsiTheme="minorHAnsi" w:cstheme="minorHAnsi"/>
          <w:color w:val="000000" w:themeColor="text1"/>
          <w:sz w:val="22"/>
          <w:szCs w:val="22"/>
        </w:rPr>
      </w:pPr>
    </w:p>
    <w:p w14:paraId="661E7C57" w14:textId="4EA237EC" w:rsidR="00964434" w:rsidRPr="00CC6EAE" w:rsidRDefault="00CC6EAE" w:rsidP="00CC6EAE">
      <w:pPr>
        <w:spacing w:line="276" w:lineRule="auto"/>
        <w:jc w:val="both"/>
        <w:rPr>
          <w:rFonts w:asciiTheme="minorHAnsi" w:hAnsiTheme="minorHAnsi" w:cstheme="minorHAnsi"/>
          <w:color w:val="000000" w:themeColor="text1"/>
          <w:sz w:val="22"/>
          <w:szCs w:val="22"/>
        </w:rPr>
      </w:pPr>
      <w:r w:rsidRPr="00CC6EAE">
        <w:rPr>
          <w:rFonts w:asciiTheme="minorHAnsi" w:hAnsiTheme="minorHAnsi" w:cstheme="minorHAnsi"/>
          <w:color w:val="000000" w:themeColor="text1"/>
          <w:sz w:val="22"/>
          <w:szCs w:val="22"/>
        </w:rPr>
        <w:lastRenderedPageBreak/>
        <w:t>„Mit Füssi wird der neue digitale Service für unsere Gäste ganz konkret erlebbar“, sagte Daniela Leipelt. „Die Website gibt uns zugleich die Möglichkeit, Informationen und Angebote künftig noch enger miteinander zu verknüpfen und den Service Schritt für Schritt an den Fragen und Wünschen unserer Gäste weiterzuentwickeln.“</w:t>
      </w:r>
    </w:p>
    <w:p w14:paraId="027AD7F9" w14:textId="77777777" w:rsidR="009F5B50" w:rsidRPr="00BF63EF" w:rsidRDefault="009F5B50" w:rsidP="00937751">
      <w:pPr>
        <w:spacing w:line="276" w:lineRule="auto"/>
        <w:jc w:val="both"/>
        <w:rPr>
          <w:rFonts w:asciiTheme="minorHAnsi" w:hAnsiTheme="minorHAnsi" w:cstheme="minorHAnsi"/>
          <w:color w:val="000000" w:themeColor="text1"/>
          <w:sz w:val="22"/>
          <w:szCs w:val="22"/>
        </w:rPr>
      </w:pPr>
    </w:p>
    <w:sectPr w:rsidR="009F5B50" w:rsidRPr="00BF63EF" w:rsidSect="00622F36">
      <w:headerReference w:type="default" r:id="rId7"/>
      <w:footerReference w:type="default" r:id="rId8"/>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B9F59" w14:textId="77777777" w:rsidR="000F2E3B" w:rsidRDefault="000F2E3B" w:rsidP="00AB6174">
      <w:r>
        <w:separator/>
      </w:r>
    </w:p>
  </w:endnote>
  <w:endnote w:type="continuationSeparator" w:id="0">
    <w:p w14:paraId="5BC73177" w14:textId="77777777" w:rsidR="000F2E3B" w:rsidRDefault="000F2E3B"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8EE8F" w14:textId="77777777" w:rsidR="000F2E3B" w:rsidRDefault="000F2E3B" w:rsidP="00AB6174">
      <w:r>
        <w:separator/>
      </w:r>
    </w:p>
  </w:footnote>
  <w:footnote w:type="continuationSeparator" w:id="0">
    <w:p w14:paraId="0283969E" w14:textId="77777777" w:rsidR="000F2E3B" w:rsidRDefault="000F2E3B"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24CD87E1"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CC6EAE">
                            <w:rPr>
                              <w:rFonts w:ascii="Source Sans 3" w:hAnsi="Source Sans 3" w:cs="Arial"/>
                            </w:rPr>
                            <w:t>1.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24CD87E1"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CC6EAE">
                      <w:rPr>
                        <w:rFonts w:ascii="Source Sans 3" w:hAnsi="Source Sans 3" w:cs="Arial"/>
                      </w:rPr>
                      <w:t>1.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0430"/>
    <w:rsid w:val="00044E70"/>
    <w:rsid w:val="00047DF1"/>
    <w:rsid w:val="000640B2"/>
    <w:rsid w:val="00080BF4"/>
    <w:rsid w:val="00083723"/>
    <w:rsid w:val="000F2E3B"/>
    <w:rsid w:val="00104AAB"/>
    <w:rsid w:val="0011347B"/>
    <w:rsid w:val="00152077"/>
    <w:rsid w:val="00154D3D"/>
    <w:rsid w:val="001562E2"/>
    <w:rsid w:val="0019673D"/>
    <w:rsid w:val="001A457E"/>
    <w:rsid w:val="001A4CBC"/>
    <w:rsid w:val="001C7FE7"/>
    <w:rsid w:val="001D0287"/>
    <w:rsid w:val="001E726B"/>
    <w:rsid w:val="002142AF"/>
    <w:rsid w:val="00220E91"/>
    <w:rsid w:val="00295C1F"/>
    <w:rsid w:val="002A32FB"/>
    <w:rsid w:val="002C08AB"/>
    <w:rsid w:val="002C66E9"/>
    <w:rsid w:val="002D130D"/>
    <w:rsid w:val="002D57DC"/>
    <w:rsid w:val="00332F87"/>
    <w:rsid w:val="00336547"/>
    <w:rsid w:val="00363813"/>
    <w:rsid w:val="00377228"/>
    <w:rsid w:val="003B1869"/>
    <w:rsid w:val="003D236D"/>
    <w:rsid w:val="003D5632"/>
    <w:rsid w:val="00424DC5"/>
    <w:rsid w:val="00442B03"/>
    <w:rsid w:val="0045455D"/>
    <w:rsid w:val="00456526"/>
    <w:rsid w:val="00467A30"/>
    <w:rsid w:val="00470564"/>
    <w:rsid w:val="00496F30"/>
    <w:rsid w:val="004B1D4B"/>
    <w:rsid w:val="004C4505"/>
    <w:rsid w:val="004C60AA"/>
    <w:rsid w:val="00510650"/>
    <w:rsid w:val="005226E6"/>
    <w:rsid w:val="005365DA"/>
    <w:rsid w:val="00560EE0"/>
    <w:rsid w:val="00574301"/>
    <w:rsid w:val="00591B0D"/>
    <w:rsid w:val="005A455E"/>
    <w:rsid w:val="005B07B2"/>
    <w:rsid w:val="005B245C"/>
    <w:rsid w:val="005C147E"/>
    <w:rsid w:val="005F3282"/>
    <w:rsid w:val="0060427A"/>
    <w:rsid w:val="00622F36"/>
    <w:rsid w:val="00632A2A"/>
    <w:rsid w:val="00676119"/>
    <w:rsid w:val="006775BD"/>
    <w:rsid w:val="00680651"/>
    <w:rsid w:val="00683371"/>
    <w:rsid w:val="00691097"/>
    <w:rsid w:val="00695E43"/>
    <w:rsid w:val="006B4D38"/>
    <w:rsid w:val="006C690F"/>
    <w:rsid w:val="006E4271"/>
    <w:rsid w:val="00701B7C"/>
    <w:rsid w:val="007118BB"/>
    <w:rsid w:val="0075787E"/>
    <w:rsid w:val="00761D20"/>
    <w:rsid w:val="00766891"/>
    <w:rsid w:val="0078649F"/>
    <w:rsid w:val="00797E3E"/>
    <w:rsid w:val="007A70C5"/>
    <w:rsid w:val="007B5E13"/>
    <w:rsid w:val="0081083C"/>
    <w:rsid w:val="00811828"/>
    <w:rsid w:val="00814F64"/>
    <w:rsid w:val="00821A27"/>
    <w:rsid w:val="00851F6A"/>
    <w:rsid w:val="00855479"/>
    <w:rsid w:val="00881F13"/>
    <w:rsid w:val="008A2787"/>
    <w:rsid w:val="008B2F72"/>
    <w:rsid w:val="008B4FEF"/>
    <w:rsid w:val="008C27AA"/>
    <w:rsid w:val="008C54B1"/>
    <w:rsid w:val="008D7C22"/>
    <w:rsid w:val="00905DCA"/>
    <w:rsid w:val="00924D33"/>
    <w:rsid w:val="00937751"/>
    <w:rsid w:val="00944418"/>
    <w:rsid w:val="009532F8"/>
    <w:rsid w:val="00964434"/>
    <w:rsid w:val="009723C6"/>
    <w:rsid w:val="00972EBD"/>
    <w:rsid w:val="00985BE5"/>
    <w:rsid w:val="00995F19"/>
    <w:rsid w:val="009A234E"/>
    <w:rsid w:val="009A5254"/>
    <w:rsid w:val="009B7A02"/>
    <w:rsid w:val="009C7150"/>
    <w:rsid w:val="009F5B50"/>
    <w:rsid w:val="00A52ABF"/>
    <w:rsid w:val="00A670BD"/>
    <w:rsid w:val="00A8185D"/>
    <w:rsid w:val="00AA0011"/>
    <w:rsid w:val="00AB3B6E"/>
    <w:rsid w:val="00AB6174"/>
    <w:rsid w:val="00AC3E5E"/>
    <w:rsid w:val="00AF3008"/>
    <w:rsid w:val="00B249D2"/>
    <w:rsid w:val="00B32A17"/>
    <w:rsid w:val="00B4541E"/>
    <w:rsid w:val="00B51518"/>
    <w:rsid w:val="00B54843"/>
    <w:rsid w:val="00B568B1"/>
    <w:rsid w:val="00B74DB7"/>
    <w:rsid w:val="00B8393E"/>
    <w:rsid w:val="00BB44CF"/>
    <w:rsid w:val="00BD6CCC"/>
    <w:rsid w:val="00BF63EF"/>
    <w:rsid w:val="00C01D5D"/>
    <w:rsid w:val="00C217A9"/>
    <w:rsid w:val="00C25507"/>
    <w:rsid w:val="00C259D4"/>
    <w:rsid w:val="00C3058A"/>
    <w:rsid w:val="00C31C1A"/>
    <w:rsid w:val="00C471FD"/>
    <w:rsid w:val="00C52278"/>
    <w:rsid w:val="00C70096"/>
    <w:rsid w:val="00C917B6"/>
    <w:rsid w:val="00CA511E"/>
    <w:rsid w:val="00CC6EAE"/>
    <w:rsid w:val="00CD4F0C"/>
    <w:rsid w:val="00CE78B8"/>
    <w:rsid w:val="00D02C45"/>
    <w:rsid w:val="00D216DE"/>
    <w:rsid w:val="00D40B76"/>
    <w:rsid w:val="00D416F6"/>
    <w:rsid w:val="00D73641"/>
    <w:rsid w:val="00D743FC"/>
    <w:rsid w:val="00DD79F1"/>
    <w:rsid w:val="00E17123"/>
    <w:rsid w:val="00E26534"/>
    <w:rsid w:val="00E36F34"/>
    <w:rsid w:val="00E54C83"/>
    <w:rsid w:val="00E606CC"/>
    <w:rsid w:val="00E92DD5"/>
    <w:rsid w:val="00EA7279"/>
    <w:rsid w:val="00ED64C3"/>
    <w:rsid w:val="00EE206F"/>
    <w:rsid w:val="00EF4197"/>
    <w:rsid w:val="00F32CA2"/>
    <w:rsid w:val="00F35D50"/>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4534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4</cp:revision>
  <dcterms:created xsi:type="dcterms:W3CDTF">2026-09-30T07:50:00Z</dcterms:created>
  <dcterms:modified xsi:type="dcterms:W3CDTF">2026-09-30T07:55:00Z</dcterms:modified>
</cp:coreProperties>
</file>