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83752" w14:textId="77777777" w:rsidR="000F76F8" w:rsidRPr="000F76F8" w:rsidRDefault="000F76F8" w:rsidP="000F76F8">
      <w:pPr>
        <w:rPr>
          <w:rFonts w:asciiTheme="minorHAnsi" w:hAnsiTheme="minorHAnsi" w:cstheme="minorHAnsi"/>
          <w:b/>
          <w:bCs/>
          <w:color w:val="000000" w:themeColor="text1"/>
          <w:sz w:val="36"/>
          <w:szCs w:val="36"/>
        </w:rPr>
      </w:pPr>
      <w:r w:rsidRPr="000F76F8">
        <w:rPr>
          <w:rFonts w:asciiTheme="minorHAnsi" w:hAnsiTheme="minorHAnsi" w:cstheme="minorHAnsi"/>
          <w:b/>
          <w:bCs/>
          <w:color w:val="000000" w:themeColor="text1"/>
          <w:sz w:val="36"/>
          <w:szCs w:val="36"/>
        </w:rPr>
        <w:t>Eine Hauptrolle für die Gesundheit:</w:t>
      </w:r>
    </w:p>
    <w:p w14:paraId="0AD0A494" w14:textId="4CE74AC2" w:rsidR="009A5254" w:rsidRPr="008C54B1" w:rsidRDefault="000F76F8" w:rsidP="000F76F8">
      <w:pPr>
        <w:rPr>
          <w:rFonts w:asciiTheme="minorHAnsi" w:hAnsiTheme="minorHAnsi" w:cstheme="minorHAnsi"/>
          <w:b/>
          <w:bCs/>
          <w:color w:val="000000" w:themeColor="text1"/>
          <w:sz w:val="36"/>
          <w:szCs w:val="36"/>
        </w:rPr>
      </w:pPr>
      <w:r w:rsidRPr="000F76F8">
        <w:rPr>
          <w:rFonts w:asciiTheme="minorHAnsi" w:hAnsiTheme="minorHAnsi" w:cstheme="minorHAnsi"/>
          <w:b/>
          <w:bCs/>
          <w:color w:val="000000" w:themeColor="text1"/>
          <w:sz w:val="36"/>
          <w:szCs w:val="36"/>
        </w:rPr>
        <w:t>Michaela May wird Markenbotschafterin für Bad Füssing</w:t>
      </w:r>
    </w:p>
    <w:p w14:paraId="6073E0A2" w14:textId="7731A5D4" w:rsidR="00332F87" w:rsidRDefault="00332F87" w:rsidP="007B5E13">
      <w:pPr>
        <w:rPr>
          <w:rFonts w:asciiTheme="minorHAnsi" w:hAnsiTheme="minorHAnsi" w:cstheme="minorHAnsi"/>
          <w:b/>
          <w:color w:val="000000" w:themeColor="text1"/>
          <w:sz w:val="28"/>
          <w:szCs w:val="28"/>
        </w:rPr>
      </w:pPr>
    </w:p>
    <w:p w14:paraId="1F8A7EC4" w14:textId="0B8D18EB" w:rsidR="00663F2F" w:rsidRPr="00663F2F" w:rsidRDefault="008C66B7" w:rsidP="000F76F8">
      <w:pPr>
        <w:jc w:val="both"/>
        <w:rPr>
          <w:rFonts w:asciiTheme="minorHAnsi" w:hAnsiTheme="minorHAnsi" w:cstheme="minorHAnsi"/>
          <w:bCs/>
          <w:i/>
          <w:iCs/>
          <w:color w:val="000000" w:themeColor="text1"/>
          <w:sz w:val="26"/>
          <w:szCs w:val="26"/>
        </w:rPr>
      </w:pPr>
      <w:r w:rsidRPr="008C66B7">
        <w:rPr>
          <w:rFonts w:asciiTheme="minorHAnsi" w:hAnsiTheme="minorHAnsi" w:cstheme="minorHAnsi"/>
          <w:bCs/>
          <w:i/>
          <w:iCs/>
          <w:color w:val="000000" w:themeColor="text1"/>
          <w:sz w:val="26"/>
          <w:szCs w:val="26"/>
        </w:rPr>
        <w:t>Die beliebte bayerische Schauspielerin wirbt künftig für gesundes Älterwerden, bewusste Auszeiten und Lebensfreude.</w:t>
      </w:r>
    </w:p>
    <w:p w14:paraId="2E1DEE83" w14:textId="28E8F48E" w:rsidR="008C54B1" w:rsidRPr="00E17123" w:rsidRDefault="008C54B1" w:rsidP="007B5E13">
      <w:pPr>
        <w:rPr>
          <w:rFonts w:asciiTheme="minorHAnsi" w:hAnsiTheme="minorHAnsi" w:cstheme="minorHAnsi"/>
          <w:b/>
          <w:color w:val="000000" w:themeColor="text1"/>
          <w:sz w:val="28"/>
          <w:szCs w:val="28"/>
        </w:rPr>
      </w:pPr>
    </w:p>
    <w:p w14:paraId="54CFBC97" w14:textId="77777777" w:rsidR="008C66B7" w:rsidRPr="008C66B7" w:rsidRDefault="00663F2F" w:rsidP="008C66B7">
      <w:pPr>
        <w:spacing w:line="276" w:lineRule="auto"/>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Bad Füssing </w:t>
      </w:r>
      <w:r w:rsidR="00851AF2" w:rsidRPr="00851AF2">
        <w:rPr>
          <w:rFonts w:asciiTheme="minorHAnsi" w:hAnsiTheme="minorHAnsi" w:cstheme="minorHAnsi"/>
          <w:color w:val="000000" w:themeColor="text1"/>
          <w:sz w:val="22"/>
          <w:szCs w:val="22"/>
        </w:rPr>
        <w:t xml:space="preserve">– </w:t>
      </w:r>
      <w:r w:rsidR="008C66B7" w:rsidRPr="008C66B7">
        <w:rPr>
          <w:rFonts w:asciiTheme="minorHAnsi" w:hAnsiTheme="minorHAnsi" w:cstheme="minorHAnsi"/>
          <w:b/>
          <w:bCs/>
          <w:color w:val="000000" w:themeColor="text1"/>
          <w:sz w:val="22"/>
          <w:szCs w:val="22"/>
        </w:rPr>
        <w:t>Michaela May übernimmt eine neue Rolle: Die Münchner Schauspielerin wird Markenbotschafterin für die Gesundheitsdestination Bad Füssing. Am 30. Oktober 2026 wurde die Zusammenarbeit offiziell vorgestellt. Gemeinsam wollen die Schauspielerin und das Kur- und Tourismusmanagement dafür begeistern, sich bewusst Zeit Gesundheit und Lebensqualität in Bad Füssing zu nehmen.</w:t>
      </w:r>
      <w:r w:rsidR="008C66B7" w:rsidRPr="008C66B7">
        <w:rPr>
          <w:rFonts w:asciiTheme="minorHAnsi" w:hAnsiTheme="minorHAnsi" w:cstheme="minorHAnsi"/>
          <w:color w:val="000000" w:themeColor="text1"/>
          <w:sz w:val="22"/>
          <w:szCs w:val="22"/>
        </w:rPr>
        <w:t xml:space="preserve">  </w:t>
      </w:r>
    </w:p>
    <w:p w14:paraId="4082DC46" w14:textId="77777777" w:rsidR="008C66B7" w:rsidRPr="008C66B7" w:rsidRDefault="008C66B7" w:rsidP="008C66B7">
      <w:pPr>
        <w:spacing w:line="276" w:lineRule="auto"/>
        <w:jc w:val="both"/>
        <w:rPr>
          <w:rFonts w:asciiTheme="minorHAnsi" w:hAnsiTheme="minorHAnsi" w:cstheme="minorHAnsi"/>
          <w:color w:val="000000" w:themeColor="text1"/>
          <w:sz w:val="22"/>
          <w:szCs w:val="22"/>
        </w:rPr>
      </w:pPr>
    </w:p>
    <w:p w14:paraId="77494716" w14:textId="77777777" w:rsidR="008C66B7" w:rsidRPr="008C66B7" w:rsidRDefault="008C66B7" w:rsidP="008C66B7">
      <w:pPr>
        <w:spacing w:line="276" w:lineRule="auto"/>
        <w:jc w:val="both"/>
        <w:rPr>
          <w:rFonts w:asciiTheme="minorHAnsi" w:hAnsiTheme="minorHAnsi" w:cstheme="minorHAnsi"/>
          <w:color w:val="000000" w:themeColor="text1"/>
          <w:sz w:val="22"/>
          <w:szCs w:val="22"/>
        </w:rPr>
      </w:pPr>
      <w:r w:rsidRPr="008C66B7">
        <w:rPr>
          <w:rFonts w:asciiTheme="minorHAnsi" w:hAnsiTheme="minorHAnsi" w:cstheme="minorHAnsi"/>
          <w:color w:val="000000" w:themeColor="text1"/>
          <w:sz w:val="22"/>
          <w:szCs w:val="22"/>
        </w:rPr>
        <w:t>Michaela May gehört seit Jahrzehnten zu den bekanntesten Gesichtern des deutschen Fernsehens. Mit ihrer Natürlichkeit, Herzlichkeit und positiven Lebenseinstellung verkörpert sie eine Lebensfreude, die auch Bad Füssing seinen Gästen vermitteln möchte. „Michaela May verkörpert mit ihrer Natürlichkeit, ihrer Herzlichkeit und ihrer positiven Lebenseinstellung genau die Werte, für die Bad Füssing steht. Sie ist eine Persönlichkeit, die Menschen über Generationen hinweg begeistert. Wir freuen uns sehr, dass wir sie als Botschafterin für unseren Ort gewinnen konnten“, sagt Bad Füssings Bürgermeister Tobias Kurz.</w:t>
      </w:r>
    </w:p>
    <w:p w14:paraId="51391924" w14:textId="77777777" w:rsidR="008C66B7" w:rsidRPr="008C66B7" w:rsidRDefault="008C66B7" w:rsidP="008C66B7">
      <w:pPr>
        <w:spacing w:line="276" w:lineRule="auto"/>
        <w:jc w:val="both"/>
        <w:rPr>
          <w:rFonts w:asciiTheme="minorHAnsi" w:hAnsiTheme="minorHAnsi" w:cstheme="minorHAnsi"/>
          <w:color w:val="000000" w:themeColor="text1"/>
          <w:sz w:val="22"/>
          <w:szCs w:val="22"/>
        </w:rPr>
      </w:pPr>
    </w:p>
    <w:p w14:paraId="1686678D" w14:textId="77777777" w:rsidR="008C66B7" w:rsidRPr="008C66B7" w:rsidRDefault="008C66B7" w:rsidP="008C66B7">
      <w:pPr>
        <w:spacing w:line="276" w:lineRule="auto"/>
        <w:jc w:val="both"/>
        <w:rPr>
          <w:rFonts w:asciiTheme="minorHAnsi" w:hAnsiTheme="minorHAnsi" w:cstheme="minorHAnsi"/>
          <w:b/>
          <w:bCs/>
          <w:color w:val="000000" w:themeColor="text1"/>
          <w:sz w:val="22"/>
          <w:szCs w:val="22"/>
        </w:rPr>
      </w:pPr>
      <w:r w:rsidRPr="008C66B7">
        <w:rPr>
          <w:rFonts w:asciiTheme="minorHAnsi" w:hAnsiTheme="minorHAnsi" w:cstheme="minorHAnsi"/>
          <w:b/>
          <w:bCs/>
          <w:color w:val="000000" w:themeColor="text1"/>
          <w:sz w:val="22"/>
          <w:szCs w:val="22"/>
        </w:rPr>
        <w:t>Gesund älter werden: neugierig bleiben und in Bewegung sein</w:t>
      </w:r>
    </w:p>
    <w:p w14:paraId="3D3F4E29" w14:textId="77777777" w:rsidR="008C66B7" w:rsidRPr="008C66B7" w:rsidRDefault="008C66B7" w:rsidP="008C66B7">
      <w:pPr>
        <w:spacing w:line="276" w:lineRule="auto"/>
        <w:jc w:val="both"/>
        <w:rPr>
          <w:rFonts w:asciiTheme="minorHAnsi" w:hAnsiTheme="minorHAnsi" w:cstheme="minorHAnsi"/>
          <w:color w:val="000000" w:themeColor="text1"/>
          <w:sz w:val="22"/>
          <w:szCs w:val="22"/>
        </w:rPr>
      </w:pPr>
      <w:r w:rsidRPr="008C66B7">
        <w:rPr>
          <w:rFonts w:asciiTheme="minorHAnsi" w:hAnsiTheme="minorHAnsi" w:cstheme="minorHAnsi"/>
          <w:color w:val="000000" w:themeColor="text1"/>
          <w:sz w:val="22"/>
          <w:szCs w:val="22"/>
        </w:rPr>
        <w:t>Die 74-jährige Schauspielerin lebt selbst vor, worum es bei ihrer neuen Aufgabe geht. Bergwanderungen, Spaziergänge, Yoga und bewusste Ernährung gehören zu ihrem Alltag. Jeden Morgen beginnt sie mit zehn Minuten Gymnastik. Im Winter hat sie das Schneeschuhwandern für sich entdeckt, neuerdings versucht sie sich sogar am Eisbaden.</w:t>
      </w:r>
    </w:p>
    <w:p w14:paraId="2ABAB30D" w14:textId="77777777" w:rsidR="008C66B7" w:rsidRPr="008C66B7" w:rsidRDefault="008C66B7" w:rsidP="008C66B7">
      <w:pPr>
        <w:spacing w:line="276" w:lineRule="auto"/>
        <w:jc w:val="both"/>
        <w:rPr>
          <w:rFonts w:asciiTheme="minorHAnsi" w:hAnsiTheme="minorHAnsi" w:cstheme="minorHAnsi"/>
          <w:color w:val="000000" w:themeColor="text1"/>
          <w:sz w:val="22"/>
          <w:szCs w:val="22"/>
        </w:rPr>
      </w:pPr>
    </w:p>
    <w:p w14:paraId="5773D2A9" w14:textId="77777777" w:rsidR="008C66B7" w:rsidRPr="008C66B7" w:rsidRDefault="008C66B7" w:rsidP="008C66B7">
      <w:pPr>
        <w:spacing w:line="276" w:lineRule="auto"/>
        <w:jc w:val="both"/>
        <w:rPr>
          <w:rFonts w:asciiTheme="minorHAnsi" w:hAnsiTheme="minorHAnsi" w:cstheme="minorHAnsi"/>
          <w:color w:val="000000" w:themeColor="text1"/>
          <w:sz w:val="22"/>
          <w:szCs w:val="22"/>
        </w:rPr>
      </w:pPr>
      <w:r w:rsidRPr="008C66B7">
        <w:rPr>
          <w:rFonts w:asciiTheme="minorHAnsi" w:hAnsiTheme="minorHAnsi" w:cstheme="minorHAnsi"/>
          <w:color w:val="000000" w:themeColor="text1"/>
          <w:sz w:val="22"/>
          <w:szCs w:val="22"/>
        </w:rPr>
        <w:t>Ihr persönliches Rezept: „‚Gesund älter werden‘ heißt für mich zu erkennen, dass man immer neugierig bleiben muss, sich nicht gehen lässt und vor allem täglich etwas für Körper und Geist tut“, sagt Michaela May.</w:t>
      </w:r>
    </w:p>
    <w:p w14:paraId="11658E8A" w14:textId="77777777" w:rsidR="008C66B7" w:rsidRPr="008C66B7" w:rsidRDefault="008C66B7" w:rsidP="008C66B7">
      <w:pPr>
        <w:spacing w:line="276" w:lineRule="auto"/>
        <w:jc w:val="both"/>
        <w:rPr>
          <w:rFonts w:asciiTheme="minorHAnsi" w:hAnsiTheme="minorHAnsi" w:cstheme="minorHAnsi"/>
          <w:color w:val="000000" w:themeColor="text1"/>
          <w:sz w:val="22"/>
          <w:szCs w:val="22"/>
        </w:rPr>
      </w:pPr>
    </w:p>
    <w:p w14:paraId="001A0241" w14:textId="77777777" w:rsidR="008C66B7" w:rsidRPr="008C66B7" w:rsidRDefault="008C66B7" w:rsidP="008C66B7">
      <w:pPr>
        <w:spacing w:line="276" w:lineRule="auto"/>
        <w:jc w:val="both"/>
        <w:rPr>
          <w:rFonts w:asciiTheme="minorHAnsi" w:hAnsiTheme="minorHAnsi" w:cstheme="minorHAnsi"/>
          <w:color w:val="000000" w:themeColor="text1"/>
          <w:sz w:val="22"/>
          <w:szCs w:val="22"/>
        </w:rPr>
      </w:pPr>
      <w:r w:rsidRPr="008C66B7">
        <w:rPr>
          <w:rFonts w:asciiTheme="minorHAnsi" w:hAnsiTheme="minorHAnsi" w:cstheme="minorHAnsi"/>
          <w:color w:val="000000" w:themeColor="text1"/>
          <w:sz w:val="22"/>
          <w:szCs w:val="22"/>
        </w:rPr>
        <w:t>Genau diese Haltung passt zur Gesundheitsphilosophie Bad Füssings. Der Kurort setzt neben der traditionellen Kraft seines natürlichen Thermalheilwassers zunehmend auf Prävention, Bewegung, Ernährung und mentale Gesundheit. Dahinter steht ein Gedanke, der heute unter dem Begriff Longevity weltweit an Bedeutung gewinnt: nicht nur länger, sondern vor allem länger gesund leben.</w:t>
      </w:r>
    </w:p>
    <w:p w14:paraId="00D51AFC" w14:textId="77777777" w:rsidR="008C66B7" w:rsidRDefault="008C66B7" w:rsidP="008C66B7">
      <w:pPr>
        <w:spacing w:line="276" w:lineRule="auto"/>
        <w:jc w:val="both"/>
        <w:rPr>
          <w:rFonts w:asciiTheme="minorHAnsi" w:hAnsiTheme="minorHAnsi" w:cstheme="minorHAnsi"/>
          <w:color w:val="000000" w:themeColor="text1"/>
          <w:sz w:val="22"/>
          <w:szCs w:val="22"/>
        </w:rPr>
      </w:pPr>
    </w:p>
    <w:p w14:paraId="35F81726" w14:textId="77777777" w:rsidR="008C66B7" w:rsidRPr="008C66B7" w:rsidRDefault="008C66B7" w:rsidP="008C66B7">
      <w:pPr>
        <w:spacing w:line="276" w:lineRule="auto"/>
        <w:jc w:val="both"/>
        <w:rPr>
          <w:rFonts w:asciiTheme="minorHAnsi" w:hAnsiTheme="minorHAnsi" w:cstheme="minorHAnsi"/>
          <w:color w:val="000000" w:themeColor="text1"/>
          <w:sz w:val="22"/>
          <w:szCs w:val="22"/>
        </w:rPr>
      </w:pPr>
    </w:p>
    <w:p w14:paraId="0A78DED6" w14:textId="77777777" w:rsidR="008C66B7" w:rsidRPr="008C66B7" w:rsidRDefault="008C66B7" w:rsidP="008C66B7">
      <w:pPr>
        <w:spacing w:line="276" w:lineRule="auto"/>
        <w:jc w:val="both"/>
        <w:rPr>
          <w:rFonts w:asciiTheme="minorHAnsi" w:hAnsiTheme="minorHAnsi" w:cstheme="minorHAnsi"/>
          <w:b/>
          <w:bCs/>
          <w:color w:val="000000" w:themeColor="text1"/>
          <w:sz w:val="22"/>
          <w:szCs w:val="22"/>
        </w:rPr>
      </w:pPr>
      <w:r w:rsidRPr="008C66B7">
        <w:rPr>
          <w:rFonts w:asciiTheme="minorHAnsi" w:hAnsiTheme="minorHAnsi" w:cstheme="minorHAnsi"/>
          <w:b/>
          <w:bCs/>
          <w:color w:val="000000" w:themeColor="text1"/>
          <w:sz w:val="22"/>
          <w:szCs w:val="22"/>
        </w:rPr>
        <w:lastRenderedPageBreak/>
        <w:t>Begeistert von Thermen, Natur und bayerischer Lebensart</w:t>
      </w:r>
    </w:p>
    <w:p w14:paraId="5A097CD0" w14:textId="77777777" w:rsidR="008C66B7" w:rsidRPr="008C66B7" w:rsidRDefault="008C66B7" w:rsidP="008C66B7">
      <w:pPr>
        <w:spacing w:line="276" w:lineRule="auto"/>
        <w:jc w:val="both"/>
        <w:rPr>
          <w:rFonts w:asciiTheme="minorHAnsi" w:hAnsiTheme="minorHAnsi" w:cstheme="minorHAnsi"/>
          <w:color w:val="000000" w:themeColor="text1"/>
          <w:sz w:val="22"/>
          <w:szCs w:val="22"/>
        </w:rPr>
      </w:pPr>
      <w:r w:rsidRPr="008C66B7">
        <w:rPr>
          <w:rFonts w:asciiTheme="minorHAnsi" w:hAnsiTheme="minorHAnsi" w:cstheme="minorHAnsi"/>
          <w:color w:val="000000" w:themeColor="text1"/>
          <w:sz w:val="22"/>
          <w:szCs w:val="22"/>
        </w:rPr>
        <w:t>Bei ihrem ersten intensiveren Kennenlernen des Kurorts entdeckte Michaela May vieles, was zu ihrer Vorstellung eines gesunden Lebens passt. Besonders beeindruckten sie die drei Thermen und die Verbindung aus Natur, Entspannung und Gesundheitskompetenz: „Ich war zum ersten Mal in einem Schwefelbad und habe gespürt, welche starke und entspannende Wirkung das Schwefelwasser auf den Körper hat“, berichtet die Schauspielerin. Auch die weitläufigen Parkanlagen, der Kur- und Heilwald und die bayerische Gastfreundschaft haben es ihr angetan.</w:t>
      </w:r>
    </w:p>
    <w:p w14:paraId="39061825" w14:textId="77777777" w:rsidR="008C66B7" w:rsidRPr="008C66B7" w:rsidRDefault="008C66B7" w:rsidP="008C66B7">
      <w:pPr>
        <w:spacing w:line="276" w:lineRule="auto"/>
        <w:jc w:val="both"/>
        <w:rPr>
          <w:rFonts w:asciiTheme="minorHAnsi" w:hAnsiTheme="minorHAnsi" w:cstheme="minorHAnsi"/>
          <w:color w:val="000000" w:themeColor="text1"/>
          <w:sz w:val="22"/>
          <w:szCs w:val="22"/>
        </w:rPr>
      </w:pPr>
    </w:p>
    <w:p w14:paraId="39D92274" w14:textId="77777777" w:rsidR="008C66B7" w:rsidRPr="008C66B7" w:rsidRDefault="008C66B7" w:rsidP="008C66B7">
      <w:pPr>
        <w:spacing w:line="276" w:lineRule="auto"/>
        <w:jc w:val="both"/>
        <w:rPr>
          <w:rFonts w:asciiTheme="minorHAnsi" w:hAnsiTheme="minorHAnsi" w:cstheme="minorHAnsi"/>
          <w:color w:val="000000" w:themeColor="text1"/>
          <w:sz w:val="22"/>
          <w:szCs w:val="22"/>
        </w:rPr>
      </w:pPr>
      <w:r w:rsidRPr="008C66B7">
        <w:rPr>
          <w:rFonts w:asciiTheme="minorHAnsi" w:hAnsiTheme="minorHAnsi" w:cstheme="minorHAnsi"/>
          <w:color w:val="000000" w:themeColor="text1"/>
          <w:sz w:val="22"/>
          <w:szCs w:val="22"/>
        </w:rPr>
        <w:t>Für gesundheitsbewusste Gäste bietet Bad Füssing weit mehr als Thermalbäder: Medizinische und therapeutische Kompetenz, Bewegungs- und Ernährungsangebote sowie vielfältige Möglichkeiten für Naturerlebnisse, Kultur und Genuss ergänzen das Angebot. Hotels, Pensionen und Ferienwohnungen schaffen den passenden Rahmen für eine individuelle Auszeit.</w:t>
      </w:r>
    </w:p>
    <w:p w14:paraId="0BB73AF1" w14:textId="77777777" w:rsidR="008C66B7" w:rsidRPr="008C66B7" w:rsidRDefault="008C66B7" w:rsidP="008C66B7">
      <w:pPr>
        <w:spacing w:line="276" w:lineRule="auto"/>
        <w:jc w:val="both"/>
        <w:rPr>
          <w:rFonts w:asciiTheme="minorHAnsi" w:hAnsiTheme="minorHAnsi" w:cstheme="minorHAnsi"/>
          <w:color w:val="000000" w:themeColor="text1"/>
          <w:sz w:val="22"/>
          <w:szCs w:val="22"/>
        </w:rPr>
      </w:pPr>
    </w:p>
    <w:p w14:paraId="0F5CF935" w14:textId="77777777" w:rsidR="008C66B7" w:rsidRPr="008C66B7" w:rsidRDefault="008C66B7" w:rsidP="008C66B7">
      <w:pPr>
        <w:spacing w:line="276" w:lineRule="auto"/>
        <w:jc w:val="both"/>
        <w:rPr>
          <w:rFonts w:asciiTheme="minorHAnsi" w:hAnsiTheme="minorHAnsi" w:cstheme="minorHAnsi"/>
          <w:b/>
          <w:bCs/>
          <w:color w:val="000000" w:themeColor="text1"/>
          <w:sz w:val="22"/>
          <w:szCs w:val="22"/>
        </w:rPr>
      </w:pPr>
      <w:r w:rsidRPr="008C66B7">
        <w:rPr>
          <w:rFonts w:asciiTheme="minorHAnsi" w:hAnsiTheme="minorHAnsi" w:cstheme="minorHAnsi"/>
          <w:b/>
          <w:bCs/>
          <w:color w:val="000000" w:themeColor="text1"/>
          <w:sz w:val="22"/>
          <w:szCs w:val="22"/>
        </w:rPr>
        <w:t>Ein Gesundheitstag ganz nach Michaela Mays Geschmack</w:t>
      </w:r>
    </w:p>
    <w:p w14:paraId="7CD12EEE" w14:textId="77777777" w:rsidR="008C66B7" w:rsidRPr="008C66B7" w:rsidRDefault="008C66B7" w:rsidP="008C66B7">
      <w:pPr>
        <w:spacing w:line="276" w:lineRule="auto"/>
        <w:jc w:val="both"/>
        <w:rPr>
          <w:rFonts w:asciiTheme="minorHAnsi" w:hAnsiTheme="minorHAnsi" w:cstheme="minorHAnsi"/>
          <w:color w:val="000000" w:themeColor="text1"/>
          <w:sz w:val="22"/>
          <w:szCs w:val="22"/>
        </w:rPr>
      </w:pPr>
      <w:r w:rsidRPr="008C66B7">
        <w:rPr>
          <w:rFonts w:asciiTheme="minorHAnsi" w:hAnsiTheme="minorHAnsi" w:cstheme="minorHAnsi"/>
          <w:color w:val="000000" w:themeColor="text1"/>
          <w:sz w:val="22"/>
          <w:szCs w:val="22"/>
        </w:rPr>
        <w:t>Wie sie einen idealen Tag in Bad Füssing verbringen würde? „Morgens eine Einheit Yoga oder Gymnastik, anschließend ein ausgewogenes und leckeres Frühstück und ein entspannter Vormittag in der Therme – am liebsten mit einem guten Buch oder einem Drehbuch für die nächste berufliche Herausforderung“, erzählt sie. Später könnten eine Ernährungsberatung, ein Spaziergang im Kur- und Heilwald und ein weiteres Bad im warmen Thermalwasser folgen.</w:t>
      </w:r>
    </w:p>
    <w:p w14:paraId="00026803" w14:textId="77777777" w:rsidR="008C66B7" w:rsidRPr="008C66B7" w:rsidRDefault="008C66B7" w:rsidP="008C66B7">
      <w:pPr>
        <w:spacing w:line="276" w:lineRule="auto"/>
        <w:jc w:val="both"/>
        <w:rPr>
          <w:rFonts w:asciiTheme="minorHAnsi" w:hAnsiTheme="minorHAnsi" w:cstheme="minorHAnsi"/>
          <w:color w:val="000000" w:themeColor="text1"/>
          <w:sz w:val="22"/>
          <w:szCs w:val="22"/>
        </w:rPr>
      </w:pPr>
    </w:p>
    <w:p w14:paraId="775CDED4" w14:textId="77777777" w:rsidR="008C66B7" w:rsidRPr="008C66B7" w:rsidRDefault="008C66B7" w:rsidP="008C66B7">
      <w:pPr>
        <w:spacing w:line="276" w:lineRule="auto"/>
        <w:jc w:val="both"/>
        <w:rPr>
          <w:rFonts w:asciiTheme="minorHAnsi" w:hAnsiTheme="minorHAnsi" w:cstheme="minorHAnsi"/>
          <w:color w:val="000000" w:themeColor="text1"/>
          <w:sz w:val="22"/>
          <w:szCs w:val="22"/>
        </w:rPr>
      </w:pPr>
      <w:r w:rsidRPr="008C66B7">
        <w:rPr>
          <w:rFonts w:asciiTheme="minorHAnsi" w:hAnsiTheme="minorHAnsi" w:cstheme="minorHAnsi"/>
          <w:color w:val="000000" w:themeColor="text1"/>
          <w:sz w:val="22"/>
          <w:szCs w:val="22"/>
        </w:rPr>
        <w:t xml:space="preserve">„Es geht darum, neue Energie zu gewinnen, die eigenen Ressourcen zu stärken und Anregungen für einen gesünderen Alltag mitzunehmen. Michaela May ist dafür eine ideale Botschafterin: Sie lebt selbst vor, wie viel Lebensqualität in Bewegung, bewusster Ernährung, Entspannung und einer positiven Haltung steckt“, sagt Bad Füssings Kur- &amp; Tourismusmanagerin Daniela Leipelt. </w:t>
      </w:r>
    </w:p>
    <w:p w14:paraId="40DD5D82" w14:textId="77777777" w:rsidR="008C66B7" w:rsidRPr="008C66B7" w:rsidRDefault="008C66B7" w:rsidP="008C66B7">
      <w:pPr>
        <w:spacing w:line="276" w:lineRule="auto"/>
        <w:jc w:val="both"/>
        <w:rPr>
          <w:rFonts w:asciiTheme="minorHAnsi" w:hAnsiTheme="minorHAnsi" w:cstheme="minorHAnsi"/>
          <w:color w:val="000000" w:themeColor="text1"/>
          <w:sz w:val="22"/>
          <w:szCs w:val="22"/>
        </w:rPr>
      </w:pPr>
    </w:p>
    <w:p w14:paraId="07591A9F" w14:textId="77777777" w:rsidR="008C66B7" w:rsidRPr="008C66B7" w:rsidRDefault="008C66B7" w:rsidP="008C66B7">
      <w:pPr>
        <w:spacing w:line="276" w:lineRule="auto"/>
        <w:jc w:val="both"/>
        <w:rPr>
          <w:rFonts w:asciiTheme="minorHAnsi" w:hAnsiTheme="minorHAnsi" w:cstheme="minorHAnsi"/>
          <w:color w:val="000000" w:themeColor="text1"/>
          <w:sz w:val="22"/>
          <w:szCs w:val="22"/>
        </w:rPr>
      </w:pPr>
      <w:r w:rsidRPr="008C66B7">
        <w:rPr>
          <w:rFonts w:asciiTheme="minorHAnsi" w:hAnsiTheme="minorHAnsi" w:cstheme="minorHAnsi"/>
          <w:color w:val="000000" w:themeColor="text1"/>
          <w:sz w:val="22"/>
          <w:szCs w:val="22"/>
        </w:rPr>
        <w:t xml:space="preserve">Künftig wird Michaela May das Heilbad unter anderem in Kampagnen und in den sozialen Netzwerken begleiten. Den Auftakt macht ihr Auftritt auf der Titelseite des neuen Gastgebermagazins „Urlaubswelten 2027“. </w:t>
      </w:r>
    </w:p>
    <w:p w14:paraId="005F09CD" w14:textId="77777777" w:rsidR="008C66B7" w:rsidRPr="008C66B7" w:rsidRDefault="008C66B7" w:rsidP="008C66B7">
      <w:pPr>
        <w:spacing w:line="276" w:lineRule="auto"/>
        <w:jc w:val="both"/>
        <w:rPr>
          <w:rFonts w:asciiTheme="minorHAnsi" w:hAnsiTheme="minorHAnsi" w:cstheme="minorHAnsi"/>
          <w:color w:val="000000" w:themeColor="text1"/>
          <w:sz w:val="22"/>
          <w:szCs w:val="22"/>
        </w:rPr>
      </w:pPr>
    </w:p>
    <w:p w14:paraId="0C480352" w14:textId="5907AE40" w:rsidR="000F76F8" w:rsidRPr="000F76F8" w:rsidRDefault="008C66B7" w:rsidP="008C66B7">
      <w:pPr>
        <w:spacing w:line="276" w:lineRule="auto"/>
        <w:jc w:val="both"/>
        <w:rPr>
          <w:rFonts w:asciiTheme="minorHAnsi" w:hAnsiTheme="minorHAnsi" w:cstheme="minorHAnsi"/>
          <w:color w:val="000000" w:themeColor="text1"/>
          <w:sz w:val="22"/>
          <w:szCs w:val="22"/>
        </w:rPr>
      </w:pPr>
      <w:r w:rsidRPr="008C66B7">
        <w:rPr>
          <w:rFonts w:asciiTheme="minorHAnsi" w:hAnsiTheme="minorHAnsi" w:cstheme="minorHAnsi"/>
          <w:color w:val="000000" w:themeColor="text1"/>
          <w:sz w:val="22"/>
          <w:szCs w:val="22"/>
        </w:rPr>
        <w:t>Weitere Informationen: www.badfuessing.de</w:t>
      </w:r>
    </w:p>
    <w:p w14:paraId="03F22313" w14:textId="41B4147D" w:rsidR="00816936" w:rsidRDefault="00816936" w:rsidP="000F76F8">
      <w:pPr>
        <w:spacing w:line="276" w:lineRule="auto"/>
        <w:jc w:val="both"/>
        <w:rPr>
          <w:rFonts w:asciiTheme="minorHAnsi" w:hAnsiTheme="minorHAnsi" w:cstheme="minorHAnsi"/>
          <w:color w:val="000000" w:themeColor="text1"/>
          <w:sz w:val="22"/>
          <w:szCs w:val="22"/>
        </w:rPr>
      </w:pPr>
    </w:p>
    <w:p w14:paraId="2F6F8111" w14:textId="77777777" w:rsidR="002E0706" w:rsidRDefault="002E0706" w:rsidP="000F76F8">
      <w:pPr>
        <w:spacing w:line="276" w:lineRule="auto"/>
        <w:jc w:val="both"/>
        <w:rPr>
          <w:rFonts w:asciiTheme="minorHAnsi" w:hAnsiTheme="minorHAnsi" w:cstheme="minorHAnsi"/>
          <w:color w:val="000000" w:themeColor="text1"/>
          <w:sz w:val="22"/>
          <w:szCs w:val="22"/>
        </w:rPr>
      </w:pPr>
    </w:p>
    <w:p w14:paraId="281F888C" w14:textId="77777777" w:rsidR="002E0706" w:rsidRPr="002E0706" w:rsidRDefault="002E0706" w:rsidP="002E0706">
      <w:pPr>
        <w:autoSpaceDE w:val="0"/>
        <w:autoSpaceDN w:val="0"/>
        <w:adjustRightInd w:val="0"/>
        <w:spacing w:line="276" w:lineRule="auto"/>
        <w:jc w:val="both"/>
        <w:rPr>
          <w:rFonts w:asciiTheme="minorHAnsi" w:hAnsiTheme="minorHAnsi" w:cstheme="minorHAnsi"/>
          <w:b/>
          <w:bCs/>
          <w:i/>
          <w:iCs/>
        </w:rPr>
      </w:pPr>
      <w:r w:rsidRPr="002E0706">
        <w:rPr>
          <w:rFonts w:asciiTheme="minorHAnsi" w:hAnsiTheme="minorHAnsi" w:cstheme="minorHAnsi"/>
          <w:b/>
          <w:bCs/>
          <w:i/>
          <w:iCs/>
        </w:rPr>
        <w:t>Hinweis für die Redaktion:</w:t>
      </w:r>
    </w:p>
    <w:p w14:paraId="5CC620D3" w14:textId="77777777" w:rsidR="002E0706" w:rsidRPr="002E0706" w:rsidRDefault="002E0706" w:rsidP="002E0706">
      <w:pPr>
        <w:autoSpaceDE w:val="0"/>
        <w:autoSpaceDN w:val="0"/>
        <w:adjustRightInd w:val="0"/>
        <w:spacing w:line="276" w:lineRule="auto"/>
        <w:rPr>
          <w:rFonts w:asciiTheme="minorHAnsi" w:eastAsia="Times" w:hAnsiTheme="minorHAnsi" w:cstheme="minorHAnsi"/>
          <w:i/>
        </w:rPr>
      </w:pPr>
      <w:r w:rsidRPr="002E0706">
        <w:rPr>
          <w:rFonts w:asciiTheme="minorHAnsi" w:eastAsia="Times" w:hAnsiTheme="minorHAnsi" w:cstheme="minorHAnsi"/>
          <w:b/>
          <w:i/>
          <w:color w:val="000000"/>
        </w:rPr>
        <w:t xml:space="preserve">Diesen Pressetext und die Pressefotos zum Download und zur kostenfreien Verwendung </w:t>
      </w:r>
      <w:r w:rsidRPr="002E0706">
        <w:rPr>
          <w:rFonts w:asciiTheme="minorHAnsi" w:hAnsiTheme="minorHAnsi" w:cstheme="minorHAnsi"/>
          <w:b/>
          <w:bCs/>
          <w:i/>
          <w:iCs/>
        </w:rPr>
        <w:t>finden Sie im Internet unter: http://badfuessing.newswork.de</w:t>
      </w:r>
    </w:p>
    <w:p w14:paraId="35DA474C" w14:textId="77777777" w:rsidR="00816936" w:rsidRDefault="00816936" w:rsidP="00816936">
      <w:pPr>
        <w:spacing w:line="276" w:lineRule="auto"/>
        <w:jc w:val="both"/>
        <w:rPr>
          <w:rFonts w:asciiTheme="minorHAnsi" w:hAnsiTheme="minorHAnsi" w:cstheme="minorHAnsi"/>
          <w:color w:val="000000" w:themeColor="text1"/>
          <w:sz w:val="22"/>
          <w:szCs w:val="22"/>
        </w:rPr>
      </w:pPr>
    </w:p>
    <w:p w14:paraId="0B0FB530" w14:textId="77777777" w:rsidR="002E0706" w:rsidRDefault="002E0706" w:rsidP="00816936">
      <w:pPr>
        <w:spacing w:line="276" w:lineRule="auto"/>
        <w:jc w:val="both"/>
        <w:rPr>
          <w:rFonts w:asciiTheme="minorHAnsi" w:hAnsiTheme="minorHAnsi" w:cstheme="minorHAnsi"/>
          <w:color w:val="000000" w:themeColor="text1"/>
          <w:sz w:val="22"/>
          <w:szCs w:val="22"/>
        </w:rPr>
      </w:pPr>
    </w:p>
    <w:p w14:paraId="3A121E57" w14:textId="271DDA80" w:rsidR="002E0706" w:rsidRDefault="002E0706" w:rsidP="00816936">
      <w:pPr>
        <w:spacing w:line="276" w:lineRule="auto"/>
        <w:jc w:val="both"/>
        <w:rPr>
          <w:rFonts w:asciiTheme="minorHAnsi" w:hAnsiTheme="minorHAnsi" w:cstheme="minorHAnsi"/>
          <w:color w:val="000000" w:themeColor="text1"/>
          <w:sz w:val="22"/>
          <w:szCs w:val="22"/>
        </w:rPr>
      </w:pPr>
      <w:r>
        <w:rPr>
          <w:rFonts w:asciiTheme="minorHAnsi" w:hAnsiTheme="minorHAnsi" w:cstheme="minorHAnsi"/>
          <w:noProof/>
          <w:color w:val="000000" w:themeColor="text1"/>
          <w:sz w:val="22"/>
          <w:szCs w:val="22"/>
        </w:rPr>
        <w:lastRenderedPageBreak/>
        <w:drawing>
          <wp:inline distT="0" distB="0" distL="0" distR="0" wp14:anchorId="3F542283" wp14:editId="426F9959">
            <wp:extent cx="2462133" cy="1641422"/>
            <wp:effectExtent l="0" t="0" r="0" b="0"/>
            <wp:docPr id="22319724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197243" name="Grafik 223197243"/>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80120" cy="1653413"/>
                    </a:xfrm>
                    <a:prstGeom prst="rect">
                      <a:avLst/>
                    </a:prstGeom>
                  </pic:spPr>
                </pic:pic>
              </a:graphicData>
            </a:graphic>
          </wp:inline>
        </w:drawing>
      </w:r>
    </w:p>
    <w:p w14:paraId="1A256989" w14:textId="77777777" w:rsidR="002E0706" w:rsidRDefault="002E0706" w:rsidP="00816936">
      <w:pPr>
        <w:spacing w:line="276" w:lineRule="auto"/>
        <w:jc w:val="both"/>
        <w:rPr>
          <w:rFonts w:asciiTheme="minorHAnsi" w:hAnsiTheme="minorHAnsi" w:cstheme="minorHAnsi"/>
          <w:color w:val="000000" w:themeColor="text1"/>
          <w:sz w:val="22"/>
          <w:szCs w:val="22"/>
        </w:rPr>
      </w:pPr>
    </w:p>
    <w:p w14:paraId="666F6D46" w14:textId="71A4685E" w:rsidR="002E0706" w:rsidRDefault="002E0706" w:rsidP="00816936">
      <w:pPr>
        <w:spacing w:line="276" w:lineRule="auto"/>
        <w:jc w:val="both"/>
        <w:rPr>
          <w:rFonts w:asciiTheme="minorHAnsi" w:hAnsiTheme="minorHAnsi" w:cstheme="minorHAnsi"/>
          <w:color w:val="000000" w:themeColor="text1"/>
          <w:sz w:val="22"/>
          <w:szCs w:val="22"/>
        </w:rPr>
      </w:pPr>
      <w:r>
        <w:rPr>
          <w:rFonts w:asciiTheme="minorHAnsi" w:hAnsiTheme="minorHAnsi" w:cstheme="minorHAnsi"/>
          <w:noProof/>
          <w:color w:val="000000" w:themeColor="text1"/>
          <w:sz w:val="22"/>
          <w:szCs w:val="22"/>
        </w:rPr>
        <w:drawing>
          <wp:inline distT="0" distB="0" distL="0" distR="0" wp14:anchorId="4B44D728" wp14:editId="0B29174D">
            <wp:extent cx="2438400" cy="1624584"/>
            <wp:effectExtent l="0" t="0" r="0" b="0"/>
            <wp:docPr id="1946839510"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839510" name="Grafik 1946839510"/>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38400" cy="1624584"/>
                    </a:xfrm>
                    <a:prstGeom prst="rect">
                      <a:avLst/>
                    </a:prstGeom>
                  </pic:spPr>
                </pic:pic>
              </a:graphicData>
            </a:graphic>
          </wp:inline>
        </w:drawing>
      </w:r>
    </w:p>
    <w:p w14:paraId="2D502A40" w14:textId="77777777" w:rsidR="002E0706" w:rsidRDefault="002E0706" w:rsidP="00816936">
      <w:pPr>
        <w:spacing w:line="276" w:lineRule="auto"/>
        <w:jc w:val="both"/>
        <w:rPr>
          <w:rFonts w:asciiTheme="minorHAnsi" w:hAnsiTheme="minorHAnsi" w:cstheme="minorHAnsi"/>
          <w:color w:val="000000" w:themeColor="text1"/>
          <w:sz w:val="22"/>
          <w:szCs w:val="22"/>
        </w:rPr>
      </w:pPr>
    </w:p>
    <w:p w14:paraId="5D4429CE" w14:textId="1E5222CB" w:rsidR="002E0706" w:rsidRDefault="002E0706" w:rsidP="00816936">
      <w:pPr>
        <w:spacing w:line="276" w:lineRule="auto"/>
        <w:jc w:val="both"/>
        <w:rPr>
          <w:rFonts w:asciiTheme="minorHAnsi" w:hAnsiTheme="minorHAnsi" w:cstheme="minorHAnsi"/>
          <w:color w:val="000000" w:themeColor="text1"/>
          <w:sz w:val="22"/>
          <w:szCs w:val="22"/>
        </w:rPr>
      </w:pPr>
      <w:r>
        <w:rPr>
          <w:rFonts w:asciiTheme="minorHAnsi" w:hAnsiTheme="minorHAnsi" w:cstheme="minorHAnsi"/>
          <w:noProof/>
          <w:color w:val="000000" w:themeColor="text1"/>
          <w:sz w:val="22"/>
          <w:szCs w:val="22"/>
        </w:rPr>
        <w:drawing>
          <wp:inline distT="0" distB="0" distL="0" distR="0" wp14:anchorId="500D8BA7" wp14:editId="3DBCB2EE">
            <wp:extent cx="2420911" cy="1613941"/>
            <wp:effectExtent l="0" t="0" r="0" b="5715"/>
            <wp:docPr id="478707808"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707808" name="Grafik 478707808"/>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31361" cy="1620908"/>
                    </a:xfrm>
                    <a:prstGeom prst="rect">
                      <a:avLst/>
                    </a:prstGeom>
                  </pic:spPr>
                </pic:pic>
              </a:graphicData>
            </a:graphic>
          </wp:inline>
        </w:drawing>
      </w:r>
    </w:p>
    <w:p w14:paraId="61492A01" w14:textId="77777777" w:rsidR="002E0706" w:rsidRDefault="002E0706" w:rsidP="00816936">
      <w:pPr>
        <w:spacing w:line="276" w:lineRule="auto"/>
        <w:jc w:val="both"/>
        <w:rPr>
          <w:rFonts w:asciiTheme="minorHAnsi" w:hAnsiTheme="minorHAnsi" w:cstheme="minorHAnsi"/>
          <w:color w:val="000000" w:themeColor="text1"/>
          <w:sz w:val="22"/>
          <w:szCs w:val="22"/>
        </w:rPr>
      </w:pPr>
    </w:p>
    <w:p w14:paraId="1C2FD4D0" w14:textId="641EE669" w:rsidR="002E0706" w:rsidRPr="00816936" w:rsidRDefault="002E0706" w:rsidP="00816936">
      <w:pPr>
        <w:spacing w:line="276" w:lineRule="auto"/>
        <w:jc w:val="both"/>
        <w:rPr>
          <w:rFonts w:asciiTheme="minorHAnsi" w:hAnsiTheme="minorHAnsi" w:cstheme="minorHAnsi"/>
          <w:color w:val="000000" w:themeColor="text1"/>
          <w:sz w:val="22"/>
          <w:szCs w:val="22"/>
        </w:rPr>
      </w:pPr>
      <w:r>
        <w:rPr>
          <w:rFonts w:asciiTheme="minorHAnsi" w:hAnsiTheme="minorHAnsi" w:cstheme="minorHAnsi"/>
          <w:noProof/>
          <w:color w:val="000000" w:themeColor="text1"/>
          <w:sz w:val="22"/>
          <w:szCs w:val="22"/>
        </w:rPr>
        <w:drawing>
          <wp:inline distT="0" distB="0" distL="0" distR="0" wp14:anchorId="0B15DA8A" wp14:editId="107A452E">
            <wp:extent cx="2439650" cy="1626433"/>
            <wp:effectExtent l="0" t="0" r="0" b="0"/>
            <wp:docPr id="845451829"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451829" name="Grafik 84545182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48890" cy="1632593"/>
                    </a:xfrm>
                    <a:prstGeom prst="rect">
                      <a:avLst/>
                    </a:prstGeom>
                  </pic:spPr>
                </pic:pic>
              </a:graphicData>
            </a:graphic>
          </wp:inline>
        </w:drawing>
      </w:r>
      <w:r>
        <w:rPr>
          <w:rFonts w:asciiTheme="minorHAnsi" w:hAnsiTheme="minorHAnsi" w:cstheme="minorHAnsi"/>
          <w:color w:val="000000" w:themeColor="text1"/>
          <w:sz w:val="22"/>
          <w:szCs w:val="22"/>
        </w:rPr>
        <w:t xml:space="preserve">  Fotos: Kur- &amp; GästeService Bad Füssing/Elisa Finke</w:t>
      </w:r>
    </w:p>
    <w:sectPr w:rsidR="002E0706" w:rsidRPr="00816936" w:rsidSect="00622F36">
      <w:headerReference w:type="default" r:id="rId11"/>
      <w:footerReference w:type="default" r:id="rId12"/>
      <w:pgSz w:w="11906" w:h="16838"/>
      <w:pgMar w:top="1417" w:right="1417" w:bottom="1134" w:left="1417" w:header="3685"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371DC9" w14:textId="77777777" w:rsidR="00C86842" w:rsidRDefault="00C86842" w:rsidP="00AB6174">
      <w:r>
        <w:separator/>
      </w:r>
    </w:p>
  </w:endnote>
  <w:endnote w:type="continuationSeparator" w:id="0">
    <w:p w14:paraId="507EED1E" w14:textId="77777777" w:rsidR="00C86842" w:rsidRDefault="00C86842" w:rsidP="00AB6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Times">
    <w:altName w:val="Times New Roman"/>
    <w:panose1 w:val="02020603050405020304"/>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Source Sans 3">
    <w:altName w:val="Calibri"/>
    <w:panose1 w:val="00000000000000000000"/>
    <w:charset w:val="00"/>
    <w:family w:val="swiss"/>
    <w:notTrueType/>
    <w:pitch w:val="variable"/>
    <w:sig w:usb0="E00002FF" w:usb1="00002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120D9" w14:textId="23E3B7D0" w:rsidR="00AB6174" w:rsidRDefault="00AB6174">
    <w:pPr>
      <w:pStyle w:val="Fuzeile"/>
    </w:pPr>
    <w:r>
      <w:rPr>
        <w:noProof/>
      </w:rPr>
      <mc:AlternateContent>
        <mc:Choice Requires="wps">
          <w:drawing>
            <wp:anchor distT="0" distB="0" distL="114300" distR="114300" simplePos="0" relativeHeight="251661312" behindDoc="0" locked="1" layoutInCell="1" allowOverlap="1" wp14:anchorId="6981F616" wp14:editId="3656EE01">
              <wp:simplePos x="0" y="0"/>
              <wp:positionH relativeFrom="margin">
                <wp:posOffset>-760095</wp:posOffset>
              </wp:positionH>
              <wp:positionV relativeFrom="page">
                <wp:posOffset>9944100</wp:posOffset>
              </wp:positionV>
              <wp:extent cx="7200000" cy="504000"/>
              <wp:effectExtent l="0" t="0" r="0" b="0"/>
              <wp:wrapNone/>
              <wp:docPr id="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000" cy="50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DD83E2" w14:textId="77777777" w:rsidR="00AB6174" w:rsidRPr="00A67D8F" w:rsidRDefault="00AB6174" w:rsidP="00AB6174">
                          <w:pPr>
                            <w:pStyle w:val="EinfAbs"/>
                            <w:shd w:val="clear" w:color="auto" w:fill="D9D9D9" w:themeFill="background1" w:themeFillShade="D9"/>
                            <w:suppressAutoHyphens/>
                            <w:jc w:val="center"/>
                            <w:rPr>
                              <w:rFonts w:ascii="Source Sans 3" w:hAnsi="Source Sans 3" w:cs="Source Sans 3"/>
                              <w:spacing w:val="8"/>
                              <w:sz w:val="9"/>
                              <w:szCs w:val="9"/>
                            </w:rPr>
                          </w:pPr>
                        </w:p>
                        <w:p w14:paraId="2D196977" w14:textId="77777777" w:rsidR="00AB6174" w:rsidRPr="00A67D8F" w:rsidRDefault="00AB6174" w:rsidP="00AB6174">
                          <w:pPr>
                            <w:pStyle w:val="EinfAbs"/>
                            <w:shd w:val="clear" w:color="auto" w:fill="D9D9D9" w:themeFill="background1" w:themeFillShade="D9"/>
                            <w:suppressAutoHyphens/>
                            <w:jc w:val="center"/>
                            <w:rPr>
                              <w:rFonts w:ascii="Source Sans 3" w:hAnsi="Source Sans 3" w:cs="Source Sans 3"/>
                              <w:spacing w:val="8"/>
                              <w:sz w:val="15"/>
                              <w:szCs w:val="15"/>
                            </w:rPr>
                          </w:pPr>
                          <w:r>
                            <w:rPr>
                              <w:rFonts w:ascii="Source Sans 3" w:hAnsi="Source Sans 3" w:cs="Source Sans 3"/>
                              <w:spacing w:val="8"/>
                              <w:sz w:val="15"/>
                              <w:szCs w:val="15"/>
                            </w:rPr>
                            <w:t>Kur- &amp; GästeService Bad Füssing | Rathausstraße 8 | 94072 Bad Füssing | Tel.: 0 85 31/97 55 80 | tourismus@badfuessing.de | www.badfuessing.com</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6981F616" id="_x0000_t202" coordsize="21600,21600" o:spt="202" path="m,l,21600r21600,l21600,xe">
              <v:stroke joinstyle="miter"/>
              <v:path gradientshapeok="t" o:connecttype="rect"/>
            </v:shapetype>
            <v:shape id="_x0000_s1027" type="#_x0000_t202" style="position:absolute;margin-left:-59.85pt;margin-top:783pt;width:566.95pt;height:39.7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" filled="f" stroked="f">
              <v:textbox>
                <w:txbxContent>
                  <w:p w14:paraId="60DD83E2" w14:textId="77777777" w:rsidR="00AB6174" w:rsidRPr="00A67D8F" w:rsidRDefault="00AB6174" w:rsidP="00AB6174">
                    <w:pPr>
                      <w:pStyle w:val="EinfAbs"/>
                      <w:shd w:val="clear" w:color="auto" w:fill="D9D9D9" w:themeFill="background1" w:themeFillShade="D9"/>
                      <w:suppressAutoHyphens/>
                      <w:jc w:val="center"/>
                      <w:rPr>
                        <w:rFonts w:ascii="Source Sans 3" w:hAnsi="Source Sans 3" w:cs="Source Sans 3"/>
                        <w:spacing w:val="8"/>
                        <w:sz w:val="9"/>
                        <w:szCs w:val="9"/>
                      </w:rPr>
                    </w:pPr>
                  </w:p>
                  <w:p w14:paraId="2D196977" w14:textId="77777777" w:rsidR="00AB6174" w:rsidRPr="00A67D8F" w:rsidRDefault="00AB6174" w:rsidP="00AB6174">
                    <w:pPr>
                      <w:pStyle w:val="EinfAbs"/>
                      <w:shd w:val="clear" w:color="auto" w:fill="D9D9D9" w:themeFill="background1" w:themeFillShade="D9"/>
                      <w:suppressAutoHyphens/>
                      <w:jc w:val="center"/>
                      <w:rPr>
                        <w:rFonts w:ascii="Source Sans 3" w:hAnsi="Source Sans 3" w:cs="Source Sans 3"/>
                        <w:spacing w:val="8"/>
                        <w:sz w:val="15"/>
                        <w:szCs w:val="15"/>
                      </w:rPr>
                    </w:pPr>
                    <w:r>
                      <w:rPr>
                        <w:rFonts w:ascii="Source Sans 3" w:hAnsi="Source Sans 3" w:cs="Source Sans 3"/>
                        <w:spacing w:val="8"/>
                        <w:sz w:val="15"/>
                        <w:szCs w:val="15"/>
                      </w:rPr>
                      <w:t>Kur- &amp; GästeService Bad Füssing | Rathausstraße 8 | 94072 Bad Füssing | Tel.: 0 85 31/97 55 80 | tourismus@badfuessing.de | www.badfuessing.com</w:t>
                    </w:r>
                  </w:p>
                </w:txbxContent>
              </v:textbox>
              <w10:wrap anchorx="margin" anchory="page"/>
              <w10:anchorlock/>
            </v:shape>
          </w:pict>
        </mc:Fallback>
      </mc:AlternateContent>
    </w:r>
  </w:p>
  <w:p w14:paraId="64E87FE1" w14:textId="2FC7ED34" w:rsidR="00AB6174" w:rsidRDefault="00AB617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9F30EA" w14:textId="77777777" w:rsidR="00C86842" w:rsidRDefault="00C86842" w:rsidP="00AB6174">
      <w:r>
        <w:separator/>
      </w:r>
    </w:p>
  </w:footnote>
  <w:footnote w:type="continuationSeparator" w:id="0">
    <w:p w14:paraId="2AB9CCB4" w14:textId="77777777" w:rsidR="00C86842" w:rsidRDefault="00C86842" w:rsidP="00AB61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10F80" w14:textId="6D7B8105" w:rsidR="00AB6174" w:rsidRDefault="00AB6174">
    <w:pPr>
      <w:pStyle w:val="Kopfzeile"/>
    </w:pPr>
    <w:r>
      <w:rPr>
        <w:noProof/>
      </w:rPr>
      <mc:AlternateContent>
        <mc:Choice Requires="wps">
          <w:drawing>
            <wp:anchor distT="0" distB="0" distL="114300" distR="114300" simplePos="0" relativeHeight="251663360" behindDoc="0" locked="0" layoutInCell="1" allowOverlap="1" wp14:anchorId="2E1966FA" wp14:editId="3C212E01">
              <wp:simplePos x="0" y="0"/>
              <wp:positionH relativeFrom="margin">
                <wp:posOffset>-103158</wp:posOffset>
              </wp:positionH>
              <wp:positionV relativeFrom="paragraph">
                <wp:posOffset>-455757</wp:posOffset>
              </wp:positionV>
              <wp:extent cx="5384396" cy="342900"/>
              <wp:effectExtent l="0" t="0" r="0" b="0"/>
              <wp:wrapNone/>
              <wp:docPr id="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4396"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D97AEA" w14:textId="3F038148" w:rsidR="00AB6174" w:rsidRPr="00A67D8F" w:rsidRDefault="00560EE0" w:rsidP="00AB6174">
                          <w:pPr>
                            <w:rPr>
                              <w:rFonts w:ascii="Source Sans 3" w:hAnsi="Source Sans 3" w:cs="Arial"/>
                              <w:lang w:val="en-US"/>
                            </w:rPr>
                          </w:pPr>
                          <w:r>
                            <w:rPr>
                              <w:rFonts w:ascii="Source Sans 3" w:hAnsi="Source Sans 3" w:cs="Arial"/>
                              <w:lang w:val="en-US"/>
                            </w:rPr>
                            <w:t xml:space="preserve"> </w:t>
                          </w:r>
                          <w:r w:rsidR="00E36F34" w:rsidRPr="008B2F72">
                            <w:rPr>
                              <w:rFonts w:ascii="Source Sans 3" w:hAnsi="Source Sans 3" w:cs="Arial"/>
                            </w:rPr>
                            <w:t xml:space="preserve">Bad Füssing, </w:t>
                          </w:r>
                          <w:r w:rsidR="000F76F8">
                            <w:rPr>
                              <w:rFonts w:ascii="Source Sans 3" w:hAnsi="Source Sans 3" w:cs="Arial"/>
                            </w:rPr>
                            <w:t>30</w:t>
                          </w:r>
                          <w:r w:rsidR="00851AF2">
                            <w:rPr>
                              <w:rFonts w:ascii="Source Sans 3" w:hAnsi="Source Sans 3" w:cs="Arial"/>
                            </w:rPr>
                            <w:t>. Oktober</w:t>
                          </w:r>
                          <w:r w:rsidR="00CD4F0C" w:rsidRPr="00C917B6">
                            <w:rPr>
                              <w:rFonts w:ascii="Source Sans 3" w:hAnsi="Source Sans 3" w:cs="Arial"/>
                              <w:lang w:val="en-US"/>
                            </w:rPr>
                            <w:t xml:space="preserve"> 2026</w:t>
                          </w:r>
                        </w:p>
                        <w:p w14:paraId="7E4D43E3" w14:textId="77777777" w:rsidR="00AB6174" w:rsidRPr="0011687E" w:rsidRDefault="00AB6174" w:rsidP="00AB6174">
                          <w:pPr>
                            <w:rPr>
                              <w:rFonts w:cs="Arial"/>
                              <w:sz w:val="18"/>
                              <w:szCs w:val="18"/>
                              <w:lang w:val="en-US"/>
                            </w:rPr>
                          </w:pPr>
                          <w:r>
                            <w:rPr>
                              <w:rFonts w:cs="Arial"/>
                              <w:sz w:val="18"/>
                              <w:szCs w:val="18"/>
                              <w:lang w:val="en-US"/>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1966FA" id="_x0000_t202" coordsize="21600,21600" o:spt="202" path="m,l,21600r21600,l21600,xe">
              <v:stroke joinstyle="miter"/>
              <v:path gradientshapeok="t" o:connecttype="rect"/>
            </v:shapetype>
            <v:shape id="Text Box 11" o:spid="_x0000_s1026" type="#_x0000_t202" style="position:absolute;margin-left:-8.1pt;margin-top:-35.9pt;width:423.95pt;height:27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" filled="f" stroked="f">
              <v:textbox>
                <w:txbxContent>
                  <w:p w14:paraId="3CD97AEA" w14:textId="3F038148" w:rsidR="00AB6174" w:rsidRPr="00A67D8F" w:rsidRDefault="00560EE0" w:rsidP="00AB6174">
                    <w:pPr>
                      <w:rPr>
                        <w:rFonts w:ascii="Source Sans 3" w:hAnsi="Source Sans 3" w:cs="Arial"/>
                        <w:lang w:val="en-US"/>
                      </w:rPr>
                    </w:pPr>
                    <w:r>
                      <w:rPr>
                        <w:rFonts w:ascii="Source Sans 3" w:hAnsi="Source Sans 3" w:cs="Arial"/>
                        <w:lang w:val="en-US"/>
                      </w:rPr>
                      <w:t xml:space="preserve"> </w:t>
                    </w:r>
                    <w:r w:rsidR="00E36F34" w:rsidRPr="008B2F72">
                      <w:rPr>
                        <w:rFonts w:ascii="Source Sans 3" w:hAnsi="Source Sans 3" w:cs="Arial"/>
                      </w:rPr>
                      <w:t xml:space="preserve">Bad Füssing, </w:t>
                    </w:r>
                    <w:r w:rsidR="000F76F8">
                      <w:rPr>
                        <w:rFonts w:ascii="Source Sans 3" w:hAnsi="Source Sans 3" w:cs="Arial"/>
                      </w:rPr>
                      <w:t>30</w:t>
                    </w:r>
                    <w:r w:rsidR="00851AF2">
                      <w:rPr>
                        <w:rFonts w:ascii="Source Sans 3" w:hAnsi="Source Sans 3" w:cs="Arial"/>
                      </w:rPr>
                      <w:t>. Oktober</w:t>
                    </w:r>
                    <w:r w:rsidR="00CD4F0C" w:rsidRPr="00C917B6">
                      <w:rPr>
                        <w:rFonts w:ascii="Source Sans 3" w:hAnsi="Source Sans 3" w:cs="Arial"/>
                        <w:lang w:val="en-US"/>
                      </w:rPr>
                      <w:t xml:space="preserve"> 2026</w:t>
                    </w:r>
                  </w:p>
                  <w:p w14:paraId="7E4D43E3" w14:textId="77777777" w:rsidR="00AB6174" w:rsidRPr="0011687E" w:rsidRDefault="00AB6174" w:rsidP="00AB6174">
                    <w:pPr>
                      <w:rPr>
                        <w:rFonts w:cs="Arial"/>
                        <w:sz w:val="18"/>
                        <w:szCs w:val="18"/>
                        <w:lang w:val="en-US"/>
                      </w:rPr>
                    </w:pPr>
                    <w:r>
                      <w:rPr>
                        <w:rFonts w:cs="Arial"/>
                        <w:sz w:val="18"/>
                        <w:szCs w:val="18"/>
                        <w:lang w:val="en-US"/>
                      </w:rPr>
                      <w:t xml:space="preserve">  </w:t>
                    </w:r>
                  </w:p>
                </w:txbxContent>
              </v:textbox>
              <w10:wrap anchorx="margin"/>
            </v:shape>
          </w:pict>
        </mc:Fallback>
      </mc:AlternateContent>
    </w:r>
    <w:r>
      <w:rPr>
        <w:noProof/>
      </w:rPr>
      <w:drawing>
        <wp:anchor distT="0" distB="0" distL="114300" distR="114300" simplePos="0" relativeHeight="251659264" behindDoc="1" locked="1" layoutInCell="1" allowOverlap="1" wp14:anchorId="46F0A548" wp14:editId="747BEDF4">
          <wp:simplePos x="0" y="0"/>
          <wp:positionH relativeFrom="margin">
            <wp:align>center</wp:align>
          </wp:positionH>
          <wp:positionV relativeFrom="page">
            <wp:posOffset>180975</wp:posOffset>
          </wp:positionV>
          <wp:extent cx="7534275" cy="1979930"/>
          <wp:effectExtent l="0" t="0" r="9525" b="1270"/>
          <wp:wrapNone/>
          <wp:docPr id="3"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1"/>
                  <pic:cNvPicPr>
                    <a:picLocks noChangeAspect="1" noChangeArrowheads="1"/>
                  </pic:cNvPicPr>
                </pic:nvPicPr>
                <pic:blipFill rotWithShape="1">
                  <a:blip r:embed="rId1">
                    <a:extLst>
                      <a:ext uri="{28A0092B-C50C-407E-A947-70E740481C1C}">
                        <a14:useLocalDpi xmlns:a14="http://schemas.microsoft.com/office/drawing/2010/main" val="0"/>
                      </a:ext>
                    </a:extLst>
                  </a:blip>
                  <a:srcRect l="-86" r="86" b="81418"/>
                  <a:stretch/>
                </pic:blipFill>
                <pic:spPr bwMode="auto">
                  <a:xfrm>
                    <a:off x="0" y="0"/>
                    <a:ext cx="7534275" cy="19799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F3068A"/>
    <w:multiLevelType w:val="multilevel"/>
    <w:tmpl w:val="2B801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48455B3"/>
    <w:multiLevelType w:val="multilevel"/>
    <w:tmpl w:val="E58A7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2498364">
    <w:abstractNumId w:val="1"/>
  </w:num>
  <w:num w:numId="2" w16cid:durableId="270322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174"/>
    <w:rsid w:val="00044E70"/>
    <w:rsid w:val="00047DF1"/>
    <w:rsid w:val="000640B2"/>
    <w:rsid w:val="00073BD0"/>
    <w:rsid w:val="00083723"/>
    <w:rsid w:val="00094E69"/>
    <w:rsid w:val="000F76F8"/>
    <w:rsid w:val="00104AAB"/>
    <w:rsid w:val="0011347B"/>
    <w:rsid w:val="00154D3D"/>
    <w:rsid w:val="001562E2"/>
    <w:rsid w:val="0019673D"/>
    <w:rsid w:val="001A457E"/>
    <w:rsid w:val="001A4CBC"/>
    <w:rsid w:val="001B23E7"/>
    <w:rsid w:val="001C7FE7"/>
    <w:rsid w:val="001D0287"/>
    <w:rsid w:val="001E726B"/>
    <w:rsid w:val="002142AF"/>
    <w:rsid w:val="00220E91"/>
    <w:rsid w:val="00295C1F"/>
    <w:rsid w:val="002A0F2B"/>
    <w:rsid w:val="002A32FB"/>
    <w:rsid w:val="002A6F61"/>
    <w:rsid w:val="002C08AB"/>
    <w:rsid w:val="002C66E9"/>
    <w:rsid w:val="002D130D"/>
    <w:rsid w:val="002D57DC"/>
    <w:rsid w:val="002E0706"/>
    <w:rsid w:val="003252DB"/>
    <w:rsid w:val="00332F87"/>
    <w:rsid w:val="00336547"/>
    <w:rsid w:val="00336AC8"/>
    <w:rsid w:val="00363813"/>
    <w:rsid w:val="0036785D"/>
    <w:rsid w:val="00370D77"/>
    <w:rsid w:val="00377228"/>
    <w:rsid w:val="00392D98"/>
    <w:rsid w:val="003B1869"/>
    <w:rsid w:val="003D236D"/>
    <w:rsid w:val="003E3044"/>
    <w:rsid w:val="00424DC5"/>
    <w:rsid w:val="00440249"/>
    <w:rsid w:val="00442B03"/>
    <w:rsid w:val="00443D30"/>
    <w:rsid w:val="0045455D"/>
    <w:rsid w:val="00456526"/>
    <w:rsid w:val="00467A30"/>
    <w:rsid w:val="00470564"/>
    <w:rsid w:val="004852EE"/>
    <w:rsid w:val="00496F30"/>
    <w:rsid w:val="004B1D4B"/>
    <w:rsid w:val="004C4505"/>
    <w:rsid w:val="004C60AA"/>
    <w:rsid w:val="00510650"/>
    <w:rsid w:val="005226E6"/>
    <w:rsid w:val="00531F0B"/>
    <w:rsid w:val="005365DA"/>
    <w:rsid w:val="005428F9"/>
    <w:rsid w:val="0054552C"/>
    <w:rsid w:val="00552940"/>
    <w:rsid w:val="00560EE0"/>
    <w:rsid w:val="00574301"/>
    <w:rsid w:val="00591B0D"/>
    <w:rsid w:val="005A455E"/>
    <w:rsid w:val="005B07B2"/>
    <w:rsid w:val="005B245C"/>
    <w:rsid w:val="005B4516"/>
    <w:rsid w:val="005C147E"/>
    <w:rsid w:val="005F3282"/>
    <w:rsid w:val="0060427A"/>
    <w:rsid w:val="00614BF6"/>
    <w:rsid w:val="00622F36"/>
    <w:rsid w:val="00632A2A"/>
    <w:rsid w:val="00654481"/>
    <w:rsid w:val="00663F2F"/>
    <w:rsid w:val="00676119"/>
    <w:rsid w:val="0067618C"/>
    <w:rsid w:val="006775BD"/>
    <w:rsid w:val="00680651"/>
    <w:rsid w:val="00691097"/>
    <w:rsid w:val="00695E43"/>
    <w:rsid w:val="006B4D38"/>
    <w:rsid w:val="006C690F"/>
    <w:rsid w:val="006D7060"/>
    <w:rsid w:val="006E4271"/>
    <w:rsid w:val="00701B7C"/>
    <w:rsid w:val="007118BB"/>
    <w:rsid w:val="0075787E"/>
    <w:rsid w:val="00761D20"/>
    <w:rsid w:val="00766891"/>
    <w:rsid w:val="0078649F"/>
    <w:rsid w:val="007974D6"/>
    <w:rsid w:val="00797E3E"/>
    <w:rsid w:val="007A70C5"/>
    <w:rsid w:val="007B5E13"/>
    <w:rsid w:val="0081083C"/>
    <w:rsid w:val="00811828"/>
    <w:rsid w:val="00814F64"/>
    <w:rsid w:val="00816936"/>
    <w:rsid w:val="00821A27"/>
    <w:rsid w:val="00851AF2"/>
    <w:rsid w:val="00851F6A"/>
    <w:rsid w:val="00855479"/>
    <w:rsid w:val="008626E3"/>
    <w:rsid w:val="0086769D"/>
    <w:rsid w:val="008A2787"/>
    <w:rsid w:val="008B2F72"/>
    <w:rsid w:val="008B4FEF"/>
    <w:rsid w:val="008B6E40"/>
    <w:rsid w:val="008C54B1"/>
    <w:rsid w:val="008C66B7"/>
    <w:rsid w:val="008D7C22"/>
    <w:rsid w:val="00901879"/>
    <w:rsid w:val="00905DCA"/>
    <w:rsid w:val="00924D33"/>
    <w:rsid w:val="00937751"/>
    <w:rsid w:val="00943542"/>
    <w:rsid w:val="00944418"/>
    <w:rsid w:val="009532F8"/>
    <w:rsid w:val="00964434"/>
    <w:rsid w:val="009723C6"/>
    <w:rsid w:val="00972EBD"/>
    <w:rsid w:val="00985BE5"/>
    <w:rsid w:val="00995F19"/>
    <w:rsid w:val="009A234E"/>
    <w:rsid w:val="009A5254"/>
    <w:rsid w:val="009B7A02"/>
    <w:rsid w:val="009C7150"/>
    <w:rsid w:val="009F1FF5"/>
    <w:rsid w:val="009F5B50"/>
    <w:rsid w:val="00A072D3"/>
    <w:rsid w:val="00A37437"/>
    <w:rsid w:val="00A670BD"/>
    <w:rsid w:val="00A75385"/>
    <w:rsid w:val="00A8185D"/>
    <w:rsid w:val="00A8459C"/>
    <w:rsid w:val="00AA0011"/>
    <w:rsid w:val="00AB1D3D"/>
    <w:rsid w:val="00AB3B6E"/>
    <w:rsid w:val="00AB6174"/>
    <w:rsid w:val="00AC3E5E"/>
    <w:rsid w:val="00AF1100"/>
    <w:rsid w:val="00AF3008"/>
    <w:rsid w:val="00B049C0"/>
    <w:rsid w:val="00B249D2"/>
    <w:rsid w:val="00B32A17"/>
    <w:rsid w:val="00B40EB0"/>
    <w:rsid w:val="00B43041"/>
    <w:rsid w:val="00B44750"/>
    <w:rsid w:val="00B4541E"/>
    <w:rsid w:val="00B51518"/>
    <w:rsid w:val="00B54843"/>
    <w:rsid w:val="00B568B1"/>
    <w:rsid w:val="00B74DB7"/>
    <w:rsid w:val="00B8393E"/>
    <w:rsid w:val="00BB44CF"/>
    <w:rsid w:val="00BD6CCC"/>
    <w:rsid w:val="00BE14E4"/>
    <w:rsid w:val="00BF63EF"/>
    <w:rsid w:val="00C01D5D"/>
    <w:rsid w:val="00C217A9"/>
    <w:rsid w:val="00C25507"/>
    <w:rsid w:val="00C3058A"/>
    <w:rsid w:val="00C31C1A"/>
    <w:rsid w:val="00C471FD"/>
    <w:rsid w:val="00C52278"/>
    <w:rsid w:val="00C674EF"/>
    <w:rsid w:val="00C70096"/>
    <w:rsid w:val="00C86842"/>
    <w:rsid w:val="00C9034A"/>
    <w:rsid w:val="00C917B6"/>
    <w:rsid w:val="00CA511E"/>
    <w:rsid w:val="00CA66F7"/>
    <w:rsid w:val="00CC478F"/>
    <w:rsid w:val="00CD4F0C"/>
    <w:rsid w:val="00CE78B8"/>
    <w:rsid w:val="00D02C45"/>
    <w:rsid w:val="00D216DE"/>
    <w:rsid w:val="00D416F6"/>
    <w:rsid w:val="00D73641"/>
    <w:rsid w:val="00D743FC"/>
    <w:rsid w:val="00D876A8"/>
    <w:rsid w:val="00DD79F1"/>
    <w:rsid w:val="00E17123"/>
    <w:rsid w:val="00E26534"/>
    <w:rsid w:val="00E36F34"/>
    <w:rsid w:val="00E54C83"/>
    <w:rsid w:val="00E606CC"/>
    <w:rsid w:val="00E674BA"/>
    <w:rsid w:val="00E92DD5"/>
    <w:rsid w:val="00EA7279"/>
    <w:rsid w:val="00ED64C3"/>
    <w:rsid w:val="00EE206F"/>
    <w:rsid w:val="00EF4197"/>
    <w:rsid w:val="00F32CA2"/>
    <w:rsid w:val="00F35D50"/>
    <w:rsid w:val="00F97531"/>
    <w:rsid w:val="00FB39E4"/>
    <w:rsid w:val="00FB4053"/>
    <w:rsid w:val="00FF21F9"/>
    <w:rsid w:val="00FF799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440734"/>
  <w15:docId w15:val="{C2702E91-E285-4286-8E98-99ED0EE15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B6174"/>
    <w:rPr>
      <w:rFonts w:eastAsia="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AB6174"/>
    <w:pPr>
      <w:tabs>
        <w:tab w:val="center" w:pos="4536"/>
        <w:tab w:val="right" w:pos="9072"/>
      </w:tabs>
    </w:pPr>
  </w:style>
  <w:style w:type="character" w:customStyle="1" w:styleId="KopfzeileZchn">
    <w:name w:val="Kopfzeile Zchn"/>
    <w:basedOn w:val="Absatz-Standardschriftart"/>
    <w:link w:val="Kopfzeile"/>
    <w:uiPriority w:val="99"/>
    <w:rsid w:val="00AB6174"/>
  </w:style>
  <w:style w:type="paragraph" w:styleId="Fuzeile">
    <w:name w:val="footer"/>
    <w:basedOn w:val="Standard"/>
    <w:link w:val="FuzeileZchn"/>
    <w:uiPriority w:val="99"/>
    <w:unhideWhenUsed/>
    <w:rsid w:val="00AB6174"/>
    <w:pPr>
      <w:tabs>
        <w:tab w:val="center" w:pos="4536"/>
        <w:tab w:val="right" w:pos="9072"/>
      </w:tabs>
    </w:pPr>
  </w:style>
  <w:style w:type="character" w:customStyle="1" w:styleId="FuzeileZchn">
    <w:name w:val="Fußzeile Zchn"/>
    <w:basedOn w:val="Absatz-Standardschriftart"/>
    <w:link w:val="Fuzeile"/>
    <w:uiPriority w:val="99"/>
    <w:rsid w:val="00AB6174"/>
  </w:style>
  <w:style w:type="paragraph" w:customStyle="1" w:styleId="EinfAbs">
    <w:name w:val="[Einf. Abs.]"/>
    <w:basedOn w:val="Standard"/>
    <w:uiPriority w:val="99"/>
    <w:rsid w:val="00AB6174"/>
    <w:pPr>
      <w:autoSpaceDE w:val="0"/>
      <w:autoSpaceDN w:val="0"/>
      <w:adjustRightInd w:val="0"/>
      <w:spacing w:line="288" w:lineRule="auto"/>
      <w:textAlignment w:val="center"/>
    </w:pPr>
    <w:rPr>
      <w:rFonts w:ascii="Minion Pro" w:eastAsia="Times" w:hAnsi="Minion Pro" w:cs="Minion Pro"/>
      <w:color w:val="000000"/>
    </w:rPr>
  </w:style>
  <w:style w:type="paragraph" w:styleId="NurText">
    <w:name w:val="Plain Text"/>
    <w:basedOn w:val="Standard"/>
    <w:link w:val="NurTextZchn"/>
    <w:uiPriority w:val="99"/>
    <w:semiHidden/>
    <w:unhideWhenUsed/>
    <w:rsid w:val="00AB6174"/>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semiHidden/>
    <w:rsid w:val="00AB6174"/>
    <w:rPr>
      <w:rFonts w:ascii="Calibri" w:hAnsi="Calibri" w:cstheme="minorBidi"/>
      <w:szCs w:val="21"/>
    </w:rPr>
  </w:style>
  <w:style w:type="paragraph" w:styleId="Sprechblasentext">
    <w:name w:val="Balloon Text"/>
    <w:basedOn w:val="Standard"/>
    <w:link w:val="SprechblasentextZchn"/>
    <w:uiPriority w:val="99"/>
    <w:semiHidden/>
    <w:unhideWhenUsed/>
    <w:rsid w:val="00332F87"/>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32F87"/>
    <w:rPr>
      <w:rFonts w:ascii="Tahoma" w:eastAsia="Times New Roman" w:hAnsi="Tahoma" w:cs="Tahoma"/>
      <w:sz w:val="16"/>
      <w:szCs w:val="16"/>
      <w:lang w:eastAsia="de-DE"/>
    </w:rPr>
  </w:style>
  <w:style w:type="character" w:styleId="Kommentarzeichen">
    <w:name w:val="annotation reference"/>
    <w:basedOn w:val="Absatz-Standardschriftart"/>
    <w:uiPriority w:val="99"/>
    <w:semiHidden/>
    <w:unhideWhenUsed/>
    <w:rsid w:val="0060427A"/>
    <w:rPr>
      <w:sz w:val="16"/>
      <w:szCs w:val="16"/>
    </w:rPr>
  </w:style>
  <w:style w:type="paragraph" w:styleId="Kommentartext">
    <w:name w:val="annotation text"/>
    <w:basedOn w:val="Standard"/>
    <w:link w:val="KommentartextZchn"/>
    <w:uiPriority w:val="99"/>
    <w:semiHidden/>
    <w:unhideWhenUsed/>
    <w:rsid w:val="0060427A"/>
    <w:rPr>
      <w:sz w:val="20"/>
      <w:szCs w:val="20"/>
    </w:rPr>
  </w:style>
  <w:style w:type="character" w:customStyle="1" w:styleId="KommentartextZchn">
    <w:name w:val="Kommentartext Zchn"/>
    <w:basedOn w:val="Absatz-Standardschriftart"/>
    <w:link w:val="Kommentartext"/>
    <w:uiPriority w:val="99"/>
    <w:semiHidden/>
    <w:rsid w:val="0060427A"/>
    <w:rPr>
      <w:rFonts w:eastAsia="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60427A"/>
    <w:rPr>
      <w:b/>
      <w:bCs/>
    </w:rPr>
  </w:style>
  <w:style w:type="character" w:customStyle="1" w:styleId="KommentarthemaZchn">
    <w:name w:val="Kommentarthema Zchn"/>
    <w:basedOn w:val="KommentartextZchn"/>
    <w:link w:val="Kommentarthema"/>
    <w:uiPriority w:val="99"/>
    <w:semiHidden/>
    <w:rsid w:val="0060427A"/>
    <w:rPr>
      <w:rFonts w:eastAsia="Times New Roman" w:cs="Times New Roman"/>
      <w:b/>
      <w:bCs/>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615</Words>
  <Characters>3881</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4488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Peer Elisabeth</dc:creator>
  <cp:lastModifiedBy>Sylvia Skala-Staedele</cp:lastModifiedBy>
  <cp:revision>3</cp:revision>
  <dcterms:created xsi:type="dcterms:W3CDTF">2026-10-27T10:26:00Z</dcterms:created>
  <dcterms:modified xsi:type="dcterms:W3CDTF">2026-10-27T10:30:00Z</dcterms:modified>
</cp:coreProperties>
</file>