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5B1BF4C2">
                <wp:simplePos x="0" y="0"/>
                <wp:positionH relativeFrom="column">
                  <wp:posOffset>3267075</wp:posOffset>
                </wp:positionH>
                <wp:positionV relativeFrom="paragraph">
                  <wp:posOffset>-85563</wp:posOffset>
                </wp:positionV>
                <wp:extent cx="2745740" cy="1797050"/>
                <wp:effectExtent l="0" t="0" r="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proofErr w:type="spellStart"/>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bad</w:t>
                            </w:r>
                            <w:proofErr w:type="spellEnd"/>
                            <w:r w:rsidR="00137B6F" w:rsidRPr="00137B6F">
                              <w:rPr>
                                <w:rFonts w:ascii="Lucida Sans Unicode" w:hAnsi="Lucida Sans Unicode" w:cs="Lucida Sans Unicode"/>
                                <w:sz w:val="16"/>
                                <w:szCs w:val="16"/>
                                <w:lang w:val="en-US"/>
                              </w:rPr>
                              <w:t xml:space="preserve">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proofErr w:type="spellStart"/>
                            <w:r>
                              <w:rPr>
                                <w:rFonts w:ascii="Lucida Sans Unicode" w:hAnsi="Lucida Sans Unicode" w:cs="Lucida Sans Unicode"/>
                                <w:sz w:val="16"/>
                                <w:szCs w:val="16"/>
                                <w:lang w:val="en-US"/>
                              </w:rPr>
                              <w:t>Arnulfstraße</w:t>
                            </w:r>
                            <w:proofErr w:type="spellEnd"/>
                            <w:r>
                              <w:rPr>
                                <w:rFonts w:ascii="Lucida Sans Unicode" w:hAnsi="Lucida Sans Unicode" w:cs="Lucida Sans Unicode"/>
                                <w:sz w:val="16"/>
                                <w:szCs w:val="16"/>
                                <w:lang w:val="en-US"/>
                              </w:rPr>
                              <w:t xml:space="preserv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1C11E39D" w14:textId="747BAD43" w:rsidR="00073F2F" w:rsidRPr="00137B6F" w:rsidRDefault="00747773" w:rsidP="0051068B">
                            <w:pPr>
                              <w:ind w:firstLine="1021"/>
                              <w:rPr>
                                <w:rFonts w:ascii="Lucida Sans Unicode" w:hAnsi="Lucida Sans Unicode" w:cs="Lucida Sans Unicode"/>
                                <w:b/>
                                <w:sz w:val="16"/>
                                <w:szCs w:val="16"/>
                              </w:rPr>
                            </w:pPr>
                            <w:r w:rsidRPr="00137B6F">
                              <w:rPr>
                                <w:rFonts w:ascii="Lucida Sans Unicode" w:hAnsi="Lucida Sans Unicode" w:cs="Lucida Sans Unicode"/>
                                <w:b/>
                                <w:sz w:val="16"/>
                                <w:szCs w:val="16"/>
                              </w:rPr>
                              <w:t>Rolf Herzog</w:t>
                            </w:r>
                          </w:p>
                          <w:p w14:paraId="47B2C7E5" w14:textId="2B87A35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3C9E01A1"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747773" w:rsidRPr="00137B6F">
                              <w:rPr>
                                <w:rFonts w:ascii="Lucida Sans Unicode" w:hAnsi="Lucida Sans Unicode" w:cs="Lucida Sans Unicode"/>
                                <w:sz w:val="16"/>
                                <w:szCs w:val="16"/>
                                <w:lang w:val="it-IT"/>
                              </w:rPr>
                              <w:t>rolf.herzog</w:t>
                            </w:r>
                            <w:r w:rsidR="0051068B" w:rsidRPr="00137B6F">
                              <w:rPr>
                                <w:rFonts w:ascii="Lucida Sans Unicode" w:hAnsi="Lucida Sans Unicode" w:cs="Lucida Sans Unicode"/>
                                <w:sz w:val="16"/>
                                <w:szCs w:val="16"/>
                                <w:lang w:val="it-IT"/>
                              </w:rPr>
                              <w:t>@johannesbad.</w:t>
                            </w:r>
                            <w:r w:rsidR="00265F45">
                              <w:rPr>
                                <w:rFonts w:ascii="Lucida Sans Unicode" w:hAnsi="Lucida Sans Unicode" w:cs="Lucida Sans Unicode"/>
                                <w:sz w:val="16"/>
                                <w:szCs w:val="16"/>
                                <w:lang w:val="it-IT"/>
                              </w:rPr>
                              <w:t>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3945" id="Rectangle 5" o:spid="_x0000_s1026" style="position:absolute;margin-left:257.25pt;margin-top:-6.75pt;width:216.2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&#13;&#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proofErr w:type="spellStart"/>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bad</w:t>
                      </w:r>
                      <w:proofErr w:type="spellEnd"/>
                      <w:r w:rsidR="00137B6F" w:rsidRPr="00137B6F">
                        <w:rPr>
                          <w:rFonts w:ascii="Lucida Sans Unicode" w:hAnsi="Lucida Sans Unicode" w:cs="Lucida Sans Unicode"/>
                          <w:sz w:val="16"/>
                          <w:szCs w:val="16"/>
                          <w:lang w:val="en-US"/>
                        </w:rPr>
                        <w:t xml:space="preserve">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proofErr w:type="spellStart"/>
                      <w:r>
                        <w:rPr>
                          <w:rFonts w:ascii="Lucida Sans Unicode" w:hAnsi="Lucida Sans Unicode" w:cs="Lucida Sans Unicode"/>
                          <w:sz w:val="16"/>
                          <w:szCs w:val="16"/>
                          <w:lang w:val="en-US"/>
                        </w:rPr>
                        <w:t>Arnulfstraße</w:t>
                      </w:r>
                      <w:proofErr w:type="spellEnd"/>
                      <w:r>
                        <w:rPr>
                          <w:rFonts w:ascii="Lucida Sans Unicode" w:hAnsi="Lucida Sans Unicode" w:cs="Lucida Sans Unicode"/>
                          <w:sz w:val="16"/>
                          <w:szCs w:val="16"/>
                          <w:lang w:val="en-US"/>
                        </w:rPr>
                        <w:t xml:space="preserv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1C11E39D" w14:textId="747BAD43" w:rsidR="00073F2F" w:rsidRPr="00137B6F" w:rsidRDefault="00747773" w:rsidP="0051068B">
                      <w:pPr>
                        <w:ind w:firstLine="1021"/>
                        <w:rPr>
                          <w:rFonts w:ascii="Lucida Sans Unicode" w:hAnsi="Lucida Sans Unicode" w:cs="Lucida Sans Unicode"/>
                          <w:b/>
                          <w:sz w:val="16"/>
                          <w:szCs w:val="16"/>
                        </w:rPr>
                      </w:pPr>
                      <w:r w:rsidRPr="00137B6F">
                        <w:rPr>
                          <w:rFonts w:ascii="Lucida Sans Unicode" w:hAnsi="Lucida Sans Unicode" w:cs="Lucida Sans Unicode"/>
                          <w:b/>
                          <w:sz w:val="16"/>
                          <w:szCs w:val="16"/>
                        </w:rPr>
                        <w:t>Rolf Herzog</w:t>
                      </w:r>
                    </w:p>
                    <w:p w14:paraId="47B2C7E5" w14:textId="2B87A35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3C9E01A1"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747773" w:rsidRPr="00137B6F">
                        <w:rPr>
                          <w:rFonts w:ascii="Lucida Sans Unicode" w:hAnsi="Lucida Sans Unicode" w:cs="Lucida Sans Unicode"/>
                          <w:sz w:val="16"/>
                          <w:szCs w:val="16"/>
                          <w:lang w:val="it-IT"/>
                        </w:rPr>
                        <w:t>rolf.herzog</w:t>
                      </w:r>
                      <w:r w:rsidR="0051068B" w:rsidRPr="00137B6F">
                        <w:rPr>
                          <w:rFonts w:ascii="Lucida Sans Unicode" w:hAnsi="Lucida Sans Unicode" w:cs="Lucida Sans Unicode"/>
                          <w:sz w:val="16"/>
                          <w:szCs w:val="16"/>
                          <w:lang w:val="it-IT"/>
                        </w:rPr>
                        <w:t>@johannesbad.</w:t>
                      </w:r>
                      <w:r w:rsidR="00265F45">
                        <w:rPr>
                          <w:rFonts w:ascii="Lucida Sans Unicode" w:hAnsi="Lucida Sans Unicode" w:cs="Lucida Sans Unicode"/>
                          <w:sz w:val="16"/>
                          <w:szCs w:val="16"/>
                          <w:lang w:val="it-IT"/>
                        </w:rPr>
                        <w:t>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1CE51F8B" w14:textId="23A6C4DC" w:rsidR="00D2136A" w:rsidRPr="00747A7A" w:rsidRDefault="00862056">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5BF164D2">
                <wp:simplePos x="0" y="0"/>
                <wp:positionH relativeFrom="column">
                  <wp:posOffset>4185285</wp:posOffset>
                </wp:positionH>
                <wp:positionV relativeFrom="paragraph">
                  <wp:posOffset>20482</wp:posOffset>
                </wp:positionV>
                <wp:extent cx="1802765" cy="27432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4320"/>
                        </a:xfrm>
                        <a:prstGeom prst="rect">
                          <a:avLst/>
                        </a:prstGeom>
                        <a:noFill/>
                        <a:ln>
                          <a:noFill/>
                        </a:ln>
                      </wps:spPr>
                      <wps:txbx>
                        <w:txbxContent>
                          <w:p w14:paraId="1360FE51" w14:textId="1E82A400" w:rsidR="00073F2F" w:rsidRPr="00FE79BB" w:rsidRDefault="001164B8" w:rsidP="00D94A0F">
                            <w:pPr>
                              <w:jc w:val="right"/>
                              <w:rPr>
                                <w:rFonts w:ascii="Lucida Sans Unicode" w:hAnsi="Lucida Sans Unicode" w:cs="Lucida Sans Unicode"/>
                                <w:sz w:val="16"/>
                                <w:szCs w:val="16"/>
                              </w:rPr>
                            </w:pPr>
                            <w:r>
                              <w:rPr>
                                <w:rFonts w:ascii="Lucida Sans Unicode" w:hAnsi="Lucida Sans Unicode" w:cs="Lucida Sans Unicode"/>
                                <w:sz w:val="16"/>
                                <w:szCs w:val="16"/>
                              </w:rPr>
                              <w:t>März</w:t>
                            </w:r>
                            <w:r w:rsidR="00747773" w:rsidRPr="00FE79BB">
                              <w:rPr>
                                <w:rFonts w:ascii="Lucida Sans Unicode" w:hAnsi="Lucida Sans Unicode" w:cs="Lucida Sans Unicode"/>
                                <w:sz w:val="16"/>
                                <w:szCs w:val="16"/>
                              </w:rPr>
                              <w:t xml:space="preserve"> 202</w:t>
                            </w:r>
                            <w:r w:rsidR="00D94A0F" w:rsidRPr="00FE79BB">
                              <w:rPr>
                                <w:rFonts w:ascii="Lucida Sans Unicode" w:hAnsi="Lucida Sans Unicode" w:cs="Lucida Sans Unicode"/>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78A2A" id="Rectangle 3" o:spid="_x0000_s1027" style="position:absolute;margin-left:329.55pt;margin-top:1.6pt;width:141.9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" o:allowincell="f" filled="f" stroked="f">
                <v:textbox>
                  <w:txbxContent>
                    <w:p w14:paraId="1360FE51" w14:textId="1E82A400" w:rsidR="00073F2F" w:rsidRPr="00FE79BB" w:rsidRDefault="001164B8" w:rsidP="00D94A0F">
                      <w:pPr>
                        <w:jc w:val="right"/>
                        <w:rPr>
                          <w:rFonts w:ascii="Lucida Sans Unicode" w:hAnsi="Lucida Sans Unicode" w:cs="Lucida Sans Unicode"/>
                          <w:sz w:val="16"/>
                          <w:szCs w:val="16"/>
                        </w:rPr>
                      </w:pPr>
                      <w:r>
                        <w:rPr>
                          <w:rFonts w:ascii="Lucida Sans Unicode" w:hAnsi="Lucida Sans Unicode" w:cs="Lucida Sans Unicode"/>
                          <w:sz w:val="16"/>
                          <w:szCs w:val="16"/>
                        </w:rPr>
                        <w:t>März</w:t>
                      </w:r>
                      <w:r w:rsidR="00747773" w:rsidRPr="00FE79BB">
                        <w:rPr>
                          <w:rFonts w:ascii="Lucida Sans Unicode" w:hAnsi="Lucida Sans Unicode" w:cs="Lucida Sans Unicode"/>
                          <w:sz w:val="16"/>
                          <w:szCs w:val="16"/>
                        </w:rPr>
                        <w:t xml:space="preserve"> 202</w:t>
                      </w:r>
                      <w:r w:rsidR="00D94A0F" w:rsidRPr="00FE79BB">
                        <w:rPr>
                          <w:rFonts w:ascii="Lucida Sans Unicode" w:hAnsi="Lucida Sans Unicode" w:cs="Lucida Sans Unicode"/>
                          <w:sz w:val="16"/>
                          <w:szCs w:val="16"/>
                        </w:rPr>
                        <w:t>1</w:t>
                      </w:r>
                    </w:p>
                  </w:txbxContent>
                </v:textbox>
              </v:rect>
            </w:pict>
          </mc:Fallback>
        </mc:AlternateContent>
      </w:r>
    </w:p>
    <w:p w14:paraId="1CF7D3F7" w14:textId="7ADA4C1C" w:rsidR="00D2136A" w:rsidRPr="00747A7A" w:rsidRDefault="00D2136A">
      <w:pPr>
        <w:rPr>
          <w:rFonts w:ascii="Lucida Sans Unicode" w:hAnsi="Lucida Sans Unicode" w:cs="Lucida Sans Unicode"/>
          <w:sz w:val="16"/>
        </w:rPr>
      </w:pPr>
    </w:p>
    <w:p w14:paraId="3FDBE867" w14:textId="77777777" w:rsidR="00AA3782" w:rsidRDefault="00AA3782" w:rsidP="004403B3">
      <w:pPr>
        <w:jc w:val="both"/>
        <w:rPr>
          <w:rFonts w:ascii="Lucida Sans Unicode" w:hAnsi="Lucida Sans Unicode" w:cs="Lucida Sans Unicode"/>
          <w:b/>
          <w:smallCaps/>
          <w:sz w:val="32"/>
          <w:szCs w:val="32"/>
        </w:rPr>
      </w:pPr>
    </w:p>
    <w:p w14:paraId="69170AA1" w14:textId="61F1D05C" w:rsidR="00747A7A" w:rsidRDefault="00747773" w:rsidP="00862056">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14D33E6E" w14:textId="77777777" w:rsidR="00862056" w:rsidRPr="00862056" w:rsidRDefault="00862056" w:rsidP="00862056">
      <w:pPr>
        <w:jc w:val="both"/>
        <w:rPr>
          <w:rFonts w:ascii="Lucida Sans Unicode" w:hAnsi="Lucida Sans Unicode" w:cs="Lucida Sans Unicode"/>
          <w:b/>
          <w:smallCaps/>
          <w:sz w:val="30"/>
          <w:szCs w:val="30"/>
        </w:rPr>
      </w:pPr>
    </w:p>
    <w:p w14:paraId="58A2D74F" w14:textId="77777777" w:rsidR="00AA3782" w:rsidRPr="002A2C75" w:rsidRDefault="00AA3782" w:rsidP="004403B3">
      <w:pPr>
        <w:rPr>
          <w:rFonts w:ascii="Lucida Sans Unicode" w:hAnsi="Lucida Sans Unicode" w:cs="Lucida Sans Unicode"/>
          <w:sz w:val="22"/>
          <w:szCs w:val="22"/>
        </w:rPr>
      </w:pPr>
    </w:p>
    <w:p w14:paraId="21647102" w14:textId="77777777" w:rsidR="001164B8" w:rsidRPr="001164B8" w:rsidRDefault="001164B8" w:rsidP="001164B8">
      <w:pPr>
        <w:rPr>
          <w:rFonts w:ascii="Lucida Sans Unicode" w:hAnsi="Lucida Sans Unicode" w:cs="Lucida Sans Unicode"/>
          <w:b/>
          <w:bCs/>
          <w:sz w:val="30"/>
          <w:szCs w:val="30"/>
        </w:rPr>
      </w:pPr>
      <w:r w:rsidRPr="001164B8">
        <w:rPr>
          <w:rFonts w:ascii="Lucida Sans Unicode" w:hAnsi="Lucida Sans Unicode" w:cs="Lucida Sans Unicode"/>
          <w:b/>
          <w:bCs/>
          <w:sz w:val="30"/>
          <w:szCs w:val="30"/>
        </w:rPr>
        <w:t xml:space="preserve">Johannesbad: </w:t>
      </w:r>
    </w:p>
    <w:p w14:paraId="25500B55" w14:textId="77777777" w:rsidR="001164B8" w:rsidRPr="001164B8" w:rsidRDefault="001164B8" w:rsidP="001164B8">
      <w:pPr>
        <w:rPr>
          <w:rFonts w:ascii="Lucida Sans Unicode" w:hAnsi="Lucida Sans Unicode" w:cs="Lucida Sans Unicode"/>
          <w:b/>
          <w:bCs/>
          <w:sz w:val="30"/>
          <w:szCs w:val="30"/>
        </w:rPr>
      </w:pPr>
      <w:r w:rsidRPr="001164B8">
        <w:rPr>
          <w:rFonts w:ascii="Lucida Sans Unicode" w:hAnsi="Lucida Sans Unicode" w:cs="Lucida Sans Unicode"/>
          <w:b/>
          <w:bCs/>
          <w:sz w:val="30"/>
          <w:szCs w:val="30"/>
        </w:rPr>
        <w:t xml:space="preserve">Neue Strategien für den Weg in eine </w:t>
      </w:r>
    </w:p>
    <w:p w14:paraId="758C5597" w14:textId="5459F76F" w:rsidR="004403B3" w:rsidRDefault="001164B8" w:rsidP="001164B8">
      <w:pPr>
        <w:rPr>
          <w:rFonts w:ascii="Lucida Sans Unicode" w:hAnsi="Lucida Sans Unicode" w:cs="Lucida Sans Unicode"/>
          <w:b/>
          <w:bCs/>
          <w:sz w:val="30"/>
          <w:szCs w:val="30"/>
        </w:rPr>
      </w:pPr>
      <w:r w:rsidRPr="001164B8">
        <w:rPr>
          <w:rFonts w:ascii="Lucida Sans Unicode" w:hAnsi="Lucida Sans Unicode" w:cs="Lucida Sans Unicode"/>
          <w:b/>
          <w:bCs/>
          <w:sz w:val="30"/>
          <w:szCs w:val="30"/>
        </w:rPr>
        <w:t>noch bessere Gesundheitswelt</w:t>
      </w:r>
    </w:p>
    <w:p w14:paraId="1A76488D" w14:textId="77777777" w:rsidR="001164B8" w:rsidRPr="002A2C75" w:rsidRDefault="001164B8" w:rsidP="001164B8">
      <w:pPr>
        <w:rPr>
          <w:rFonts w:ascii="Lucida Sans Unicode" w:hAnsi="Lucida Sans Unicode" w:cs="Lucida Sans Unicode"/>
          <w:sz w:val="22"/>
          <w:szCs w:val="22"/>
        </w:rPr>
      </w:pPr>
    </w:p>
    <w:p w14:paraId="5018BB12" w14:textId="267C2D72" w:rsidR="00862056" w:rsidRDefault="001164B8" w:rsidP="00D94A0F">
      <w:pPr>
        <w:jc w:val="both"/>
        <w:rPr>
          <w:rFonts w:ascii="Lucida Sans Unicode" w:hAnsi="Lucida Sans Unicode" w:cs="Lucida Sans Unicode"/>
          <w:i/>
          <w:iCs/>
          <w:szCs w:val="20"/>
        </w:rPr>
      </w:pPr>
      <w:r w:rsidRPr="001164B8">
        <w:rPr>
          <w:rFonts w:ascii="Lucida Sans Unicode" w:hAnsi="Lucida Sans Unicode" w:cs="Lucida Sans Unicode"/>
          <w:i/>
          <w:iCs/>
          <w:szCs w:val="20"/>
        </w:rPr>
        <w:t>Die Kliniken von morgen helfen Patienten mit neuen Therapiekonzepten und maximalem Service noch schneller und mit Komfort gesund zu werden. Die bayerische Johannesbad Gruppe, bereits heute einer der führenden deutschen Klinikbetreiber, will mit Service-Exzellenz, der Erschließung neuer Geschäftsfelder und Startup-Innovationen Motor für die Entwicklung dieser Gesundheitswelten der Zukunft werden.</w:t>
      </w:r>
    </w:p>
    <w:p w14:paraId="04E82318" w14:textId="77777777" w:rsidR="001164B8" w:rsidRDefault="001164B8" w:rsidP="00D94A0F">
      <w:pPr>
        <w:jc w:val="both"/>
        <w:rPr>
          <w:rFonts w:ascii="Lucida Sans Unicode" w:hAnsi="Lucida Sans Unicode" w:cs="Lucida Sans Unicode"/>
          <w:i/>
          <w:iCs/>
          <w:szCs w:val="20"/>
        </w:rPr>
      </w:pPr>
    </w:p>
    <w:p w14:paraId="3DF3D5EB" w14:textId="393C558C" w:rsidR="00137B6F" w:rsidRDefault="00780336" w:rsidP="00D94A0F">
      <w:pPr>
        <w:jc w:val="both"/>
        <w:rPr>
          <w:rFonts w:ascii="Lucida Sans Unicode" w:hAnsi="Lucida Sans Unicode" w:cs="Lucida Sans Unicode"/>
          <w:b/>
          <w:bCs/>
          <w:szCs w:val="20"/>
        </w:rPr>
      </w:pPr>
      <w:r>
        <w:rPr>
          <w:rFonts w:ascii="Lucida Sans Unicode" w:hAnsi="Lucida Sans Unicode" w:cs="Lucida Sans Unicode"/>
          <w:szCs w:val="20"/>
        </w:rPr>
        <w:t>Bad Füssing</w:t>
      </w:r>
      <w:r w:rsidR="00137B6F" w:rsidRPr="00137B6F">
        <w:rPr>
          <w:rFonts w:ascii="Lucida Sans Unicode" w:hAnsi="Lucida Sans Unicode" w:cs="Lucida Sans Unicode"/>
          <w:szCs w:val="20"/>
        </w:rPr>
        <w:t xml:space="preserve"> –</w:t>
      </w:r>
      <w:r w:rsidR="00137B6F" w:rsidRPr="00137B6F">
        <w:rPr>
          <w:rFonts w:ascii="Lucida Sans Unicode" w:hAnsi="Lucida Sans Unicode" w:cs="Lucida Sans Unicode"/>
          <w:b/>
          <w:bCs/>
          <w:szCs w:val="20"/>
        </w:rPr>
        <w:t xml:space="preserve"> </w:t>
      </w:r>
      <w:r w:rsidR="00490F96" w:rsidRPr="00490F96">
        <w:rPr>
          <w:rFonts w:ascii="Lucida Sans Unicode" w:hAnsi="Lucida Sans Unicode" w:cs="Lucida Sans Unicode"/>
          <w:b/>
          <w:bCs/>
          <w:szCs w:val="20"/>
        </w:rPr>
        <w:t>Mit gezielten Investitionen in Digitalisierung</w:t>
      </w:r>
      <w:r w:rsidR="006F53D9">
        <w:rPr>
          <w:rFonts w:ascii="Lucida Sans Unicode" w:hAnsi="Lucida Sans Unicode" w:cs="Lucida Sans Unicode"/>
          <w:b/>
          <w:bCs/>
          <w:szCs w:val="20"/>
        </w:rPr>
        <w:t xml:space="preserve"> und</w:t>
      </w:r>
      <w:r w:rsidR="00490F96" w:rsidRPr="00490F96">
        <w:rPr>
          <w:rFonts w:ascii="Lucida Sans Unicode" w:hAnsi="Lucida Sans Unicode" w:cs="Lucida Sans Unicode"/>
          <w:b/>
          <w:bCs/>
          <w:szCs w:val="20"/>
        </w:rPr>
        <w:t xml:space="preserve"> der Entwicklung neuer Service- </w:t>
      </w:r>
      <w:r w:rsidR="006F53D9">
        <w:rPr>
          <w:rFonts w:ascii="Lucida Sans Unicode" w:hAnsi="Lucida Sans Unicode" w:cs="Lucida Sans Unicode"/>
          <w:b/>
          <w:bCs/>
          <w:szCs w:val="20"/>
        </w:rPr>
        <w:t>sowie</w:t>
      </w:r>
      <w:r w:rsidR="00490F96" w:rsidRPr="00490F96">
        <w:rPr>
          <w:rFonts w:ascii="Lucida Sans Unicode" w:hAnsi="Lucida Sans Unicode" w:cs="Lucida Sans Unicode"/>
          <w:b/>
          <w:bCs/>
          <w:szCs w:val="20"/>
        </w:rPr>
        <w:t xml:space="preserve"> Therapiekonzepte stellt die Johannesbad Gruppe jetzt die Weichen für die Zukunft: „Wir wollen Medizin, Klinikaufenthalte, Rehabilitation und Gesundheitsurlaub künftig in Deutschland in neuer Dimension erlebbar machen und werden dafür mutig neue Wege gehen“, sagt Markus Zwick, der neue Vorstandschef der Johannesbad Holding. Seit 1. März steht der 34-Jährige an der Spitze des Unternehmens, das mit rund 2.400 Mitarbeitern und 150 Millionen Euro Jahresumsatz zu den zehn größten Gesundheitsdienstleistern in der Bundesrepublik zählt</w:t>
      </w:r>
      <w:r w:rsidR="00862056" w:rsidRPr="00862056">
        <w:rPr>
          <w:rFonts w:ascii="Lucida Sans Unicode" w:hAnsi="Lucida Sans Unicode" w:cs="Lucida Sans Unicode"/>
          <w:b/>
          <w:bCs/>
          <w:szCs w:val="20"/>
        </w:rPr>
        <w:t>.</w:t>
      </w:r>
    </w:p>
    <w:p w14:paraId="5DDEB982" w14:textId="77777777" w:rsidR="00862056" w:rsidRDefault="00862056" w:rsidP="00D94A0F">
      <w:pPr>
        <w:jc w:val="both"/>
        <w:rPr>
          <w:rFonts w:ascii="Lucida Sans Unicode" w:hAnsi="Lucida Sans Unicode" w:cs="Lucida Sans Unicode"/>
          <w:i/>
          <w:iCs/>
          <w:szCs w:val="20"/>
        </w:rPr>
      </w:pPr>
    </w:p>
    <w:p w14:paraId="61923FCB" w14:textId="77777777" w:rsidR="00490F96" w:rsidRPr="00490F96" w:rsidRDefault="00490F96" w:rsidP="00490F96">
      <w:pPr>
        <w:jc w:val="both"/>
        <w:rPr>
          <w:rFonts w:ascii="Lucida Sans Unicode" w:hAnsi="Lucida Sans Unicode" w:cs="Lucida Sans Unicode"/>
          <w:szCs w:val="20"/>
        </w:rPr>
      </w:pPr>
      <w:r w:rsidRPr="00490F96">
        <w:rPr>
          <w:rFonts w:ascii="Lucida Sans Unicode" w:hAnsi="Lucida Sans Unicode" w:cs="Lucida Sans Unicode"/>
          <w:szCs w:val="20"/>
        </w:rPr>
        <w:t xml:space="preserve">„Mein Ziel ist es, den Fokus auf gelebte Service-Exzellenz in allen Bereichen zu legen und so noch mehr Menschen für unser medizinisches Angebot zu begeistern“, sagt Zwick. Die Vision: Das Johannesbad wolle beim Service nach Worten des neuen Vorstandschefs im deutschen Gesundheitsmarkt führend sein. Dazu will er in Zukunft auch verstärkt auf Kompetenz von außen setzen: „Wir sind offen für innovative Start-ups im Gesundheitsbereich. Unter anderem sollen Kooperationen mit Technologie-Unternehmen die Expansion der Johannesbad Gruppe in den nächsten zehn Jahren beschleunigen.“ </w:t>
      </w:r>
    </w:p>
    <w:p w14:paraId="42A62C1B" w14:textId="77777777" w:rsidR="00490F96" w:rsidRPr="00490F96" w:rsidRDefault="00490F96" w:rsidP="00490F96">
      <w:pPr>
        <w:jc w:val="both"/>
        <w:rPr>
          <w:rFonts w:ascii="Lucida Sans Unicode" w:hAnsi="Lucida Sans Unicode" w:cs="Lucida Sans Unicode"/>
          <w:szCs w:val="20"/>
        </w:rPr>
      </w:pPr>
    </w:p>
    <w:p w14:paraId="09975581" w14:textId="58E0EA20" w:rsidR="00490F96" w:rsidRDefault="00490F96" w:rsidP="00490F96">
      <w:pPr>
        <w:jc w:val="both"/>
        <w:rPr>
          <w:rFonts w:ascii="Lucida Sans Unicode" w:hAnsi="Lucida Sans Unicode" w:cs="Lucida Sans Unicode"/>
          <w:szCs w:val="20"/>
        </w:rPr>
      </w:pPr>
      <w:r w:rsidRPr="00490F96">
        <w:rPr>
          <w:rFonts w:ascii="Lucida Sans Unicode" w:hAnsi="Lucida Sans Unicode" w:cs="Lucida Sans Unicode"/>
          <w:szCs w:val="20"/>
        </w:rPr>
        <w:lastRenderedPageBreak/>
        <w:t>Die Johannesbad Holding betreibt heute unter anderem neun Fach- und Rehakliniken an sieben Standorten in ganz Deutschland und sieben Gesundheits</w:t>
      </w:r>
      <w:r w:rsidR="006B6529">
        <w:rPr>
          <w:rFonts w:ascii="Lucida Sans Unicode" w:hAnsi="Lucida Sans Unicode" w:cs="Lucida Sans Unicode"/>
          <w:szCs w:val="20"/>
        </w:rPr>
        <w:t>h</w:t>
      </w:r>
      <w:r w:rsidRPr="00490F96">
        <w:rPr>
          <w:rFonts w:ascii="Lucida Sans Unicode" w:hAnsi="Lucida Sans Unicode" w:cs="Lucida Sans Unicode"/>
          <w:szCs w:val="20"/>
        </w:rPr>
        <w:t xml:space="preserve">otels in Deutschland und Österreich. Hinzu kommen Einrichtungen für ambulante Rehabilitation sowie mehrere Medizinische Versorgungszentren für zahnärztliche Leistungen an verschiedenen Orten in Bayern. Teil der Gruppe ist auch die Johannesbad Therme in Bad Füssing, die größte privat betriebene medizinische Heiltherme in Deutschland.   </w:t>
      </w:r>
    </w:p>
    <w:p w14:paraId="4F39CAC4" w14:textId="77777777" w:rsidR="00490F96" w:rsidRPr="00490F96" w:rsidRDefault="00490F96" w:rsidP="00490F96">
      <w:pPr>
        <w:jc w:val="both"/>
        <w:rPr>
          <w:rFonts w:ascii="Lucida Sans Unicode" w:hAnsi="Lucida Sans Unicode" w:cs="Lucida Sans Unicode"/>
          <w:szCs w:val="20"/>
        </w:rPr>
      </w:pPr>
    </w:p>
    <w:p w14:paraId="0DB7F87A" w14:textId="77777777" w:rsidR="00490F96" w:rsidRPr="00490F96" w:rsidRDefault="00490F96" w:rsidP="00490F96">
      <w:pPr>
        <w:jc w:val="both"/>
        <w:rPr>
          <w:rFonts w:ascii="Lucida Sans Unicode" w:hAnsi="Lucida Sans Unicode" w:cs="Lucida Sans Unicode"/>
          <w:b/>
          <w:bCs/>
          <w:szCs w:val="20"/>
        </w:rPr>
      </w:pPr>
      <w:r w:rsidRPr="00490F96">
        <w:rPr>
          <w:rFonts w:ascii="Lucida Sans Unicode" w:hAnsi="Lucida Sans Unicode" w:cs="Lucida Sans Unicode"/>
          <w:b/>
          <w:bCs/>
          <w:szCs w:val="20"/>
        </w:rPr>
        <w:t xml:space="preserve">Komfortabler und servicestärker dank digitaler Angebote  </w:t>
      </w:r>
    </w:p>
    <w:p w14:paraId="65C42627" w14:textId="77777777" w:rsidR="00490F96" w:rsidRPr="00490F96" w:rsidRDefault="00490F96" w:rsidP="00490F96">
      <w:pPr>
        <w:jc w:val="both"/>
        <w:rPr>
          <w:rFonts w:ascii="Lucida Sans Unicode" w:hAnsi="Lucida Sans Unicode" w:cs="Lucida Sans Unicode"/>
          <w:szCs w:val="20"/>
        </w:rPr>
      </w:pPr>
      <w:r w:rsidRPr="00490F96">
        <w:rPr>
          <w:rFonts w:ascii="Lucida Sans Unicode" w:hAnsi="Lucida Sans Unicode" w:cs="Lucida Sans Unicode"/>
          <w:szCs w:val="20"/>
        </w:rPr>
        <w:t xml:space="preserve">Die Johannesbad Gruppe investierte als Pionier bereits in den letzten Jahren gezielt in digitale Angebote für den Weg in die Gesundheitswelt von morgen. So sind mittlerweile in einigen der hoch spezialisierten Kliniken innovative digitale Angebote im Einsatz, die Aufenthalte für Gäste und Patienten komfortabler, individueller und servicestärker machen. Digitale Angebote sollen in Zukunft zunehmend auch in der Nachsorge und in der ambulanten Betreuung Behandlungsergebnisse optimieren und Heilerfolge nachhaltiger machen. </w:t>
      </w:r>
    </w:p>
    <w:p w14:paraId="30F88B19" w14:textId="77777777" w:rsidR="00490F96" w:rsidRPr="00490F96" w:rsidRDefault="00490F96" w:rsidP="00490F96">
      <w:pPr>
        <w:jc w:val="both"/>
        <w:rPr>
          <w:rFonts w:ascii="Lucida Sans Unicode" w:hAnsi="Lucida Sans Unicode" w:cs="Lucida Sans Unicode"/>
          <w:szCs w:val="20"/>
        </w:rPr>
      </w:pPr>
    </w:p>
    <w:p w14:paraId="49FD0B42" w14:textId="77777777" w:rsidR="00490F96" w:rsidRPr="00490F96" w:rsidRDefault="00490F96" w:rsidP="00490F96">
      <w:pPr>
        <w:jc w:val="both"/>
        <w:rPr>
          <w:rFonts w:ascii="Lucida Sans Unicode" w:hAnsi="Lucida Sans Unicode" w:cs="Lucida Sans Unicode"/>
          <w:b/>
          <w:bCs/>
          <w:szCs w:val="20"/>
        </w:rPr>
      </w:pPr>
      <w:r w:rsidRPr="00490F96">
        <w:rPr>
          <w:rFonts w:ascii="Lucida Sans Unicode" w:hAnsi="Lucida Sans Unicode" w:cs="Lucida Sans Unicode"/>
          <w:b/>
          <w:bCs/>
          <w:szCs w:val="20"/>
        </w:rPr>
        <w:t>Ein Modell für die Zahnarztpraxis der Zukunft</w:t>
      </w:r>
    </w:p>
    <w:p w14:paraId="0BA5C044" w14:textId="02CD3512" w:rsidR="00490F96" w:rsidRPr="00490F96" w:rsidRDefault="00490F96" w:rsidP="00490F96">
      <w:pPr>
        <w:jc w:val="both"/>
        <w:rPr>
          <w:rFonts w:ascii="Lucida Sans Unicode" w:hAnsi="Lucida Sans Unicode" w:cs="Lucida Sans Unicode"/>
          <w:szCs w:val="20"/>
        </w:rPr>
      </w:pPr>
      <w:r w:rsidRPr="00490F96">
        <w:rPr>
          <w:rFonts w:ascii="Lucida Sans Unicode" w:hAnsi="Lucida Sans Unicode" w:cs="Lucida Sans Unicode"/>
          <w:szCs w:val="20"/>
        </w:rPr>
        <w:t xml:space="preserve">Ein weiteres neues Geschäftsfeld mit großem Zukunftspotenzial sieht der neue CEO im Bereich der Zahnmedizin: Das innovative Verbundkonzept </w:t>
      </w:r>
      <w:proofErr w:type="spellStart"/>
      <w:r w:rsidRPr="00490F96">
        <w:rPr>
          <w:rFonts w:ascii="Lucida Sans Unicode" w:hAnsi="Lucida Sans Unicode" w:cs="Lucida Sans Unicode"/>
          <w:szCs w:val="20"/>
        </w:rPr>
        <w:t>DentaDox</w:t>
      </w:r>
      <w:proofErr w:type="spellEnd"/>
      <w:r w:rsidRPr="00490F96">
        <w:rPr>
          <w:rFonts w:ascii="Lucida Sans Unicode" w:hAnsi="Lucida Sans Unicode" w:cs="Lucida Sans Unicode"/>
          <w:szCs w:val="20"/>
        </w:rPr>
        <w:t xml:space="preserve"> entlastet Zahnärzte von zeitraubenden Arbeiten im Praxisalltag – von der Personalverwaltung bis hin zur Abrechnung und Dokumentation. Zahnärzte haben nach Worten des Vorstandschefs mehr Zeit als heute zur Behandlung von Patienten. „Für die Johannesbad Gruppe hat </w:t>
      </w:r>
      <w:proofErr w:type="spellStart"/>
      <w:r w:rsidRPr="00490F96">
        <w:rPr>
          <w:rFonts w:ascii="Lucida Sans Unicode" w:hAnsi="Lucida Sans Unicode" w:cs="Lucida Sans Unicode"/>
          <w:szCs w:val="20"/>
        </w:rPr>
        <w:t>DentaDox</w:t>
      </w:r>
      <w:proofErr w:type="spellEnd"/>
      <w:r w:rsidRPr="00490F96">
        <w:rPr>
          <w:rFonts w:ascii="Lucida Sans Unicode" w:hAnsi="Lucida Sans Unicode" w:cs="Lucida Sans Unicode"/>
          <w:szCs w:val="20"/>
        </w:rPr>
        <w:t xml:space="preserve"> unternehmensstrategisch hohes Wachstums- und Innovationspotenzial“, sagt er. </w:t>
      </w:r>
    </w:p>
    <w:p w14:paraId="70CDA9A5" w14:textId="77777777" w:rsidR="00490F96" w:rsidRPr="00490F96" w:rsidRDefault="00490F96" w:rsidP="00490F96">
      <w:pPr>
        <w:jc w:val="both"/>
        <w:rPr>
          <w:rFonts w:ascii="Lucida Sans Unicode" w:hAnsi="Lucida Sans Unicode" w:cs="Lucida Sans Unicode"/>
          <w:szCs w:val="20"/>
        </w:rPr>
      </w:pPr>
    </w:p>
    <w:p w14:paraId="1CF220F2" w14:textId="77777777" w:rsidR="00490F96" w:rsidRPr="00490F96" w:rsidRDefault="00490F96" w:rsidP="00490F96">
      <w:pPr>
        <w:jc w:val="both"/>
        <w:rPr>
          <w:rFonts w:ascii="Lucida Sans Unicode" w:hAnsi="Lucida Sans Unicode" w:cs="Lucida Sans Unicode"/>
          <w:b/>
          <w:bCs/>
          <w:szCs w:val="20"/>
        </w:rPr>
      </w:pPr>
      <w:r w:rsidRPr="00490F96">
        <w:rPr>
          <w:rFonts w:ascii="Lucida Sans Unicode" w:hAnsi="Lucida Sans Unicode" w:cs="Lucida Sans Unicode"/>
          <w:b/>
          <w:bCs/>
          <w:szCs w:val="20"/>
        </w:rPr>
        <w:t xml:space="preserve">Impulsgeber und Innovationsmotor </w:t>
      </w:r>
    </w:p>
    <w:p w14:paraId="0FE69D16" w14:textId="52AD1424" w:rsidR="00490F96" w:rsidRPr="00490F96" w:rsidRDefault="00490F96" w:rsidP="00490F96">
      <w:pPr>
        <w:jc w:val="both"/>
        <w:rPr>
          <w:rFonts w:ascii="Lucida Sans Unicode" w:hAnsi="Lucida Sans Unicode" w:cs="Lucida Sans Unicode"/>
          <w:szCs w:val="20"/>
        </w:rPr>
      </w:pPr>
      <w:r w:rsidRPr="00490F96">
        <w:rPr>
          <w:rFonts w:ascii="Lucida Sans Unicode" w:hAnsi="Lucida Sans Unicode" w:cs="Lucida Sans Unicode"/>
          <w:szCs w:val="20"/>
        </w:rPr>
        <w:t>Markus Zwick sieht seine künftige Rolle vor allem als Innovations- und Impulsgeber für die Mitarbeiter sowie als Motor für die strategische Weiterentwicklung der Gruppe. Er kann dabei auf seine Management-Erfahrungen aus den USA zurückgreifen. Der heute 34-Jährige ist in Niederbayern aufgewachsen und hat viele Jahre im amerikanischen Silicon Valley gearbeitet. „Bei den Start-</w:t>
      </w:r>
      <w:r w:rsidR="006B6529">
        <w:rPr>
          <w:rFonts w:ascii="Lucida Sans Unicode" w:hAnsi="Lucida Sans Unicode" w:cs="Lucida Sans Unicode"/>
          <w:szCs w:val="20"/>
        </w:rPr>
        <w:t>u</w:t>
      </w:r>
      <w:r w:rsidRPr="00490F96">
        <w:rPr>
          <w:rFonts w:ascii="Lucida Sans Unicode" w:hAnsi="Lucida Sans Unicode" w:cs="Lucida Sans Unicode"/>
          <w:szCs w:val="20"/>
        </w:rPr>
        <w:t>ps habe ich gelernt, die Wünsche und Bedürfnisse von Kunden und Gästen in den Mittelpunkt zu stellen. Dies soll auch der wesentliche Schlüssel der künftigen Ausrichtung für die Johannesbad Gruppe werden“, sagt Markus Zwick.</w:t>
      </w:r>
    </w:p>
    <w:p w14:paraId="1D251F2C" w14:textId="77777777" w:rsidR="00490F96" w:rsidRPr="00490F96" w:rsidRDefault="00490F96" w:rsidP="00490F96">
      <w:pPr>
        <w:jc w:val="both"/>
        <w:rPr>
          <w:rFonts w:ascii="Lucida Sans Unicode" w:hAnsi="Lucida Sans Unicode" w:cs="Lucida Sans Unicode"/>
          <w:szCs w:val="20"/>
        </w:rPr>
      </w:pPr>
    </w:p>
    <w:p w14:paraId="3429AE15" w14:textId="77777777" w:rsidR="00490F96" w:rsidRPr="00490F96" w:rsidRDefault="00490F96" w:rsidP="00490F96">
      <w:pPr>
        <w:jc w:val="both"/>
        <w:rPr>
          <w:rFonts w:ascii="Lucida Sans Unicode" w:hAnsi="Lucida Sans Unicode" w:cs="Lucida Sans Unicode"/>
          <w:b/>
          <w:bCs/>
          <w:szCs w:val="20"/>
        </w:rPr>
      </w:pPr>
      <w:r w:rsidRPr="00490F96">
        <w:rPr>
          <w:rFonts w:ascii="Lucida Sans Unicode" w:hAnsi="Lucida Sans Unicode" w:cs="Lucida Sans Unicode"/>
          <w:b/>
          <w:bCs/>
          <w:szCs w:val="20"/>
        </w:rPr>
        <w:t>Mit Vergnügen neue Gesundheit und Lebensfreude schöpfen</w:t>
      </w:r>
    </w:p>
    <w:p w14:paraId="213C3CE2" w14:textId="77777777" w:rsidR="00905E73" w:rsidRDefault="00490F96" w:rsidP="00490F96">
      <w:pPr>
        <w:jc w:val="both"/>
        <w:rPr>
          <w:rFonts w:ascii="Lucida Sans Unicode" w:hAnsi="Lucida Sans Unicode" w:cs="Lucida Sans Unicode"/>
          <w:szCs w:val="20"/>
        </w:rPr>
      </w:pPr>
      <w:r w:rsidRPr="00490F96">
        <w:rPr>
          <w:rFonts w:ascii="Lucida Sans Unicode" w:hAnsi="Lucida Sans Unicode" w:cs="Lucida Sans Unicode"/>
          <w:szCs w:val="20"/>
        </w:rPr>
        <w:t>Im Zuge der Diversifizierung der Konzern-Aktivitäten setzt Markus Zwick auch auf die weitere Expansion der Johannesbad-Gesundheitshotels. „Unsere Hotels sollen noch mehr als bisher Wohlfühlorte werden, an denen unsere Gäste aktiv und mit Vergnügen neue Gesundheit und Lebensfreude schöpfen können“, so der Unternehmenschef. Im Wettbewerb um erstklassiges Personal kann das Unternehmen dabei aus den Vollen schöpfen. „Unsere firmeneigenen Aus- und Fortbildungsakademien sind für uns ein wichtiger Trumpf gegen den zunehmenden Fachkräftemangel“, so Markus Zwick. „Deshalb werden wir auch hier unser bestehendes Angebot weiter ausbauen.“</w:t>
      </w:r>
    </w:p>
    <w:p w14:paraId="0539CFA7" w14:textId="3E05F81A" w:rsidR="006F3831" w:rsidRDefault="00905E73" w:rsidP="00490F96">
      <w:pPr>
        <w:jc w:val="both"/>
        <w:rPr>
          <w:rFonts w:ascii="Lucida Sans Unicode" w:hAnsi="Lucida Sans Unicode" w:cs="Lucida Sans Unicode"/>
          <w:szCs w:val="20"/>
        </w:rPr>
      </w:pPr>
      <w:r>
        <w:rPr>
          <w:rFonts w:ascii="Lucida Sans Unicode" w:hAnsi="Lucida Sans Unicode" w:cs="Lucida Sans Unicode"/>
          <w:noProof/>
          <w:szCs w:val="20"/>
        </w:rPr>
        <w:lastRenderedPageBreak/>
        <w:drawing>
          <wp:inline distT="0" distB="0" distL="0" distR="0" wp14:anchorId="4493EEE1" wp14:editId="152341B3">
            <wp:extent cx="3600000" cy="1598400"/>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0000" cy="1598400"/>
                    </a:xfrm>
                    <a:prstGeom prst="rect">
                      <a:avLst/>
                    </a:prstGeom>
                  </pic:spPr>
                </pic:pic>
              </a:graphicData>
            </a:graphic>
          </wp:inline>
        </w:drawing>
      </w:r>
    </w:p>
    <w:p w14:paraId="060BDD35" w14:textId="77777777" w:rsidR="00905E73" w:rsidRPr="00A26DE9" w:rsidRDefault="00905E73" w:rsidP="00490F96">
      <w:pPr>
        <w:jc w:val="both"/>
        <w:rPr>
          <w:rFonts w:ascii="Lucida Sans Unicode" w:hAnsi="Lucida Sans Unicode" w:cs="Lucida Sans Unicode"/>
          <w:sz w:val="8"/>
          <w:szCs w:val="8"/>
        </w:rPr>
      </w:pPr>
    </w:p>
    <w:p w14:paraId="6743278D" w14:textId="2EFF2045" w:rsidR="00905E73" w:rsidRPr="006F3831" w:rsidRDefault="00A26DE9" w:rsidP="00905E73">
      <w:pPr>
        <w:rPr>
          <w:rFonts w:ascii="Lucida Sans Unicode" w:hAnsi="Lucida Sans Unicode" w:cs="Lucida Sans Unicode"/>
          <w:i/>
          <w:iCs/>
          <w:sz w:val="16"/>
          <w:szCs w:val="16"/>
        </w:rPr>
      </w:pPr>
      <w:r w:rsidRPr="00A26DE9">
        <w:rPr>
          <w:rFonts w:ascii="Lucida Sans Unicode" w:hAnsi="Lucida Sans Unicode" w:cs="Lucida Sans Unicode"/>
          <w:i/>
          <w:iCs/>
          <w:sz w:val="16"/>
          <w:szCs w:val="16"/>
        </w:rPr>
        <w:t>Mit gezielten Investitionen in Digitalisierung</w:t>
      </w:r>
      <w:r w:rsidR="006F53D9">
        <w:rPr>
          <w:rFonts w:ascii="Lucida Sans Unicode" w:hAnsi="Lucida Sans Unicode" w:cs="Lucida Sans Unicode"/>
          <w:i/>
          <w:iCs/>
          <w:sz w:val="16"/>
          <w:szCs w:val="16"/>
        </w:rPr>
        <w:t xml:space="preserve"> </w:t>
      </w:r>
      <w:proofErr w:type="spellStart"/>
      <w:r w:rsidR="006F53D9">
        <w:rPr>
          <w:rFonts w:ascii="Lucida Sans Unicode" w:hAnsi="Lucida Sans Unicode" w:cs="Lucida Sans Unicode"/>
          <w:i/>
          <w:iCs/>
          <w:sz w:val="16"/>
          <w:szCs w:val="16"/>
        </w:rPr>
        <w:t>und</w:t>
      </w:r>
      <w:proofErr w:type="spellEnd"/>
      <w:r w:rsidRPr="00A26DE9">
        <w:rPr>
          <w:rFonts w:ascii="Lucida Sans Unicode" w:hAnsi="Lucida Sans Unicode" w:cs="Lucida Sans Unicode"/>
          <w:i/>
          <w:iCs/>
          <w:sz w:val="16"/>
          <w:szCs w:val="16"/>
        </w:rPr>
        <w:t xml:space="preserve"> der Entwicklung neuer Service- </w:t>
      </w:r>
      <w:r w:rsidR="006F53D9">
        <w:rPr>
          <w:rFonts w:ascii="Lucida Sans Unicode" w:hAnsi="Lucida Sans Unicode" w:cs="Lucida Sans Unicode"/>
          <w:i/>
          <w:iCs/>
          <w:sz w:val="16"/>
          <w:szCs w:val="16"/>
        </w:rPr>
        <w:t>sowie</w:t>
      </w:r>
      <w:r w:rsidRPr="00A26DE9">
        <w:rPr>
          <w:rFonts w:ascii="Lucida Sans Unicode" w:hAnsi="Lucida Sans Unicode" w:cs="Lucida Sans Unicode"/>
          <w:i/>
          <w:iCs/>
          <w:sz w:val="16"/>
          <w:szCs w:val="16"/>
        </w:rPr>
        <w:t xml:space="preserve"> Therapiekonzepte stellt die Johannesbad Gruppe jetzt die Weichen für die Zukunft</w:t>
      </w:r>
      <w:r>
        <w:rPr>
          <w:rFonts w:ascii="Lucida Sans Unicode" w:hAnsi="Lucida Sans Unicode" w:cs="Lucida Sans Unicode"/>
          <w:i/>
          <w:iCs/>
          <w:sz w:val="16"/>
          <w:szCs w:val="16"/>
        </w:rPr>
        <w:t xml:space="preserve">. </w:t>
      </w:r>
      <w:r w:rsidR="00905E73">
        <w:rPr>
          <w:rFonts w:ascii="Lucida Sans Unicode" w:hAnsi="Lucida Sans Unicode" w:cs="Lucida Sans Unicode"/>
          <w:i/>
          <w:iCs/>
          <w:sz w:val="16"/>
          <w:szCs w:val="16"/>
        </w:rPr>
        <w:t>Foto: Johannesbad Gruppe</w:t>
      </w:r>
    </w:p>
    <w:p w14:paraId="3DBF93AC" w14:textId="1031F2FA" w:rsidR="00905E73" w:rsidRDefault="00905E73" w:rsidP="00490F96">
      <w:pPr>
        <w:jc w:val="both"/>
        <w:rPr>
          <w:rFonts w:ascii="Lucida Sans Unicode" w:hAnsi="Lucida Sans Unicode" w:cs="Lucida Sans Unicode"/>
          <w:szCs w:val="20"/>
        </w:rPr>
      </w:pPr>
    </w:p>
    <w:p w14:paraId="4CBE8238" w14:textId="739ED53E" w:rsidR="00905E73" w:rsidRDefault="00905E73" w:rsidP="00490F96">
      <w:pPr>
        <w:jc w:val="both"/>
        <w:rPr>
          <w:rFonts w:ascii="Lucida Sans Unicode" w:hAnsi="Lucida Sans Unicode" w:cs="Lucida Sans Unicode"/>
          <w:szCs w:val="20"/>
        </w:rPr>
      </w:pPr>
      <w:r>
        <w:rPr>
          <w:rFonts w:ascii="Lucida Sans Unicode" w:hAnsi="Lucida Sans Unicode" w:cs="Lucida Sans Unicode"/>
          <w:noProof/>
          <w:szCs w:val="20"/>
        </w:rPr>
        <w:drawing>
          <wp:inline distT="0" distB="0" distL="0" distR="0" wp14:anchorId="2D187646" wp14:editId="0694CA58">
            <wp:extent cx="3600000" cy="2404800"/>
            <wp:effectExtent l="0" t="0" r="0" b="0"/>
            <wp:docPr id="7" name="Grafik 7" descr="Ein Bild, das Person, drinnen, Wand,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erson, drinnen, Wand, Computer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2404800"/>
                    </a:xfrm>
                    <a:prstGeom prst="rect">
                      <a:avLst/>
                    </a:prstGeom>
                  </pic:spPr>
                </pic:pic>
              </a:graphicData>
            </a:graphic>
          </wp:inline>
        </w:drawing>
      </w:r>
    </w:p>
    <w:p w14:paraId="2F6798B2" w14:textId="77777777" w:rsidR="00905E73" w:rsidRPr="00A26DE9" w:rsidRDefault="00905E73" w:rsidP="00490F96">
      <w:pPr>
        <w:jc w:val="both"/>
        <w:rPr>
          <w:rFonts w:ascii="Lucida Sans Unicode" w:hAnsi="Lucida Sans Unicode" w:cs="Lucida Sans Unicode"/>
          <w:sz w:val="8"/>
          <w:szCs w:val="8"/>
        </w:rPr>
      </w:pPr>
    </w:p>
    <w:p w14:paraId="0D64EB2D" w14:textId="3EE23194" w:rsidR="00905E73" w:rsidRPr="006F3831" w:rsidRDefault="00A26DE9" w:rsidP="00905E73">
      <w:pPr>
        <w:rPr>
          <w:rFonts w:ascii="Lucida Sans Unicode" w:hAnsi="Lucida Sans Unicode" w:cs="Lucida Sans Unicode"/>
          <w:i/>
          <w:iCs/>
          <w:sz w:val="16"/>
          <w:szCs w:val="16"/>
        </w:rPr>
      </w:pPr>
      <w:r w:rsidRPr="00A26DE9">
        <w:rPr>
          <w:rFonts w:ascii="Lucida Sans Unicode" w:hAnsi="Lucida Sans Unicode" w:cs="Lucida Sans Unicode"/>
          <w:i/>
          <w:iCs/>
          <w:sz w:val="16"/>
          <w:szCs w:val="16"/>
        </w:rPr>
        <w:t>Die bayerische Johannesbad Gruppe, bereits heute einer der führenden deutschen Klinikbetreiber, will mit Service-Exzellenz, der Erschließung neuer Geschäftsfelder und Startup-Innovationen Motor für die Entwicklung d</w:t>
      </w:r>
      <w:r>
        <w:rPr>
          <w:rFonts w:ascii="Lucida Sans Unicode" w:hAnsi="Lucida Sans Unicode" w:cs="Lucida Sans Unicode"/>
          <w:i/>
          <w:iCs/>
          <w:sz w:val="16"/>
          <w:szCs w:val="16"/>
        </w:rPr>
        <w:t xml:space="preserve">er </w:t>
      </w:r>
      <w:r w:rsidRPr="00A26DE9">
        <w:rPr>
          <w:rFonts w:ascii="Lucida Sans Unicode" w:hAnsi="Lucida Sans Unicode" w:cs="Lucida Sans Unicode"/>
          <w:i/>
          <w:iCs/>
          <w:sz w:val="16"/>
          <w:szCs w:val="16"/>
        </w:rPr>
        <w:t>Gesundheitswelten der Zukunft werden.</w:t>
      </w:r>
      <w:r>
        <w:rPr>
          <w:rFonts w:ascii="Lucida Sans Unicode" w:hAnsi="Lucida Sans Unicode" w:cs="Lucida Sans Unicode"/>
          <w:i/>
          <w:iCs/>
          <w:sz w:val="16"/>
          <w:szCs w:val="16"/>
        </w:rPr>
        <w:t xml:space="preserve"> </w:t>
      </w:r>
      <w:r w:rsidR="00905E73">
        <w:rPr>
          <w:rFonts w:ascii="Lucida Sans Unicode" w:hAnsi="Lucida Sans Unicode" w:cs="Lucida Sans Unicode"/>
          <w:i/>
          <w:iCs/>
          <w:sz w:val="16"/>
          <w:szCs w:val="16"/>
        </w:rPr>
        <w:t>Foto: Johannesbad Gruppe</w:t>
      </w:r>
    </w:p>
    <w:p w14:paraId="7F95E8D8" w14:textId="77777777" w:rsidR="00905E73" w:rsidRDefault="00905E73" w:rsidP="00490F96">
      <w:pPr>
        <w:jc w:val="both"/>
        <w:rPr>
          <w:rFonts w:ascii="Lucida Sans Unicode" w:hAnsi="Lucida Sans Unicode" w:cs="Lucida Sans Unicode"/>
          <w:szCs w:val="20"/>
        </w:rPr>
      </w:pPr>
    </w:p>
    <w:p w14:paraId="6DEF8583" w14:textId="772492F2" w:rsidR="006F3831" w:rsidRDefault="006F3831" w:rsidP="00862056">
      <w:pPr>
        <w:jc w:val="both"/>
        <w:rPr>
          <w:rFonts w:ascii="Lucida Sans Unicode" w:hAnsi="Lucida Sans Unicode" w:cs="Lucida Sans Unicode"/>
          <w:szCs w:val="20"/>
        </w:rPr>
      </w:pPr>
      <w:r>
        <w:rPr>
          <w:rFonts w:ascii="Lucida Sans Unicode" w:hAnsi="Lucida Sans Unicode" w:cs="Lucida Sans Unicode"/>
          <w:noProof/>
          <w:szCs w:val="20"/>
        </w:rPr>
        <w:drawing>
          <wp:inline distT="0" distB="0" distL="0" distR="0" wp14:anchorId="20EB5F7A" wp14:editId="108389AF">
            <wp:extent cx="2700000" cy="2700000"/>
            <wp:effectExtent l="0" t="0" r="5715" b="5715"/>
            <wp:docPr id="3" name="Grafik 3" descr="Ein Bild, das Person, Mann, Anzug,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Mann, Anzug, drauße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0000" cy="2700000"/>
                    </a:xfrm>
                    <a:prstGeom prst="rect">
                      <a:avLst/>
                    </a:prstGeom>
                  </pic:spPr>
                </pic:pic>
              </a:graphicData>
            </a:graphic>
          </wp:inline>
        </w:drawing>
      </w:r>
      <w:r>
        <w:rPr>
          <w:rFonts w:ascii="Lucida Sans Unicode" w:hAnsi="Lucida Sans Unicode" w:cs="Lucida Sans Unicode"/>
          <w:szCs w:val="20"/>
        </w:rPr>
        <w:t xml:space="preserve">   </w:t>
      </w:r>
    </w:p>
    <w:p w14:paraId="3D271577" w14:textId="77777777" w:rsidR="006F3831" w:rsidRPr="006F3831" w:rsidRDefault="006F3831" w:rsidP="00862056">
      <w:pPr>
        <w:jc w:val="both"/>
        <w:rPr>
          <w:rFonts w:ascii="Lucida Sans Unicode" w:hAnsi="Lucida Sans Unicode" w:cs="Lucida Sans Unicode"/>
          <w:sz w:val="8"/>
          <w:szCs w:val="8"/>
        </w:rPr>
      </w:pPr>
    </w:p>
    <w:p w14:paraId="174BC3F2" w14:textId="16126AF3" w:rsidR="00862056" w:rsidRPr="006F3831" w:rsidRDefault="00A26DE9" w:rsidP="006F3831">
      <w:pPr>
        <w:rPr>
          <w:rFonts w:ascii="Lucida Sans Unicode" w:hAnsi="Lucida Sans Unicode" w:cs="Lucida Sans Unicode"/>
          <w:i/>
          <w:iCs/>
          <w:sz w:val="16"/>
          <w:szCs w:val="16"/>
        </w:rPr>
      </w:pPr>
      <w:r w:rsidRPr="00A26DE9">
        <w:rPr>
          <w:rFonts w:ascii="Lucida Sans Unicode" w:hAnsi="Lucida Sans Unicode" w:cs="Lucida Sans Unicode"/>
          <w:i/>
          <w:iCs/>
          <w:sz w:val="16"/>
          <w:szCs w:val="16"/>
        </w:rPr>
        <w:t xml:space="preserve">„Mein Ziel ist es, den Fokus auf gelebte Service-Exzellenz in allen Bereichen zu legen und so noch mehr Menschen für unser medizinisches Angebot zu begeistern“, sagt </w:t>
      </w:r>
      <w:r w:rsidR="006F3831" w:rsidRPr="006F3831">
        <w:rPr>
          <w:rFonts w:ascii="Lucida Sans Unicode" w:hAnsi="Lucida Sans Unicode" w:cs="Lucida Sans Unicode"/>
          <w:i/>
          <w:iCs/>
          <w:sz w:val="16"/>
          <w:szCs w:val="16"/>
        </w:rPr>
        <w:t>CEO Markus Zwic</w:t>
      </w:r>
      <w:r w:rsidR="006F3831">
        <w:rPr>
          <w:rFonts w:ascii="Lucida Sans Unicode" w:hAnsi="Lucida Sans Unicode" w:cs="Lucida Sans Unicode"/>
          <w:i/>
          <w:iCs/>
          <w:sz w:val="16"/>
          <w:szCs w:val="16"/>
        </w:rPr>
        <w:t>k. Foto: Johannesbad Gruppe</w:t>
      </w:r>
    </w:p>
    <w:sectPr w:rsidR="00862056" w:rsidRPr="006F3831" w:rsidSect="00862056">
      <w:footerReference w:type="even" r:id="rId10"/>
      <w:footerReference w:type="default" r:id="rId11"/>
      <w:headerReference w:type="first" r:id="rId12"/>
      <w:footerReference w:type="first" r:id="rId13"/>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90FE6" w14:textId="77777777" w:rsidR="004F7F8F" w:rsidRDefault="004F7F8F">
      <w:r>
        <w:separator/>
      </w:r>
    </w:p>
  </w:endnote>
  <w:endnote w:type="continuationSeparator" w:id="0">
    <w:p w14:paraId="552DADFF" w14:textId="77777777" w:rsidR="004F7F8F" w:rsidRDefault="004F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254014971"/>
      <w:docPartObj>
        <w:docPartGallery w:val="Page Numbers (Bottom of Page)"/>
        <w:docPartUnique/>
      </w:docPartObj>
    </w:sdtPr>
    <w:sdtEndPr>
      <w:rPr>
        <w:rStyle w:val="Seitenzahl"/>
      </w:rPr>
    </w:sdtEndPr>
    <w:sdtContent>
      <w:p w14:paraId="43808907" w14:textId="1CC6CFFB"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772236668"/>
      <w:docPartObj>
        <w:docPartGallery w:val="Page Numbers (Bottom of Page)"/>
        <w:docPartUnique/>
      </w:docPartObj>
    </w:sdtPr>
    <w:sdtEndPr>
      <w:rPr>
        <w:rStyle w:val="Seitenzahl"/>
      </w:rPr>
    </w:sdtEnd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Pr="007B7060">
          <w:rPr>
            <w:rStyle w:val="Seitenzahl"/>
            <w:rFonts w:ascii="Lucida Sans Unicode" w:hAnsi="Lucida Sans Unicode" w:cs="Lucida Sans Unicode"/>
            <w:noProof/>
            <w:sz w:val="16"/>
            <w:szCs w:val="16"/>
          </w:rPr>
          <w:t>2</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EAE0E"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&#13;&#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37D04" w14:textId="77777777" w:rsidR="004F7F8F" w:rsidRDefault="004F7F8F">
      <w:r>
        <w:separator/>
      </w:r>
    </w:p>
  </w:footnote>
  <w:footnote w:type="continuationSeparator" w:id="0">
    <w:p w14:paraId="0B444F07" w14:textId="77777777" w:rsidR="004F7F8F" w:rsidRDefault="004F7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1FB8E40E">
          <wp:simplePos x="0" y="0"/>
          <wp:positionH relativeFrom="page">
            <wp:posOffset>26670</wp:posOffset>
          </wp:positionH>
          <wp:positionV relativeFrom="page">
            <wp:posOffset>-11903</wp:posOffset>
          </wp:positionV>
          <wp:extent cx="7252335" cy="10259695"/>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59695"/>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738390"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&#13;&#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ED"/>
    <w:rsid w:val="00023FCF"/>
    <w:rsid w:val="000264CD"/>
    <w:rsid w:val="00040A39"/>
    <w:rsid w:val="00045284"/>
    <w:rsid w:val="00061541"/>
    <w:rsid w:val="00070F73"/>
    <w:rsid w:val="00073654"/>
    <w:rsid w:val="00073F2F"/>
    <w:rsid w:val="00080A6F"/>
    <w:rsid w:val="000A7BA4"/>
    <w:rsid w:val="000B517B"/>
    <w:rsid w:val="000F4571"/>
    <w:rsid w:val="00103C61"/>
    <w:rsid w:val="001164B8"/>
    <w:rsid w:val="00123760"/>
    <w:rsid w:val="00137B6F"/>
    <w:rsid w:val="001471C8"/>
    <w:rsid w:val="0019082A"/>
    <w:rsid w:val="00196F60"/>
    <w:rsid w:val="001976ED"/>
    <w:rsid w:val="001A13AE"/>
    <w:rsid w:val="001B11EE"/>
    <w:rsid w:val="001E209C"/>
    <w:rsid w:val="00200AE8"/>
    <w:rsid w:val="002029EC"/>
    <w:rsid w:val="002206B0"/>
    <w:rsid w:val="00221FF9"/>
    <w:rsid w:val="002528C8"/>
    <w:rsid w:val="00260458"/>
    <w:rsid w:val="00265F45"/>
    <w:rsid w:val="002726DC"/>
    <w:rsid w:val="002A2C75"/>
    <w:rsid w:val="002A5072"/>
    <w:rsid w:val="002D0A50"/>
    <w:rsid w:val="002D534F"/>
    <w:rsid w:val="00327AE2"/>
    <w:rsid w:val="00333703"/>
    <w:rsid w:val="00341182"/>
    <w:rsid w:val="00344A3D"/>
    <w:rsid w:val="00347E7B"/>
    <w:rsid w:val="00356F8C"/>
    <w:rsid w:val="003775CD"/>
    <w:rsid w:val="00382E0F"/>
    <w:rsid w:val="003C7D22"/>
    <w:rsid w:val="00404906"/>
    <w:rsid w:val="00412792"/>
    <w:rsid w:val="00412C76"/>
    <w:rsid w:val="00422FD6"/>
    <w:rsid w:val="004403B3"/>
    <w:rsid w:val="00444554"/>
    <w:rsid w:val="00452F02"/>
    <w:rsid w:val="00490F96"/>
    <w:rsid w:val="00492E9C"/>
    <w:rsid w:val="004B2D51"/>
    <w:rsid w:val="004E5CA6"/>
    <w:rsid w:val="004F7F8F"/>
    <w:rsid w:val="0051068B"/>
    <w:rsid w:val="00517FA9"/>
    <w:rsid w:val="005513F0"/>
    <w:rsid w:val="00584FBD"/>
    <w:rsid w:val="005B674B"/>
    <w:rsid w:val="005E4B12"/>
    <w:rsid w:val="006211C2"/>
    <w:rsid w:val="006370E9"/>
    <w:rsid w:val="00661FE8"/>
    <w:rsid w:val="00685225"/>
    <w:rsid w:val="006B6529"/>
    <w:rsid w:val="006F3831"/>
    <w:rsid w:val="006F53D9"/>
    <w:rsid w:val="0071641C"/>
    <w:rsid w:val="00731F46"/>
    <w:rsid w:val="00742973"/>
    <w:rsid w:val="00747773"/>
    <w:rsid w:val="00747A7A"/>
    <w:rsid w:val="00780336"/>
    <w:rsid w:val="00785015"/>
    <w:rsid w:val="00793B9D"/>
    <w:rsid w:val="007A6F27"/>
    <w:rsid w:val="007B7060"/>
    <w:rsid w:val="007E2DE1"/>
    <w:rsid w:val="00833922"/>
    <w:rsid w:val="0084549B"/>
    <w:rsid w:val="00847CCE"/>
    <w:rsid w:val="00862056"/>
    <w:rsid w:val="008623A3"/>
    <w:rsid w:val="00867061"/>
    <w:rsid w:val="00872B85"/>
    <w:rsid w:val="008C0C82"/>
    <w:rsid w:val="008F5EDA"/>
    <w:rsid w:val="00902D9D"/>
    <w:rsid w:val="00905E73"/>
    <w:rsid w:val="00911689"/>
    <w:rsid w:val="00912D17"/>
    <w:rsid w:val="00945214"/>
    <w:rsid w:val="00961BD5"/>
    <w:rsid w:val="00975EFF"/>
    <w:rsid w:val="00984BE4"/>
    <w:rsid w:val="00992B3B"/>
    <w:rsid w:val="00A1174C"/>
    <w:rsid w:val="00A22B06"/>
    <w:rsid w:val="00A232A7"/>
    <w:rsid w:val="00A26276"/>
    <w:rsid w:val="00A26DE9"/>
    <w:rsid w:val="00A972AB"/>
    <w:rsid w:val="00AA3782"/>
    <w:rsid w:val="00AA5DB2"/>
    <w:rsid w:val="00AA7831"/>
    <w:rsid w:val="00AC549D"/>
    <w:rsid w:val="00AE3DEC"/>
    <w:rsid w:val="00B57067"/>
    <w:rsid w:val="00B61A93"/>
    <w:rsid w:val="00B870C2"/>
    <w:rsid w:val="00BC22F3"/>
    <w:rsid w:val="00BC3140"/>
    <w:rsid w:val="00BD624A"/>
    <w:rsid w:val="00BE5364"/>
    <w:rsid w:val="00C14BA3"/>
    <w:rsid w:val="00C25C4E"/>
    <w:rsid w:val="00C47EBE"/>
    <w:rsid w:val="00C733C5"/>
    <w:rsid w:val="00CA084E"/>
    <w:rsid w:val="00CB08DA"/>
    <w:rsid w:val="00CB6058"/>
    <w:rsid w:val="00CC064D"/>
    <w:rsid w:val="00CC7B85"/>
    <w:rsid w:val="00D11473"/>
    <w:rsid w:val="00D2136A"/>
    <w:rsid w:val="00D2326E"/>
    <w:rsid w:val="00D23778"/>
    <w:rsid w:val="00D31E7C"/>
    <w:rsid w:val="00D714D6"/>
    <w:rsid w:val="00D81470"/>
    <w:rsid w:val="00D94A0F"/>
    <w:rsid w:val="00DE3B0A"/>
    <w:rsid w:val="00DF391B"/>
    <w:rsid w:val="00DF523B"/>
    <w:rsid w:val="00E5462F"/>
    <w:rsid w:val="00E62BBC"/>
    <w:rsid w:val="00E82F69"/>
    <w:rsid w:val="00EA04D1"/>
    <w:rsid w:val="00EA21BF"/>
    <w:rsid w:val="00EF7324"/>
    <w:rsid w:val="00F2362A"/>
    <w:rsid w:val="00F47F24"/>
    <w:rsid w:val="00F90106"/>
    <w:rsid w:val="00FA5CA5"/>
    <w:rsid w:val="00FB51AD"/>
    <w:rsid w:val="00FE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stroke="f">
      <v:fill color="white"/>
      <v:stroke on="f"/>
    </o:shapedefaults>
    <o:shapelayout v:ext="edit">
      <o:idmap v:ext="edit" data="1"/>
    </o:shapelayout>
  </w:shapeDefaults>
  <w:decimalSymbol w:val=","/>
  <w:listSeparator w:val=";"/>
  <w14:docId w14:val="5394B400"/>
  <w15:docId w15:val="{9E0D4359-F2A5-46FF-865C-2657D23D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F:\Aufträge\Standort Bad Fredeburg\Wordformulare\e-mail Anlage Vorlage FK Hochsauerland_20110413.dot</Template>
  <TotalTime>0</TotalTime>
  <Pages>3</Pages>
  <Words>737</Words>
  <Characters>4650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Katharina Poppe</cp:lastModifiedBy>
  <cp:revision>7</cp:revision>
  <cp:lastPrinted>2021-03-17T09:25:00Z</cp:lastPrinted>
  <dcterms:created xsi:type="dcterms:W3CDTF">2021-03-17T09:25:00Z</dcterms:created>
  <dcterms:modified xsi:type="dcterms:W3CDTF">2021-03-17T09:34:00Z</dcterms:modified>
</cp:coreProperties>
</file>